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800" w:rsidRPr="00350BA2" w:rsidRDefault="00C92800" w:rsidP="00C92800">
      <w:pPr>
        <w:suppressAutoHyphens/>
        <w:spacing w:before="120" w:after="120" w:line="240" w:lineRule="auto"/>
        <w:ind w:firstLine="709"/>
        <w:jc w:val="right"/>
        <w:rPr>
          <w:rFonts w:ascii="Times New Roman" w:eastAsia="Times New Roman" w:hAnsi="Times New Roman"/>
          <w:sz w:val="26"/>
          <w:szCs w:val="26"/>
          <w:lang w:eastAsia="ar-SA"/>
        </w:rPr>
      </w:pPr>
      <w:bookmarkStart w:id="0" w:name="_GoBack"/>
      <w:bookmarkEnd w:id="0"/>
    </w:p>
    <w:p w:rsidR="00C92800" w:rsidRPr="00350BA2" w:rsidRDefault="00C92800" w:rsidP="00C92800">
      <w:pPr>
        <w:suppressAutoHyphens/>
        <w:spacing w:before="120" w:after="120" w:line="240" w:lineRule="auto"/>
        <w:ind w:firstLine="709"/>
        <w:jc w:val="right"/>
        <w:rPr>
          <w:rFonts w:ascii="Times New Roman" w:eastAsia="Times New Roman" w:hAnsi="Times New Roman"/>
          <w:sz w:val="26"/>
          <w:szCs w:val="26"/>
          <w:lang w:eastAsia="ar-SA"/>
        </w:rPr>
      </w:pPr>
    </w:p>
    <w:p w:rsidR="00C92800" w:rsidRPr="00350BA2" w:rsidRDefault="00C92800" w:rsidP="00C92800">
      <w:pPr>
        <w:suppressAutoHyphens/>
        <w:spacing w:before="120" w:after="120" w:line="240" w:lineRule="auto"/>
        <w:ind w:firstLine="709"/>
        <w:jc w:val="center"/>
        <w:rPr>
          <w:rFonts w:ascii="Times New Roman" w:eastAsia="Times New Roman" w:hAnsi="Times New Roman" w:cs="Tahoma"/>
          <w:b/>
          <w:sz w:val="24"/>
          <w:szCs w:val="24"/>
          <w:lang w:eastAsia="ar-SA"/>
        </w:rPr>
      </w:pPr>
    </w:p>
    <w:p w:rsidR="00C92800" w:rsidRPr="00587003" w:rsidRDefault="00587003" w:rsidP="00C92800">
      <w:pPr>
        <w:suppressAutoHyphens/>
        <w:spacing w:before="120" w:after="120" w:line="240" w:lineRule="auto"/>
        <w:ind w:firstLine="709"/>
        <w:jc w:val="center"/>
        <w:rPr>
          <w:rFonts w:ascii="Times New Roman" w:eastAsia="Times New Roman" w:hAnsi="Times New Roman" w:cs="Tahoma"/>
          <w:b/>
          <w:color w:val="FF0000"/>
          <w:sz w:val="36"/>
          <w:szCs w:val="36"/>
          <w:lang w:eastAsia="ar-SA"/>
        </w:rPr>
      </w:pPr>
      <w:r w:rsidRPr="00587003">
        <w:rPr>
          <w:rFonts w:ascii="Times New Roman" w:eastAsia="Times New Roman" w:hAnsi="Times New Roman" w:cs="Tahoma"/>
          <w:b/>
          <w:color w:val="FF0000"/>
          <w:sz w:val="36"/>
          <w:szCs w:val="36"/>
          <w:lang w:eastAsia="ar-SA"/>
        </w:rPr>
        <w:t>НОВАЯ РЕДАКЦИЯ</w:t>
      </w:r>
    </w:p>
    <w:p w:rsidR="00C92800" w:rsidRPr="00350BA2" w:rsidRDefault="00C92800" w:rsidP="00C92800">
      <w:pPr>
        <w:suppressAutoHyphens/>
        <w:spacing w:before="120" w:after="120" w:line="240" w:lineRule="auto"/>
        <w:ind w:firstLine="709"/>
        <w:rPr>
          <w:rFonts w:ascii="Times New Roman" w:eastAsia="Times New Roman" w:hAnsi="Times New Roman" w:cs="Tahoma"/>
          <w:sz w:val="24"/>
          <w:szCs w:val="24"/>
          <w:lang w:eastAsia="ar-SA"/>
        </w:rPr>
      </w:pPr>
    </w:p>
    <w:p w:rsidR="00C92800" w:rsidRPr="00350BA2" w:rsidRDefault="00C92800" w:rsidP="00C92800">
      <w:pPr>
        <w:suppressAutoHyphens/>
        <w:spacing w:before="120" w:after="120" w:line="240" w:lineRule="auto"/>
        <w:ind w:firstLine="709"/>
        <w:jc w:val="center"/>
        <w:rPr>
          <w:rFonts w:ascii="Times New Roman" w:eastAsia="Times New Roman" w:hAnsi="Times New Roman" w:cs="Tahoma"/>
          <w:b/>
          <w:sz w:val="24"/>
          <w:szCs w:val="24"/>
          <w:lang w:eastAsia="ar-SA"/>
        </w:rPr>
      </w:pPr>
    </w:p>
    <w:p w:rsidR="00C92800" w:rsidRPr="00350BA2" w:rsidRDefault="00C92800" w:rsidP="00C92800">
      <w:pPr>
        <w:suppressAutoHyphens/>
        <w:spacing w:before="120" w:after="120" w:line="240" w:lineRule="auto"/>
        <w:ind w:firstLine="709"/>
        <w:jc w:val="center"/>
        <w:rPr>
          <w:rFonts w:ascii="Times New Roman" w:eastAsia="Times New Roman" w:hAnsi="Times New Roman" w:cs="Tahoma"/>
          <w:b/>
          <w:sz w:val="24"/>
          <w:szCs w:val="24"/>
          <w:lang w:eastAsia="ar-SA"/>
        </w:rPr>
      </w:pPr>
    </w:p>
    <w:p w:rsidR="00C92800" w:rsidRPr="00350BA2" w:rsidRDefault="00C92800" w:rsidP="00C92800">
      <w:pPr>
        <w:suppressAutoHyphens/>
        <w:spacing w:before="120" w:after="120" w:line="240" w:lineRule="auto"/>
        <w:ind w:firstLine="709"/>
        <w:jc w:val="center"/>
        <w:rPr>
          <w:rFonts w:ascii="Times New Roman" w:eastAsia="Times New Roman" w:hAnsi="Times New Roman" w:cs="Tahoma"/>
          <w:b/>
          <w:sz w:val="24"/>
          <w:szCs w:val="24"/>
          <w:lang w:eastAsia="ar-SA"/>
        </w:rPr>
      </w:pPr>
    </w:p>
    <w:p w:rsidR="00C92800" w:rsidRPr="00350BA2" w:rsidRDefault="00C92800" w:rsidP="00C92800">
      <w:pPr>
        <w:suppressAutoHyphens/>
        <w:spacing w:before="120" w:after="120" w:line="240" w:lineRule="auto"/>
        <w:ind w:firstLine="709"/>
        <w:jc w:val="center"/>
        <w:rPr>
          <w:rFonts w:ascii="Times New Roman" w:eastAsia="Times New Roman" w:hAnsi="Times New Roman" w:cs="Tahoma"/>
          <w:b/>
          <w:sz w:val="24"/>
          <w:szCs w:val="24"/>
          <w:lang w:eastAsia="ar-SA"/>
        </w:rPr>
      </w:pPr>
    </w:p>
    <w:p w:rsidR="00596A88" w:rsidRDefault="00C92800" w:rsidP="00C92800">
      <w:pPr>
        <w:suppressAutoHyphens/>
        <w:spacing w:after="0" w:line="360" w:lineRule="auto"/>
        <w:ind w:firstLine="709"/>
        <w:jc w:val="center"/>
        <w:rPr>
          <w:rFonts w:ascii="Times New Roman" w:eastAsia="Times New Roman" w:hAnsi="Times New Roman" w:cs="Tahoma"/>
          <w:b/>
          <w:bCs/>
          <w:caps/>
          <w:sz w:val="28"/>
          <w:szCs w:val="28"/>
          <w:lang w:eastAsia="ar-SA"/>
        </w:rPr>
      </w:pPr>
      <w:r w:rsidRPr="00350BA2">
        <w:rPr>
          <w:rFonts w:ascii="Times New Roman" w:eastAsia="Times New Roman" w:hAnsi="Times New Roman" w:cs="Tahoma"/>
          <w:b/>
          <w:bCs/>
          <w:caps/>
          <w:sz w:val="28"/>
          <w:szCs w:val="28"/>
          <w:lang w:eastAsia="ar-SA"/>
        </w:rPr>
        <w:t>ПРАВИЛА ЗЕМЛЕПОЛЬЗОВАНИЯ И ЗАСТРОЙКИ</w:t>
      </w:r>
      <w:r>
        <w:rPr>
          <w:rFonts w:ascii="Times New Roman" w:eastAsia="Times New Roman" w:hAnsi="Times New Roman" w:cs="Tahoma"/>
          <w:b/>
          <w:bCs/>
          <w:caps/>
          <w:sz w:val="28"/>
          <w:szCs w:val="28"/>
          <w:lang w:eastAsia="ar-SA"/>
        </w:rPr>
        <w:t xml:space="preserve"> СЕЛЬСКОГО ПОСЕЛЕНИЯ </w:t>
      </w:r>
      <w:r w:rsidR="00596A88">
        <w:rPr>
          <w:rFonts w:ascii="Times New Roman" w:eastAsia="Times New Roman" w:hAnsi="Times New Roman" w:cs="Tahoma"/>
          <w:b/>
          <w:bCs/>
          <w:caps/>
          <w:sz w:val="28"/>
          <w:szCs w:val="28"/>
          <w:lang w:eastAsia="ar-SA"/>
        </w:rPr>
        <w:t>«</w:t>
      </w:r>
      <w:r w:rsidR="00326305">
        <w:rPr>
          <w:rFonts w:ascii="Times New Roman" w:eastAsia="Times New Roman" w:hAnsi="Times New Roman" w:cs="Tahoma"/>
          <w:b/>
          <w:bCs/>
          <w:caps/>
          <w:sz w:val="28"/>
          <w:szCs w:val="28"/>
          <w:lang w:eastAsia="ar-SA"/>
        </w:rPr>
        <w:t>МАРЬ</w:t>
      </w:r>
      <w:r w:rsidR="005A45E6">
        <w:rPr>
          <w:rFonts w:ascii="Times New Roman" w:eastAsia="Times New Roman" w:hAnsi="Times New Roman" w:cs="Tahoma"/>
          <w:b/>
          <w:bCs/>
          <w:caps/>
          <w:sz w:val="28"/>
          <w:szCs w:val="28"/>
          <w:lang w:eastAsia="ar-SA"/>
        </w:rPr>
        <w:t>ЕВСКИЙ СЕЛЬСОВЕТ</w:t>
      </w:r>
      <w:r w:rsidR="00596A88">
        <w:rPr>
          <w:rFonts w:ascii="Times New Roman" w:eastAsia="Times New Roman" w:hAnsi="Times New Roman" w:cs="Tahoma"/>
          <w:b/>
          <w:bCs/>
          <w:caps/>
          <w:sz w:val="28"/>
          <w:szCs w:val="28"/>
          <w:lang w:eastAsia="ar-SA"/>
        </w:rPr>
        <w:t>»</w:t>
      </w:r>
    </w:p>
    <w:p w:rsidR="00596A88" w:rsidRDefault="005A45E6" w:rsidP="00C92800">
      <w:pPr>
        <w:suppressAutoHyphens/>
        <w:spacing w:after="0" w:line="360" w:lineRule="auto"/>
        <w:ind w:firstLine="709"/>
        <w:jc w:val="center"/>
        <w:rPr>
          <w:rFonts w:ascii="Times New Roman" w:eastAsia="Times New Roman" w:hAnsi="Times New Roman" w:cs="Tahoma"/>
          <w:b/>
          <w:bCs/>
          <w:caps/>
          <w:sz w:val="28"/>
          <w:szCs w:val="28"/>
          <w:lang w:eastAsia="ar-SA"/>
        </w:rPr>
      </w:pPr>
      <w:r>
        <w:rPr>
          <w:rFonts w:ascii="Times New Roman" w:eastAsia="Times New Roman" w:hAnsi="Times New Roman" w:cs="Tahoma"/>
          <w:b/>
          <w:bCs/>
          <w:caps/>
          <w:sz w:val="28"/>
          <w:szCs w:val="28"/>
          <w:lang w:eastAsia="ar-SA"/>
        </w:rPr>
        <w:t>САКМАР</w:t>
      </w:r>
      <w:r w:rsidR="00596A88">
        <w:rPr>
          <w:rFonts w:ascii="Times New Roman" w:eastAsia="Times New Roman" w:hAnsi="Times New Roman" w:cs="Tahoma"/>
          <w:b/>
          <w:bCs/>
          <w:caps/>
          <w:sz w:val="28"/>
          <w:szCs w:val="28"/>
          <w:lang w:eastAsia="ar-SA"/>
        </w:rPr>
        <w:t xml:space="preserve">ского </w:t>
      </w:r>
      <w:r w:rsidR="00C92800">
        <w:rPr>
          <w:rFonts w:ascii="Times New Roman" w:eastAsia="Times New Roman" w:hAnsi="Times New Roman" w:cs="Tahoma"/>
          <w:b/>
          <w:bCs/>
          <w:caps/>
          <w:sz w:val="28"/>
          <w:szCs w:val="28"/>
          <w:lang w:eastAsia="ar-SA"/>
        </w:rPr>
        <w:t xml:space="preserve"> РАЙОНА</w:t>
      </w:r>
    </w:p>
    <w:p w:rsidR="00C92800" w:rsidRPr="00350BA2" w:rsidRDefault="005A45E6" w:rsidP="00C92800">
      <w:pPr>
        <w:suppressAutoHyphens/>
        <w:spacing w:after="0" w:line="360" w:lineRule="auto"/>
        <w:ind w:firstLine="709"/>
        <w:jc w:val="center"/>
        <w:rPr>
          <w:rFonts w:ascii="Times New Roman" w:eastAsia="Times New Roman" w:hAnsi="Times New Roman" w:cs="Tahoma"/>
          <w:b/>
          <w:lang w:eastAsia="ar-SA"/>
        </w:rPr>
      </w:pPr>
      <w:r>
        <w:rPr>
          <w:rFonts w:ascii="Times New Roman" w:eastAsia="Times New Roman" w:hAnsi="Times New Roman" w:cs="Tahoma"/>
          <w:b/>
          <w:bCs/>
          <w:caps/>
          <w:sz w:val="28"/>
          <w:szCs w:val="28"/>
          <w:lang w:eastAsia="ar-SA"/>
        </w:rPr>
        <w:t>ОРЕНБУРГСКОЙ ОБЛАСТИ</w:t>
      </w:r>
    </w:p>
    <w:p w:rsidR="00C92800" w:rsidRPr="00350BA2" w:rsidRDefault="00C92800" w:rsidP="00C92800">
      <w:pPr>
        <w:suppressAutoHyphens/>
        <w:spacing w:before="120" w:after="120" w:line="240" w:lineRule="auto"/>
        <w:ind w:firstLine="709"/>
        <w:jc w:val="center"/>
        <w:rPr>
          <w:rFonts w:ascii="Times New Roman" w:eastAsia="Times New Roman" w:hAnsi="Times New Roman" w:cs="Tahoma"/>
          <w:b/>
          <w:lang w:eastAsia="ar-SA"/>
        </w:rPr>
      </w:pPr>
    </w:p>
    <w:p w:rsidR="00C92800" w:rsidRPr="00833074" w:rsidRDefault="00C92800" w:rsidP="00C92800">
      <w:pPr>
        <w:suppressAutoHyphens/>
        <w:spacing w:before="120" w:after="120" w:line="240" w:lineRule="auto"/>
        <w:ind w:firstLine="709"/>
        <w:rPr>
          <w:rFonts w:ascii="Times New Roman" w:eastAsia="Times New Roman" w:hAnsi="Times New Roman" w:cs="Tahoma"/>
          <w:b/>
          <w:lang w:eastAsia="ar-SA"/>
        </w:rPr>
      </w:pPr>
    </w:p>
    <w:p w:rsidR="00C92800" w:rsidRPr="00833074" w:rsidRDefault="00C92800" w:rsidP="00C92800">
      <w:pPr>
        <w:suppressAutoHyphens/>
        <w:spacing w:before="120" w:after="120" w:line="240" w:lineRule="auto"/>
        <w:ind w:firstLine="709"/>
        <w:rPr>
          <w:rFonts w:ascii="Times New Roman" w:eastAsia="Times New Roman" w:hAnsi="Times New Roman" w:cs="Tahoma"/>
          <w:b/>
          <w:lang w:eastAsia="ar-SA"/>
        </w:rPr>
      </w:pPr>
    </w:p>
    <w:p w:rsidR="00C92800" w:rsidRPr="00833074" w:rsidRDefault="00C92800" w:rsidP="00C92800">
      <w:pPr>
        <w:suppressAutoHyphens/>
        <w:spacing w:before="120" w:after="120" w:line="240" w:lineRule="auto"/>
        <w:ind w:firstLine="709"/>
        <w:rPr>
          <w:rFonts w:ascii="Times New Roman" w:eastAsia="Times New Roman" w:hAnsi="Times New Roman" w:cs="Tahoma"/>
          <w:b/>
          <w:lang w:eastAsia="ar-SA"/>
        </w:rPr>
      </w:pPr>
    </w:p>
    <w:p w:rsidR="00C92800" w:rsidRPr="00833074" w:rsidRDefault="00C92800" w:rsidP="00C92800">
      <w:pPr>
        <w:suppressAutoHyphens/>
        <w:spacing w:before="120" w:after="120" w:line="240" w:lineRule="auto"/>
        <w:ind w:firstLine="709"/>
        <w:rPr>
          <w:rFonts w:ascii="Times New Roman" w:eastAsia="Times New Roman" w:hAnsi="Times New Roman" w:cs="Tahoma"/>
          <w:b/>
          <w:lang w:eastAsia="ar-SA"/>
        </w:rPr>
      </w:pPr>
    </w:p>
    <w:p w:rsidR="00C92800" w:rsidRPr="00833074" w:rsidRDefault="00C92800" w:rsidP="00C92800">
      <w:pPr>
        <w:suppressAutoHyphens/>
        <w:spacing w:before="120" w:after="120" w:line="240" w:lineRule="auto"/>
        <w:ind w:firstLine="709"/>
        <w:rPr>
          <w:rFonts w:ascii="Times New Roman" w:eastAsia="Times New Roman" w:hAnsi="Times New Roman" w:cs="Tahoma"/>
          <w:b/>
          <w:lang w:eastAsia="ar-SA"/>
        </w:rPr>
      </w:pPr>
    </w:p>
    <w:p w:rsidR="00C92800" w:rsidRPr="00833074" w:rsidRDefault="00C92800" w:rsidP="00C92800">
      <w:pPr>
        <w:suppressAutoHyphens/>
        <w:spacing w:before="120" w:after="120" w:line="240" w:lineRule="auto"/>
        <w:ind w:firstLine="709"/>
        <w:rPr>
          <w:rFonts w:ascii="Times New Roman" w:eastAsia="Times New Roman" w:hAnsi="Times New Roman" w:cs="Tahoma"/>
          <w:b/>
          <w:lang w:eastAsia="ar-SA"/>
        </w:rPr>
      </w:pPr>
    </w:p>
    <w:p w:rsidR="00C92800" w:rsidRPr="00833074" w:rsidRDefault="00C92800" w:rsidP="00C92800">
      <w:pPr>
        <w:suppressAutoHyphens/>
        <w:spacing w:before="120" w:after="120" w:line="240" w:lineRule="auto"/>
        <w:ind w:firstLine="709"/>
        <w:rPr>
          <w:rFonts w:ascii="Times New Roman" w:eastAsia="Times New Roman" w:hAnsi="Times New Roman" w:cs="Tahoma"/>
          <w:b/>
          <w:lang w:eastAsia="ar-SA"/>
        </w:rPr>
      </w:pPr>
    </w:p>
    <w:p w:rsidR="00C92800" w:rsidRPr="00833074" w:rsidRDefault="00C92800" w:rsidP="00C92800">
      <w:pPr>
        <w:suppressAutoHyphens/>
        <w:spacing w:before="120" w:after="120" w:line="240" w:lineRule="auto"/>
        <w:ind w:firstLine="709"/>
        <w:rPr>
          <w:rFonts w:ascii="Times New Roman" w:eastAsia="Times New Roman" w:hAnsi="Times New Roman" w:cs="Tahoma"/>
          <w:b/>
          <w:lang w:eastAsia="ar-SA"/>
        </w:rPr>
      </w:pPr>
    </w:p>
    <w:p w:rsidR="00C92800" w:rsidRPr="00833074" w:rsidRDefault="00C92800" w:rsidP="00C92800">
      <w:pPr>
        <w:suppressAutoHyphens/>
        <w:spacing w:before="120" w:after="120" w:line="240" w:lineRule="auto"/>
        <w:ind w:firstLine="709"/>
        <w:rPr>
          <w:rFonts w:ascii="Times New Roman" w:eastAsia="Times New Roman" w:hAnsi="Times New Roman" w:cs="Tahoma"/>
          <w:b/>
          <w:lang w:eastAsia="ar-SA"/>
        </w:rPr>
      </w:pPr>
    </w:p>
    <w:p w:rsidR="00C92800" w:rsidRPr="00833074" w:rsidRDefault="00C92800" w:rsidP="00C92800">
      <w:pPr>
        <w:suppressAutoHyphens/>
        <w:spacing w:before="120" w:after="120" w:line="240" w:lineRule="auto"/>
        <w:ind w:firstLine="709"/>
        <w:rPr>
          <w:rFonts w:ascii="Times New Roman" w:eastAsia="Times New Roman" w:hAnsi="Times New Roman" w:cs="Tahoma"/>
          <w:b/>
          <w:lang w:eastAsia="ar-SA"/>
        </w:rPr>
      </w:pPr>
    </w:p>
    <w:p w:rsidR="00C92800" w:rsidRPr="00833074" w:rsidRDefault="00C92800" w:rsidP="00C92800">
      <w:pPr>
        <w:suppressAutoHyphens/>
        <w:spacing w:before="120" w:after="120" w:line="240" w:lineRule="auto"/>
        <w:ind w:firstLine="709"/>
        <w:rPr>
          <w:rFonts w:ascii="Times New Roman" w:eastAsia="Times New Roman" w:hAnsi="Times New Roman" w:cs="Tahoma"/>
          <w:b/>
          <w:lang w:eastAsia="ar-SA"/>
        </w:rPr>
      </w:pPr>
    </w:p>
    <w:p w:rsidR="00C92800" w:rsidRPr="00833074" w:rsidRDefault="00C92800" w:rsidP="00587003">
      <w:pPr>
        <w:suppressAutoHyphens/>
        <w:spacing w:before="120" w:after="120" w:line="240" w:lineRule="auto"/>
        <w:ind w:firstLine="709"/>
        <w:rPr>
          <w:rFonts w:ascii="Times New Roman" w:eastAsia="Times New Roman" w:hAnsi="Times New Roman" w:cs="Tahoma"/>
          <w:sz w:val="24"/>
          <w:szCs w:val="24"/>
          <w:lang w:eastAsia="ar-SA"/>
        </w:rPr>
      </w:pPr>
      <w:r w:rsidRPr="00350BA2">
        <w:rPr>
          <w:rFonts w:ascii="Times New Roman" w:eastAsia="Times New Roman" w:hAnsi="Times New Roman" w:cs="Tahoma"/>
          <w:b/>
          <w:lang w:eastAsia="ar-SA"/>
        </w:rPr>
        <w:tab/>
      </w:r>
      <w:r w:rsidRPr="00350BA2">
        <w:rPr>
          <w:rFonts w:ascii="Times New Roman" w:eastAsia="Times New Roman" w:hAnsi="Times New Roman" w:cs="Tahoma"/>
          <w:b/>
          <w:lang w:eastAsia="ar-SA"/>
        </w:rPr>
        <w:tab/>
      </w:r>
    </w:p>
    <w:p w:rsidR="00C92800" w:rsidRDefault="00C92800" w:rsidP="00C92800">
      <w:pPr>
        <w:suppressAutoHyphens/>
        <w:spacing w:before="120" w:after="120" w:line="240" w:lineRule="auto"/>
        <w:ind w:firstLine="709"/>
        <w:jc w:val="center"/>
        <w:rPr>
          <w:rFonts w:ascii="Times New Roman" w:eastAsia="Times New Roman" w:hAnsi="Times New Roman" w:cs="Tahoma"/>
          <w:sz w:val="28"/>
          <w:szCs w:val="28"/>
          <w:lang w:eastAsia="ar-SA"/>
        </w:rPr>
      </w:pPr>
    </w:p>
    <w:p w:rsidR="00587003" w:rsidRDefault="00587003" w:rsidP="00C92800">
      <w:pPr>
        <w:suppressAutoHyphens/>
        <w:spacing w:before="120" w:after="120" w:line="240" w:lineRule="auto"/>
        <w:ind w:firstLine="709"/>
        <w:jc w:val="center"/>
        <w:rPr>
          <w:rFonts w:ascii="Times New Roman" w:eastAsia="Times New Roman" w:hAnsi="Times New Roman" w:cs="Tahoma"/>
          <w:sz w:val="28"/>
          <w:szCs w:val="28"/>
          <w:lang w:eastAsia="ar-SA"/>
        </w:rPr>
      </w:pPr>
    </w:p>
    <w:p w:rsidR="00C92800" w:rsidRPr="00350BA2" w:rsidRDefault="00C92800" w:rsidP="00C92800">
      <w:pPr>
        <w:suppressAutoHyphens/>
        <w:spacing w:before="120" w:after="120" w:line="240" w:lineRule="auto"/>
        <w:ind w:firstLine="709"/>
        <w:jc w:val="center"/>
        <w:rPr>
          <w:rFonts w:ascii="Times New Roman" w:eastAsia="Times New Roman" w:hAnsi="Times New Roman" w:cs="Tahoma"/>
          <w:sz w:val="28"/>
          <w:szCs w:val="28"/>
          <w:lang w:eastAsia="ar-SA"/>
        </w:rPr>
      </w:pPr>
    </w:p>
    <w:p w:rsidR="009F7B34" w:rsidRDefault="009F7B34" w:rsidP="00C92800">
      <w:pPr>
        <w:suppressAutoHyphens/>
        <w:spacing w:before="120" w:after="120" w:line="240" w:lineRule="auto"/>
        <w:ind w:firstLine="709"/>
        <w:jc w:val="center"/>
        <w:rPr>
          <w:rFonts w:ascii="Times New Roman" w:eastAsia="Times New Roman" w:hAnsi="Times New Roman" w:cs="Tahoma"/>
          <w:sz w:val="28"/>
          <w:szCs w:val="28"/>
          <w:lang w:eastAsia="ar-SA"/>
        </w:rPr>
      </w:pPr>
    </w:p>
    <w:p w:rsidR="00C92800" w:rsidRPr="00350BA2" w:rsidRDefault="00C92800" w:rsidP="00C92800">
      <w:pPr>
        <w:suppressAutoHyphens/>
        <w:spacing w:before="120" w:after="120" w:line="240" w:lineRule="auto"/>
        <w:ind w:firstLine="709"/>
        <w:jc w:val="center"/>
        <w:rPr>
          <w:rFonts w:ascii="Times New Roman" w:eastAsia="Times New Roman" w:hAnsi="Times New Roman" w:cs="Tahoma"/>
          <w:sz w:val="28"/>
          <w:szCs w:val="28"/>
          <w:lang w:eastAsia="ar-SA"/>
        </w:rPr>
      </w:pPr>
      <w:r w:rsidRPr="00350BA2">
        <w:rPr>
          <w:rFonts w:ascii="Times New Roman" w:eastAsia="Times New Roman" w:hAnsi="Times New Roman" w:cs="Tahoma"/>
          <w:sz w:val="28"/>
          <w:szCs w:val="28"/>
          <w:lang w:eastAsia="ar-SA"/>
        </w:rPr>
        <w:t>Саратов  20</w:t>
      </w:r>
      <w:r>
        <w:rPr>
          <w:rFonts w:ascii="Times New Roman" w:eastAsia="Times New Roman" w:hAnsi="Times New Roman" w:cs="Tahoma"/>
          <w:sz w:val="28"/>
          <w:szCs w:val="28"/>
          <w:lang w:eastAsia="ar-SA"/>
        </w:rPr>
        <w:t>1</w:t>
      </w:r>
      <w:r w:rsidR="005A45E6">
        <w:rPr>
          <w:rFonts w:ascii="Times New Roman" w:eastAsia="Times New Roman" w:hAnsi="Times New Roman" w:cs="Tahoma"/>
          <w:sz w:val="28"/>
          <w:szCs w:val="28"/>
          <w:lang w:eastAsia="ar-SA"/>
        </w:rPr>
        <w:t>4</w:t>
      </w:r>
      <w:r w:rsidRPr="00350BA2">
        <w:rPr>
          <w:rFonts w:ascii="Times New Roman" w:eastAsia="Times New Roman" w:hAnsi="Times New Roman" w:cs="Tahoma"/>
          <w:sz w:val="28"/>
          <w:szCs w:val="28"/>
          <w:lang w:eastAsia="ar-SA"/>
        </w:rPr>
        <w:t xml:space="preserve"> г.</w:t>
      </w:r>
    </w:p>
    <w:tbl>
      <w:tblPr>
        <w:tblW w:w="10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
        <w:gridCol w:w="567"/>
        <w:gridCol w:w="556"/>
        <w:gridCol w:w="792"/>
        <w:gridCol w:w="526"/>
        <w:gridCol w:w="533"/>
        <w:gridCol w:w="3513"/>
        <w:gridCol w:w="1125"/>
        <w:gridCol w:w="967"/>
        <w:gridCol w:w="1411"/>
      </w:tblGrid>
      <w:tr w:rsidR="00C92800" w:rsidRPr="00350BA2" w:rsidTr="00C92800">
        <w:trPr>
          <w:trHeight w:val="5093"/>
          <w:jc w:val="center"/>
        </w:trPr>
        <w:tc>
          <w:tcPr>
            <w:tcW w:w="10570" w:type="dxa"/>
            <w:gridSpan w:val="10"/>
            <w:tcBorders>
              <w:top w:val="single" w:sz="4" w:space="0" w:color="auto"/>
              <w:left w:val="single" w:sz="4" w:space="0" w:color="auto"/>
              <w:bottom w:val="single" w:sz="4" w:space="0" w:color="auto"/>
              <w:right w:val="single" w:sz="4" w:space="0" w:color="auto"/>
            </w:tcBorders>
          </w:tcPr>
          <w:p w:rsidR="00C92800" w:rsidRPr="00350BA2" w:rsidRDefault="00C92800" w:rsidP="00C92800">
            <w:pPr>
              <w:pageBreakBefore/>
              <w:suppressAutoHyphens/>
              <w:spacing w:after="0" w:line="240" w:lineRule="auto"/>
              <w:ind w:right="488"/>
              <w:jc w:val="center"/>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lastRenderedPageBreak/>
              <w:t>ВВЕДЕНИЕ.</w:t>
            </w:r>
          </w:p>
          <w:p w:rsidR="00C92800" w:rsidRPr="00350BA2" w:rsidRDefault="00C92800" w:rsidP="00C92800">
            <w:pPr>
              <w:shd w:val="clear" w:color="auto" w:fill="FFFFFF"/>
              <w:tabs>
                <w:tab w:val="left" w:pos="8334"/>
              </w:tabs>
              <w:suppressAutoHyphens/>
              <w:spacing w:after="0" w:line="240" w:lineRule="auto"/>
              <w:ind w:right="489"/>
              <w:jc w:val="both"/>
              <w:rPr>
                <w:rFonts w:ascii="Times New Roman" w:eastAsia="Times New Roman" w:hAnsi="Times New Roman"/>
                <w:b/>
                <w:bCs/>
                <w:sz w:val="24"/>
                <w:szCs w:val="24"/>
                <w:lang w:eastAsia="ar-SA"/>
              </w:rPr>
            </w:pPr>
          </w:p>
          <w:p w:rsidR="00326305" w:rsidRPr="00326305" w:rsidRDefault="00C92800" w:rsidP="00326305">
            <w:pPr>
              <w:spacing w:after="0" w:line="240" w:lineRule="auto"/>
              <w:ind w:firstLine="709"/>
              <w:jc w:val="both"/>
              <w:rPr>
                <w:rFonts w:ascii="Times New Roman" w:hAnsi="Times New Roman"/>
                <w:sz w:val="24"/>
                <w:szCs w:val="24"/>
              </w:rPr>
            </w:pPr>
            <w:r w:rsidRPr="00350BA2">
              <w:rPr>
                <w:rFonts w:ascii="Times New Roman" w:eastAsia="Times New Roman" w:hAnsi="Times New Roman"/>
                <w:bCs/>
                <w:sz w:val="24"/>
                <w:szCs w:val="24"/>
                <w:lang w:eastAsia="ar-SA"/>
              </w:rPr>
              <w:t xml:space="preserve">Правила землепользования и застройки </w:t>
            </w:r>
            <w:r w:rsidR="00701C96">
              <w:rPr>
                <w:rFonts w:ascii="Times New Roman" w:eastAsia="Times New Roman" w:hAnsi="Times New Roman"/>
                <w:bCs/>
                <w:sz w:val="24"/>
                <w:szCs w:val="24"/>
                <w:lang w:eastAsia="ar-SA"/>
              </w:rPr>
              <w:t>МО сельского поселения «</w:t>
            </w:r>
            <w:r w:rsidR="00326305">
              <w:rPr>
                <w:rFonts w:ascii="Times New Roman" w:eastAsia="Times New Roman" w:hAnsi="Times New Roman"/>
                <w:bCs/>
                <w:sz w:val="24"/>
                <w:szCs w:val="24"/>
                <w:lang w:eastAsia="ar-SA"/>
              </w:rPr>
              <w:t>Марь</w:t>
            </w:r>
            <w:r w:rsidR="005A45E6">
              <w:rPr>
                <w:rFonts w:ascii="Times New Roman" w:eastAsia="Times New Roman" w:hAnsi="Times New Roman"/>
                <w:bCs/>
                <w:sz w:val="24"/>
                <w:szCs w:val="24"/>
                <w:lang w:eastAsia="ar-SA"/>
              </w:rPr>
              <w:t>евский сельсовет</w:t>
            </w:r>
            <w:r w:rsidR="00701C96">
              <w:rPr>
                <w:rFonts w:ascii="Times New Roman" w:eastAsia="Times New Roman" w:hAnsi="Times New Roman"/>
                <w:bCs/>
                <w:sz w:val="24"/>
                <w:szCs w:val="24"/>
                <w:lang w:eastAsia="ar-SA"/>
              </w:rPr>
              <w:t xml:space="preserve">» </w:t>
            </w:r>
            <w:r w:rsidR="005A45E6">
              <w:rPr>
                <w:rFonts w:ascii="Times New Roman" w:eastAsia="Times New Roman" w:hAnsi="Times New Roman"/>
                <w:bCs/>
                <w:sz w:val="24"/>
                <w:szCs w:val="24"/>
                <w:lang w:eastAsia="ar-SA"/>
              </w:rPr>
              <w:t>Сакмар</w:t>
            </w:r>
            <w:r w:rsidR="00701C96">
              <w:rPr>
                <w:rFonts w:ascii="Times New Roman" w:eastAsia="Times New Roman" w:hAnsi="Times New Roman"/>
                <w:bCs/>
                <w:sz w:val="24"/>
                <w:szCs w:val="24"/>
                <w:lang w:eastAsia="ar-SA"/>
              </w:rPr>
              <w:t xml:space="preserve">ского района </w:t>
            </w:r>
            <w:r w:rsidR="005A45E6">
              <w:rPr>
                <w:rFonts w:ascii="Times New Roman" w:eastAsia="Times New Roman" w:hAnsi="Times New Roman"/>
                <w:bCs/>
                <w:sz w:val="24"/>
                <w:szCs w:val="24"/>
                <w:lang w:eastAsia="ar-SA"/>
              </w:rPr>
              <w:t xml:space="preserve">Оренбургской области выполнены по заказу Администрации </w:t>
            </w:r>
            <w:r w:rsidR="005A45E6" w:rsidRPr="005A45E6">
              <w:rPr>
                <w:rFonts w:ascii="Times New Roman" w:hAnsi="Times New Roman"/>
                <w:sz w:val="24"/>
                <w:szCs w:val="24"/>
              </w:rPr>
              <w:t>Сакмарского района Оренбургской области в соответств</w:t>
            </w:r>
            <w:r w:rsidR="00326305">
              <w:rPr>
                <w:rFonts w:ascii="Times New Roman" w:hAnsi="Times New Roman"/>
                <w:sz w:val="24"/>
                <w:szCs w:val="24"/>
              </w:rPr>
              <w:t xml:space="preserve">ии с муниципальным контрактом </w:t>
            </w:r>
            <w:r w:rsidR="00326305" w:rsidRPr="00326305">
              <w:rPr>
                <w:rFonts w:ascii="Times New Roman" w:hAnsi="Times New Roman"/>
                <w:sz w:val="24"/>
                <w:szCs w:val="24"/>
              </w:rPr>
              <w:t>от 17.10.2013 г. № 015330003101300038.</w:t>
            </w:r>
          </w:p>
          <w:p w:rsidR="00C92800" w:rsidRPr="009C6CE9" w:rsidRDefault="00C92800" w:rsidP="00C92800">
            <w:pPr>
              <w:shd w:val="clear" w:color="auto" w:fill="FFFFFF"/>
              <w:tabs>
                <w:tab w:val="left" w:pos="8334"/>
              </w:tabs>
              <w:suppressAutoHyphens/>
              <w:spacing w:after="0" w:line="240" w:lineRule="auto"/>
              <w:ind w:right="489" w:firstLine="567"/>
              <w:jc w:val="both"/>
              <w:rPr>
                <w:rFonts w:ascii="Times New Roman" w:eastAsia="Times New Roman" w:hAnsi="Times New Roman"/>
                <w:bCs/>
                <w:sz w:val="24"/>
                <w:szCs w:val="24"/>
                <w:lang w:eastAsia="ar-SA"/>
              </w:rPr>
            </w:pPr>
          </w:p>
          <w:p w:rsidR="00C92800" w:rsidRPr="00C92800" w:rsidRDefault="00C92800" w:rsidP="00C92800">
            <w:pPr>
              <w:shd w:val="clear" w:color="auto" w:fill="FFFFFF"/>
              <w:tabs>
                <w:tab w:val="left" w:pos="8334"/>
              </w:tabs>
              <w:suppressAutoHyphens/>
              <w:spacing w:after="0" w:line="240" w:lineRule="auto"/>
              <w:ind w:right="489" w:firstLine="567"/>
              <w:jc w:val="both"/>
              <w:rPr>
                <w:rFonts w:ascii="Times New Roman" w:eastAsia="Times New Roman" w:hAnsi="Times New Roman"/>
                <w:bCs/>
                <w:color w:val="FF0000"/>
                <w:sz w:val="24"/>
                <w:szCs w:val="24"/>
                <w:lang w:eastAsia="ar-SA"/>
              </w:rPr>
            </w:pPr>
          </w:p>
          <w:p w:rsidR="00C92800" w:rsidRPr="00350BA2" w:rsidRDefault="00C92800" w:rsidP="00C92800">
            <w:pPr>
              <w:shd w:val="clear" w:color="auto" w:fill="FFFFFF"/>
              <w:tabs>
                <w:tab w:val="left" w:pos="8334"/>
              </w:tabs>
              <w:suppressAutoHyphens/>
              <w:spacing w:after="0" w:line="240" w:lineRule="auto"/>
              <w:ind w:right="489" w:firstLine="567"/>
              <w:jc w:val="center"/>
              <w:rPr>
                <w:rFonts w:ascii="Times New Roman" w:eastAsia="Times New Roman" w:hAnsi="Times New Roman"/>
                <w:b/>
                <w:bCs/>
                <w:caps/>
                <w:sz w:val="24"/>
                <w:szCs w:val="24"/>
                <w:lang w:eastAsia="ar-SA"/>
              </w:rPr>
            </w:pPr>
            <w:r w:rsidRPr="00350BA2">
              <w:rPr>
                <w:rFonts w:ascii="Times New Roman" w:eastAsia="Times New Roman" w:hAnsi="Times New Roman"/>
                <w:b/>
                <w:bCs/>
                <w:caps/>
                <w:sz w:val="24"/>
                <w:szCs w:val="24"/>
                <w:lang w:eastAsia="ar-SA"/>
              </w:rPr>
              <w:t>Состав материала.</w:t>
            </w:r>
          </w:p>
          <w:p w:rsidR="00C92800" w:rsidRPr="00350BA2" w:rsidRDefault="00C92800" w:rsidP="00C92800">
            <w:pPr>
              <w:shd w:val="clear" w:color="auto" w:fill="FFFFFF"/>
              <w:tabs>
                <w:tab w:val="left" w:pos="8334"/>
              </w:tabs>
              <w:suppressAutoHyphens/>
              <w:spacing w:after="0" w:line="240" w:lineRule="auto"/>
              <w:ind w:right="489" w:firstLine="567"/>
              <w:rPr>
                <w:rFonts w:ascii="Times New Roman" w:eastAsia="Times New Roman" w:hAnsi="Times New Roman"/>
                <w:b/>
                <w:bCs/>
                <w:sz w:val="24"/>
                <w:szCs w:val="24"/>
                <w:lang w:eastAsia="ar-SA"/>
              </w:rPr>
            </w:pPr>
            <w:r w:rsidRPr="00350BA2">
              <w:rPr>
                <w:rFonts w:ascii="Times New Roman" w:eastAsia="Times New Roman" w:hAnsi="Times New Roman"/>
                <w:b/>
                <w:bCs/>
                <w:sz w:val="24"/>
                <w:szCs w:val="24"/>
                <w:lang w:eastAsia="ar-SA"/>
              </w:rPr>
              <w:t>ТЕКСТОВАЯ ЧАСТЬ</w:t>
            </w:r>
          </w:p>
          <w:p w:rsidR="00C92800" w:rsidRPr="009C6CE9" w:rsidRDefault="00C92800" w:rsidP="00C92800">
            <w:pPr>
              <w:shd w:val="clear" w:color="auto" w:fill="FFFFFF"/>
              <w:tabs>
                <w:tab w:val="left" w:pos="8334"/>
              </w:tabs>
              <w:suppressAutoHyphens/>
              <w:spacing w:after="0" w:line="240" w:lineRule="auto"/>
              <w:ind w:right="489"/>
              <w:rPr>
                <w:rFonts w:ascii="Times New Roman" w:eastAsia="Times New Roman" w:hAnsi="Times New Roman"/>
                <w:b/>
                <w:bCs/>
                <w:sz w:val="24"/>
                <w:szCs w:val="24"/>
                <w:u w:val="single"/>
                <w:lang w:eastAsia="ar-SA"/>
              </w:rPr>
            </w:pPr>
            <w:r w:rsidRPr="00350BA2">
              <w:rPr>
                <w:rFonts w:ascii="Times New Roman" w:eastAsia="Times New Roman" w:hAnsi="Times New Roman"/>
                <w:bCs/>
                <w:sz w:val="24"/>
                <w:szCs w:val="24"/>
                <w:lang w:eastAsia="ar-SA"/>
              </w:rPr>
              <w:t xml:space="preserve">1. </w:t>
            </w:r>
            <w:r w:rsidRPr="009C6CE9">
              <w:rPr>
                <w:rFonts w:ascii="Times New Roman" w:eastAsia="Times New Roman" w:hAnsi="Times New Roman"/>
                <w:b/>
                <w:bCs/>
                <w:color w:val="FF0000"/>
                <w:sz w:val="24"/>
                <w:szCs w:val="24"/>
                <w:u w:val="single"/>
                <w:lang w:eastAsia="ar-SA"/>
              </w:rPr>
              <w:t>Пояснительная записка ПЗ-1 Арх. № …..</w:t>
            </w:r>
          </w:p>
          <w:p w:rsidR="00C92800" w:rsidRPr="00350BA2" w:rsidRDefault="00C92800" w:rsidP="00C92800">
            <w:pPr>
              <w:shd w:val="clear" w:color="auto" w:fill="FFFFFF"/>
              <w:tabs>
                <w:tab w:val="left" w:pos="8334"/>
              </w:tabs>
              <w:suppressAutoHyphens/>
              <w:spacing w:after="0" w:line="240" w:lineRule="auto"/>
              <w:ind w:right="489"/>
              <w:rPr>
                <w:rFonts w:ascii="Times New Roman" w:eastAsia="Times New Roman" w:hAnsi="Times New Roman"/>
                <w:b/>
                <w:bCs/>
                <w:caps/>
                <w:sz w:val="24"/>
                <w:szCs w:val="24"/>
                <w:lang w:eastAsia="ar-SA"/>
              </w:rPr>
            </w:pPr>
            <w:r w:rsidRPr="00350BA2">
              <w:rPr>
                <w:rFonts w:ascii="Times New Roman" w:eastAsia="Times New Roman" w:hAnsi="Times New Roman"/>
                <w:b/>
                <w:bCs/>
                <w:sz w:val="24"/>
                <w:szCs w:val="24"/>
                <w:lang w:eastAsia="ar-SA"/>
              </w:rPr>
              <w:t xml:space="preserve">ЧАСТЬ </w:t>
            </w:r>
            <w:r w:rsidRPr="00350BA2">
              <w:rPr>
                <w:rFonts w:ascii="Times New Roman" w:eastAsia="Times New Roman" w:hAnsi="Times New Roman"/>
                <w:b/>
                <w:bCs/>
                <w:sz w:val="24"/>
                <w:szCs w:val="24"/>
                <w:lang w:val="en-US" w:eastAsia="ar-SA"/>
              </w:rPr>
              <w:t>I</w:t>
            </w:r>
            <w:r w:rsidRPr="00350BA2">
              <w:rPr>
                <w:rFonts w:ascii="Times New Roman" w:eastAsia="Times New Roman" w:hAnsi="Times New Roman"/>
                <w:b/>
                <w:bCs/>
                <w:sz w:val="24"/>
                <w:szCs w:val="24"/>
                <w:lang w:eastAsia="ar-SA"/>
              </w:rPr>
              <w:t xml:space="preserve">. </w:t>
            </w:r>
            <w:r w:rsidRPr="00350BA2">
              <w:rPr>
                <w:rFonts w:ascii="Times New Roman" w:eastAsia="Times New Roman" w:hAnsi="Times New Roman"/>
                <w:b/>
                <w:bCs/>
                <w:caps/>
                <w:sz w:val="24"/>
                <w:szCs w:val="24"/>
                <w:lang w:eastAsia="ar-SA"/>
              </w:rPr>
              <w:t>Порядок применения и внесения изменений в  правила землепользования и застройки.</w:t>
            </w:r>
          </w:p>
          <w:p w:rsidR="00C92800" w:rsidRPr="00350BA2" w:rsidRDefault="00C92800" w:rsidP="00C92800">
            <w:pPr>
              <w:shd w:val="clear" w:color="auto" w:fill="FFFFFF"/>
              <w:tabs>
                <w:tab w:val="left" w:pos="8334"/>
              </w:tabs>
              <w:suppressAutoHyphens/>
              <w:spacing w:after="0" w:line="240" w:lineRule="auto"/>
              <w:ind w:right="489"/>
              <w:rPr>
                <w:rFonts w:ascii="Times New Roman" w:eastAsia="Times New Roman" w:hAnsi="Times New Roman"/>
                <w:bCs/>
                <w:sz w:val="24"/>
                <w:szCs w:val="24"/>
                <w:lang w:eastAsia="ar-SA"/>
              </w:rPr>
            </w:pPr>
            <w:r w:rsidRPr="00350BA2">
              <w:rPr>
                <w:rFonts w:ascii="Times New Roman" w:eastAsia="Times New Roman" w:hAnsi="Times New Roman"/>
                <w:bCs/>
                <w:caps/>
                <w:sz w:val="24"/>
                <w:szCs w:val="24"/>
                <w:lang w:eastAsia="ar-SA"/>
              </w:rPr>
              <w:t>Р</w:t>
            </w:r>
            <w:r w:rsidRPr="00350BA2">
              <w:rPr>
                <w:rFonts w:ascii="Times New Roman" w:eastAsia="Times New Roman" w:hAnsi="Times New Roman"/>
                <w:bCs/>
                <w:sz w:val="24"/>
                <w:szCs w:val="24"/>
                <w:lang w:eastAsia="ar-SA"/>
              </w:rPr>
              <w:t>аздел 1.Общие положения.</w:t>
            </w:r>
          </w:p>
          <w:p w:rsidR="00C92800" w:rsidRPr="00350BA2" w:rsidRDefault="00C92800" w:rsidP="00C92800">
            <w:pPr>
              <w:shd w:val="clear" w:color="auto" w:fill="FFFFFF"/>
              <w:tabs>
                <w:tab w:val="left" w:pos="8334"/>
              </w:tabs>
              <w:suppressAutoHyphens/>
              <w:spacing w:after="0" w:line="240" w:lineRule="auto"/>
              <w:ind w:right="489"/>
              <w:rPr>
                <w:rFonts w:ascii="Times New Roman" w:eastAsia="Times New Roman" w:hAnsi="Times New Roman"/>
                <w:bCs/>
                <w:sz w:val="24"/>
                <w:szCs w:val="24"/>
                <w:lang w:eastAsia="ar-SA"/>
              </w:rPr>
            </w:pPr>
            <w:r w:rsidRPr="00350BA2">
              <w:rPr>
                <w:rFonts w:ascii="Times New Roman" w:eastAsia="Times New Roman" w:hAnsi="Times New Roman"/>
                <w:bCs/>
                <w:sz w:val="24"/>
                <w:szCs w:val="24"/>
                <w:lang w:eastAsia="ar-SA"/>
              </w:rPr>
              <w:t>Раздел 2. Положение о регулировании землепользования и застройки органами местного самоуправления и их полномочия в области градостроительных отношений.</w:t>
            </w:r>
          </w:p>
          <w:p w:rsidR="00C92800" w:rsidRPr="00350BA2" w:rsidRDefault="00C92800" w:rsidP="00C92800">
            <w:pPr>
              <w:shd w:val="clear" w:color="auto" w:fill="FFFFFF"/>
              <w:tabs>
                <w:tab w:val="left" w:pos="8334"/>
              </w:tabs>
              <w:suppressAutoHyphens/>
              <w:spacing w:after="0" w:line="240" w:lineRule="auto"/>
              <w:ind w:right="489"/>
              <w:rPr>
                <w:rFonts w:ascii="Times New Roman" w:eastAsia="Times New Roman" w:hAnsi="Times New Roman"/>
                <w:sz w:val="24"/>
                <w:szCs w:val="24"/>
                <w:lang w:eastAsia="ar-SA"/>
              </w:rPr>
            </w:pPr>
            <w:r w:rsidRPr="00350BA2">
              <w:rPr>
                <w:rFonts w:ascii="Times New Roman" w:eastAsia="Times New Roman" w:hAnsi="Times New Roman"/>
                <w:bCs/>
                <w:sz w:val="24"/>
                <w:szCs w:val="24"/>
                <w:lang w:eastAsia="ar-SA"/>
              </w:rPr>
              <w:t>Раздел 3.</w:t>
            </w:r>
            <w:r w:rsidRPr="00350BA2">
              <w:rPr>
                <w:rFonts w:ascii="Times New Roman" w:eastAsia="Times New Roman" w:hAnsi="Times New Roman"/>
                <w:sz w:val="24"/>
                <w:szCs w:val="24"/>
                <w:lang w:eastAsia="ar-SA"/>
              </w:rPr>
              <w:t xml:space="preserve"> Положение о градостроительной подготовке земельных участков посредством планировки территории.</w:t>
            </w:r>
          </w:p>
          <w:p w:rsidR="00C92800" w:rsidRPr="00350BA2" w:rsidRDefault="00C92800" w:rsidP="00C92800">
            <w:pPr>
              <w:shd w:val="clear" w:color="auto" w:fill="FFFFFF"/>
              <w:tabs>
                <w:tab w:val="left" w:pos="8334"/>
              </w:tabs>
              <w:suppressAutoHyphens/>
              <w:spacing w:after="0" w:line="240" w:lineRule="auto"/>
              <w:ind w:right="489"/>
              <w:rPr>
                <w:rFonts w:ascii="Times New Roman" w:eastAsia="Times New Roman" w:hAnsi="Times New Roman"/>
                <w:bCs/>
                <w:sz w:val="24"/>
                <w:szCs w:val="24"/>
                <w:lang w:eastAsia="ar-SA"/>
              </w:rPr>
            </w:pPr>
            <w:r w:rsidRPr="00350BA2">
              <w:rPr>
                <w:rFonts w:ascii="Times New Roman" w:eastAsia="Times New Roman" w:hAnsi="Times New Roman"/>
                <w:sz w:val="24"/>
                <w:szCs w:val="24"/>
                <w:lang w:eastAsia="ar-SA"/>
              </w:rPr>
              <w:t>Раздел 4. Предоставление прав на земельные участки.</w:t>
            </w:r>
          </w:p>
          <w:p w:rsidR="00C92800" w:rsidRPr="00350BA2" w:rsidRDefault="00C92800" w:rsidP="00C92800">
            <w:pPr>
              <w:shd w:val="clear" w:color="auto" w:fill="FFFFFF"/>
              <w:tabs>
                <w:tab w:val="left" w:pos="8334"/>
              </w:tabs>
              <w:suppressAutoHyphens/>
              <w:spacing w:after="0" w:line="240" w:lineRule="auto"/>
              <w:ind w:right="489"/>
              <w:rPr>
                <w:rFonts w:ascii="Times New Roman" w:eastAsia="Times New Roman" w:hAnsi="Times New Roman"/>
                <w:bCs/>
                <w:sz w:val="24"/>
                <w:szCs w:val="24"/>
                <w:lang w:eastAsia="ar-SA"/>
              </w:rPr>
            </w:pPr>
            <w:r w:rsidRPr="00350BA2">
              <w:rPr>
                <w:rFonts w:ascii="Times New Roman" w:eastAsia="Times New Roman" w:hAnsi="Times New Roman"/>
                <w:bCs/>
                <w:sz w:val="24"/>
                <w:szCs w:val="24"/>
                <w:lang w:eastAsia="ar-SA"/>
              </w:rPr>
              <w:t>Раздел 5.</w:t>
            </w:r>
            <w:r w:rsidRPr="00350BA2">
              <w:rPr>
                <w:rFonts w:ascii="Times New Roman" w:eastAsia="Times New Roman" w:hAnsi="Times New Roman"/>
                <w:sz w:val="24"/>
                <w:szCs w:val="24"/>
                <w:lang w:eastAsia="ar-SA"/>
              </w:rPr>
              <w:t xml:space="preserve"> Положение об изменении видов и параметров разрешенного использования земельных участков и объектов капитального строительства</w:t>
            </w:r>
            <w:r w:rsidRPr="00350BA2">
              <w:rPr>
                <w:rFonts w:ascii="Times New Roman" w:eastAsia="Times New Roman" w:hAnsi="Times New Roman"/>
                <w:bCs/>
                <w:sz w:val="24"/>
                <w:szCs w:val="24"/>
                <w:lang w:eastAsia="ar-SA"/>
              </w:rPr>
              <w:t>.</w:t>
            </w:r>
          </w:p>
          <w:p w:rsidR="00C92800" w:rsidRPr="00350BA2" w:rsidRDefault="00C92800" w:rsidP="00C92800">
            <w:pPr>
              <w:shd w:val="clear" w:color="auto" w:fill="FFFFFF"/>
              <w:tabs>
                <w:tab w:val="left" w:pos="8334"/>
              </w:tabs>
              <w:suppressAutoHyphens/>
              <w:spacing w:after="0" w:line="240" w:lineRule="auto"/>
              <w:ind w:right="489"/>
              <w:rPr>
                <w:rFonts w:ascii="Times New Roman" w:eastAsia="Times New Roman" w:hAnsi="Times New Roman"/>
                <w:bCs/>
                <w:sz w:val="24"/>
                <w:szCs w:val="24"/>
                <w:lang w:eastAsia="ar-SA"/>
              </w:rPr>
            </w:pPr>
            <w:r w:rsidRPr="00350BA2">
              <w:rPr>
                <w:rFonts w:ascii="Times New Roman" w:eastAsia="Times New Roman" w:hAnsi="Times New Roman"/>
                <w:bCs/>
                <w:sz w:val="24"/>
                <w:szCs w:val="24"/>
                <w:lang w:eastAsia="ar-SA"/>
              </w:rPr>
              <w:t>Раздел 6.</w:t>
            </w:r>
            <w:r w:rsidRPr="00350BA2">
              <w:rPr>
                <w:rFonts w:ascii="Times New Roman" w:eastAsia="Times New Roman" w:hAnsi="Times New Roman"/>
                <w:sz w:val="24"/>
                <w:szCs w:val="24"/>
                <w:lang w:eastAsia="ar-SA"/>
              </w:rPr>
              <w:t xml:space="preserve"> Формирование земельных участков как объектов недвижимости при их предоставлении для строительства.</w:t>
            </w:r>
          </w:p>
          <w:p w:rsidR="00C92800" w:rsidRPr="00350BA2" w:rsidRDefault="00C92800" w:rsidP="00C92800">
            <w:pPr>
              <w:shd w:val="clear" w:color="auto" w:fill="FFFFFF"/>
              <w:tabs>
                <w:tab w:val="left" w:pos="8334"/>
              </w:tabs>
              <w:suppressAutoHyphens/>
              <w:spacing w:after="0" w:line="240" w:lineRule="auto"/>
              <w:ind w:right="489"/>
              <w:rPr>
                <w:rFonts w:ascii="Times New Roman" w:eastAsia="Times New Roman" w:hAnsi="Times New Roman"/>
                <w:bCs/>
                <w:sz w:val="24"/>
                <w:szCs w:val="24"/>
                <w:lang w:eastAsia="ar-SA"/>
              </w:rPr>
            </w:pPr>
            <w:r w:rsidRPr="00350BA2">
              <w:rPr>
                <w:rFonts w:ascii="Times New Roman" w:eastAsia="Times New Roman" w:hAnsi="Times New Roman"/>
                <w:bCs/>
                <w:sz w:val="24"/>
                <w:szCs w:val="24"/>
                <w:lang w:eastAsia="ar-SA"/>
              </w:rPr>
              <w:t>Раздел 7. Положение о проведении публичных слушаний по вопросам землепользования и застройки.</w:t>
            </w:r>
          </w:p>
          <w:p w:rsidR="00C92800" w:rsidRPr="00350BA2" w:rsidRDefault="00C92800" w:rsidP="00C92800">
            <w:pPr>
              <w:shd w:val="clear" w:color="auto" w:fill="FFFFFF"/>
              <w:tabs>
                <w:tab w:val="left" w:pos="8334"/>
              </w:tabs>
              <w:suppressAutoHyphens/>
              <w:spacing w:after="0" w:line="240" w:lineRule="auto"/>
              <w:ind w:right="489"/>
              <w:rPr>
                <w:rFonts w:ascii="Times New Roman" w:eastAsia="Times New Roman" w:hAnsi="Times New Roman"/>
                <w:bCs/>
                <w:sz w:val="24"/>
                <w:szCs w:val="24"/>
                <w:lang w:eastAsia="ar-SA"/>
              </w:rPr>
            </w:pPr>
            <w:r w:rsidRPr="00350BA2">
              <w:rPr>
                <w:rFonts w:ascii="Times New Roman" w:eastAsia="Times New Roman" w:hAnsi="Times New Roman"/>
                <w:bCs/>
                <w:sz w:val="24"/>
                <w:szCs w:val="24"/>
                <w:lang w:eastAsia="ar-SA"/>
              </w:rPr>
              <w:t>Раздел 8.</w:t>
            </w:r>
            <w:r w:rsidRPr="00350BA2">
              <w:rPr>
                <w:rFonts w:ascii="Times New Roman" w:eastAsia="Times New Roman" w:hAnsi="Times New Roman"/>
                <w:sz w:val="24"/>
                <w:szCs w:val="24"/>
                <w:lang w:eastAsia="ar-SA"/>
              </w:rPr>
              <w:t xml:space="preserve"> Осуществление контроля за использованием и изменениями земельных участков и иных объектов недвижимости, </w:t>
            </w:r>
            <w:r w:rsidRPr="00350BA2">
              <w:rPr>
                <w:rFonts w:ascii="Times New Roman" w:eastAsia="Times New Roman" w:hAnsi="Times New Roman"/>
                <w:bCs/>
                <w:sz w:val="24"/>
                <w:szCs w:val="24"/>
                <w:lang w:eastAsia="ar-SA"/>
              </w:rPr>
              <w:t xml:space="preserve"> производимых их владельцами.</w:t>
            </w:r>
          </w:p>
          <w:p w:rsidR="00C92800" w:rsidRPr="00350BA2" w:rsidRDefault="00C92800" w:rsidP="00C92800">
            <w:pPr>
              <w:shd w:val="clear" w:color="auto" w:fill="FFFFFF"/>
              <w:tabs>
                <w:tab w:val="left" w:pos="8334"/>
              </w:tabs>
              <w:suppressAutoHyphens/>
              <w:spacing w:after="0" w:line="240" w:lineRule="auto"/>
              <w:ind w:right="489"/>
              <w:rPr>
                <w:rFonts w:ascii="Times New Roman" w:eastAsia="Times New Roman" w:hAnsi="Times New Roman"/>
                <w:bCs/>
                <w:sz w:val="24"/>
                <w:szCs w:val="24"/>
                <w:lang w:eastAsia="ar-SA"/>
              </w:rPr>
            </w:pPr>
            <w:r w:rsidRPr="00350BA2">
              <w:rPr>
                <w:rFonts w:ascii="Times New Roman" w:eastAsia="Times New Roman" w:hAnsi="Times New Roman"/>
                <w:bCs/>
                <w:sz w:val="24"/>
                <w:szCs w:val="24"/>
                <w:lang w:eastAsia="ar-SA"/>
              </w:rPr>
              <w:t>Раздел 9. Порядок внесения дополнений и изменений в правила землепользования и застройки.</w:t>
            </w:r>
          </w:p>
          <w:p w:rsidR="00C92800" w:rsidRPr="00350BA2" w:rsidRDefault="00C92800" w:rsidP="00C92800">
            <w:pPr>
              <w:shd w:val="clear" w:color="auto" w:fill="FFFFFF"/>
              <w:tabs>
                <w:tab w:val="left" w:pos="8334"/>
              </w:tabs>
              <w:suppressAutoHyphens/>
              <w:spacing w:after="0" w:line="240" w:lineRule="auto"/>
              <w:ind w:right="489"/>
              <w:rPr>
                <w:rFonts w:ascii="Times New Roman" w:eastAsia="Times New Roman" w:hAnsi="Times New Roman"/>
                <w:bCs/>
                <w:sz w:val="24"/>
                <w:szCs w:val="24"/>
                <w:lang w:eastAsia="ar-SA"/>
              </w:rPr>
            </w:pPr>
            <w:r w:rsidRPr="00350BA2">
              <w:rPr>
                <w:rFonts w:ascii="Times New Roman" w:eastAsia="Times New Roman" w:hAnsi="Times New Roman"/>
                <w:bCs/>
                <w:sz w:val="24"/>
                <w:szCs w:val="24"/>
                <w:lang w:eastAsia="ar-SA"/>
              </w:rPr>
              <w:t>Раздел 10. Требования к проектированию и строительству отдельных элементов застройки территории МО.</w:t>
            </w:r>
          </w:p>
          <w:p w:rsidR="00C92800" w:rsidRPr="00350BA2" w:rsidRDefault="00C92800" w:rsidP="00C92800">
            <w:pPr>
              <w:shd w:val="clear" w:color="auto" w:fill="FFFFFF"/>
              <w:tabs>
                <w:tab w:val="left" w:pos="8334"/>
              </w:tabs>
              <w:suppressAutoHyphens/>
              <w:spacing w:after="0" w:line="240" w:lineRule="auto"/>
              <w:ind w:right="489"/>
              <w:rPr>
                <w:rFonts w:ascii="Times New Roman" w:eastAsia="Times New Roman" w:hAnsi="Times New Roman"/>
                <w:bCs/>
                <w:sz w:val="24"/>
                <w:szCs w:val="24"/>
                <w:lang w:eastAsia="ar-SA"/>
              </w:rPr>
            </w:pPr>
            <w:r w:rsidRPr="00350BA2">
              <w:rPr>
                <w:rFonts w:ascii="Times New Roman" w:eastAsia="Times New Roman" w:hAnsi="Times New Roman"/>
                <w:bCs/>
                <w:sz w:val="24"/>
                <w:szCs w:val="24"/>
                <w:lang w:eastAsia="ar-SA"/>
              </w:rPr>
              <w:t>Раздел 11. Переходные и заключительные положения.</w:t>
            </w:r>
          </w:p>
          <w:p w:rsidR="00C92800" w:rsidRPr="00350BA2" w:rsidRDefault="00C92800" w:rsidP="00C92800">
            <w:pPr>
              <w:shd w:val="clear" w:color="auto" w:fill="FFFFFF"/>
              <w:tabs>
                <w:tab w:val="left" w:pos="8334"/>
              </w:tabs>
              <w:suppressAutoHyphens/>
              <w:spacing w:after="0" w:line="240" w:lineRule="auto"/>
              <w:ind w:right="489"/>
              <w:rPr>
                <w:rFonts w:ascii="Times New Roman" w:eastAsia="Times New Roman" w:hAnsi="Times New Roman"/>
                <w:b/>
                <w:bCs/>
                <w:caps/>
                <w:sz w:val="24"/>
                <w:szCs w:val="24"/>
                <w:lang w:eastAsia="ar-SA"/>
              </w:rPr>
            </w:pPr>
            <w:r w:rsidRPr="00350BA2">
              <w:rPr>
                <w:rFonts w:ascii="Times New Roman" w:eastAsia="Times New Roman" w:hAnsi="Times New Roman"/>
                <w:b/>
                <w:bCs/>
                <w:caps/>
                <w:sz w:val="24"/>
                <w:szCs w:val="24"/>
                <w:lang w:eastAsia="ar-SA"/>
              </w:rPr>
              <w:t>Часть II. Карта градостроительного зонирования.</w:t>
            </w:r>
          </w:p>
          <w:p w:rsidR="00C92800" w:rsidRPr="00350BA2" w:rsidRDefault="00C92800" w:rsidP="00C92800">
            <w:pPr>
              <w:shd w:val="clear" w:color="auto" w:fill="FFFFFF"/>
              <w:tabs>
                <w:tab w:val="left" w:pos="8334"/>
              </w:tabs>
              <w:suppressAutoHyphens/>
              <w:spacing w:after="0" w:line="240" w:lineRule="auto"/>
              <w:ind w:right="489"/>
              <w:rPr>
                <w:rFonts w:ascii="Times New Roman" w:eastAsia="Times New Roman" w:hAnsi="Times New Roman"/>
                <w:bCs/>
                <w:sz w:val="24"/>
                <w:szCs w:val="24"/>
                <w:lang w:eastAsia="ar-SA"/>
              </w:rPr>
            </w:pPr>
            <w:r w:rsidRPr="00350BA2">
              <w:rPr>
                <w:rFonts w:ascii="Times New Roman" w:eastAsia="Times New Roman" w:hAnsi="Times New Roman"/>
                <w:bCs/>
                <w:caps/>
                <w:sz w:val="24"/>
                <w:szCs w:val="24"/>
                <w:lang w:eastAsia="ar-SA"/>
              </w:rPr>
              <w:t>Р</w:t>
            </w:r>
            <w:r w:rsidRPr="00350BA2">
              <w:rPr>
                <w:rFonts w:ascii="Times New Roman" w:eastAsia="Times New Roman" w:hAnsi="Times New Roman"/>
                <w:bCs/>
                <w:sz w:val="24"/>
                <w:szCs w:val="24"/>
                <w:lang w:eastAsia="ar-SA"/>
              </w:rPr>
              <w:t>аздел 12.</w:t>
            </w:r>
            <w:r w:rsidRPr="00350BA2">
              <w:rPr>
                <w:rFonts w:ascii="Times New Roman" w:eastAsia="Times New Roman" w:hAnsi="Times New Roman"/>
                <w:sz w:val="24"/>
                <w:szCs w:val="24"/>
                <w:lang w:eastAsia="ar-SA"/>
              </w:rPr>
              <w:t xml:space="preserve"> Карта (схема) градостроительного зонирования.</w:t>
            </w:r>
          </w:p>
          <w:p w:rsidR="00C92800" w:rsidRPr="00350BA2" w:rsidRDefault="00C92800" w:rsidP="00C92800">
            <w:pPr>
              <w:shd w:val="clear" w:color="auto" w:fill="FFFFFF"/>
              <w:tabs>
                <w:tab w:val="left" w:pos="8334"/>
              </w:tabs>
              <w:suppressAutoHyphens/>
              <w:spacing w:after="0" w:line="240" w:lineRule="auto"/>
              <w:ind w:right="489"/>
              <w:rPr>
                <w:rFonts w:ascii="Times New Roman" w:eastAsia="Times New Roman" w:hAnsi="Times New Roman"/>
                <w:b/>
                <w:bCs/>
                <w:caps/>
                <w:sz w:val="24"/>
                <w:szCs w:val="24"/>
                <w:lang w:eastAsia="ar-SA"/>
              </w:rPr>
            </w:pPr>
            <w:r w:rsidRPr="00350BA2">
              <w:rPr>
                <w:rFonts w:ascii="Times New Roman" w:eastAsia="Times New Roman" w:hAnsi="Times New Roman"/>
                <w:b/>
                <w:bCs/>
                <w:caps/>
                <w:sz w:val="24"/>
                <w:szCs w:val="24"/>
                <w:lang w:eastAsia="ar-SA"/>
              </w:rPr>
              <w:t>Часть III. Градостроительные регламенты</w:t>
            </w:r>
          </w:p>
          <w:p w:rsidR="00C92800" w:rsidRPr="00350BA2" w:rsidRDefault="00C92800" w:rsidP="00C92800">
            <w:pPr>
              <w:shd w:val="clear" w:color="auto" w:fill="FFFFFF"/>
              <w:tabs>
                <w:tab w:val="left" w:pos="8334"/>
              </w:tabs>
              <w:suppressAutoHyphens/>
              <w:spacing w:after="0" w:line="240" w:lineRule="auto"/>
              <w:ind w:right="489"/>
              <w:rPr>
                <w:rFonts w:ascii="Times New Roman" w:eastAsia="Times New Roman" w:hAnsi="Times New Roman"/>
                <w:bCs/>
                <w:sz w:val="24"/>
                <w:szCs w:val="24"/>
                <w:lang w:eastAsia="ar-SA"/>
              </w:rPr>
            </w:pPr>
            <w:r w:rsidRPr="00350BA2">
              <w:rPr>
                <w:rFonts w:ascii="Times New Roman" w:eastAsia="Times New Roman" w:hAnsi="Times New Roman"/>
                <w:bCs/>
                <w:sz w:val="24"/>
                <w:szCs w:val="24"/>
                <w:lang w:eastAsia="ar-SA"/>
              </w:rPr>
              <w:t>Раздел 13.</w:t>
            </w:r>
            <w:r w:rsidRPr="00350BA2">
              <w:rPr>
                <w:rFonts w:ascii="Times New Roman" w:eastAsia="Times New Roman" w:hAnsi="Times New Roman"/>
                <w:sz w:val="24"/>
                <w:szCs w:val="24"/>
                <w:lang w:eastAsia="ar-SA"/>
              </w:rPr>
              <w:t xml:space="preserve"> Градостроительные регламенты о видах использования территории.</w:t>
            </w:r>
          </w:p>
          <w:p w:rsidR="00C92800" w:rsidRPr="00350BA2" w:rsidRDefault="00C92800" w:rsidP="00C92800">
            <w:pPr>
              <w:shd w:val="clear" w:color="auto" w:fill="FFFFFF"/>
              <w:tabs>
                <w:tab w:val="left" w:pos="8334"/>
              </w:tabs>
              <w:suppressAutoHyphens/>
              <w:spacing w:after="0" w:line="240" w:lineRule="auto"/>
              <w:ind w:right="489"/>
              <w:rPr>
                <w:rFonts w:ascii="Times New Roman" w:eastAsia="Times New Roman" w:hAnsi="Times New Roman"/>
                <w:bCs/>
                <w:sz w:val="24"/>
                <w:szCs w:val="24"/>
                <w:lang w:eastAsia="ar-SA"/>
              </w:rPr>
            </w:pPr>
            <w:r w:rsidRPr="00350BA2">
              <w:rPr>
                <w:rFonts w:ascii="Times New Roman" w:eastAsia="Times New Roman" w:hAnsi="Times New Roman"/>
                <w:bCs/>
                <w:sz w:val="24"/>
                <w:szCs w:val="24"/>
                <w:lang w:eastAsia="ar-SA"/>
              </w:rPr>
              <w:t>Раздел 14.  Дополнительные градостроительные регламенты в зонах с особыми условиями использования.</w:t>
            </w:r>
          </w:p>
          <w:p w:rsidR="00C92800" w:rsidRPr="00350BA2" w:rsidRDefault="00C92800" w:rsidP="00C92800">
            <w:pPr>
              <w:shd w:val="clear" w:color="auto" w:fill="FFFFFF"/>
              <w:tabs>
                <w:tab w:val="left" w:pos="8334"/>
              </w:tabs>
              <w:suppressAutoHyphens/>
              <w:spacing w:after="0" w:line="240" w:lineRule="auto"/>
              <w:ind w:right="489" w:firstLine="567"/>
              <w:rPr>
                <w:rFonts w:ascii="Times New Roman" w:eastAsia="Times New Roman" w:hAnsi="Times New Roman"/>
                <w:b/>
                <w:bCs/>
                <w:sz w:val="24"/>
                <w:szCs w:val="24"/>
                <w:lang w:eastAsia="ar-SA"/>
              </w:rPr>
            </w:pPr>
            <w:r w:rsidRPr="00350BA2">
              <w:rPr>
                <w:rFonts w:ascii="Times New Roman" w:eastAsia="Times New Roman" w:hAnsi="Times New Roman"/>
                <w:b/>
                <w:bCs/>
                <w:sz w:val="24"/>
                <w:szCs w:val="24"/>
                <w:lang w:eastAsia="ar-SA"/>
              </w:rPr>
              <w:t>ГРАФИЧЕСКАЯ ЧАСТЬ</w:t>
            </w:r>
          </w:p>
          <w:p w:rsidR="00C92800" w:rsidRPr="00350BA2" w:rsidRDefault="00C92800" w:rsidP="00C92800">
            <w:pPr>
              <w:shd w:val="clear" w:color="auto" w:fill="FFFFFF"/>
              <w:tabs>
                <w:tab w:val="left" w:pos="8334"/>
              </w:tabs>
              <w:suppressAutoHyphens/>
              <w:spacing w:after="0" w:line="240" w:lineRule="auto"/>
              <w:ind w:right="489" w:firstLine="567"/>
              <w:rPr>
                <w:rFonts w:ascii="Times New Roman" w:eastAsia="Times New Roman" w:hAnsi="Times New Roman"/>
                <w:b/>
                <w:bCs/>
                <w:sz w:val="24"/>
                <w:szCs w:val="24"/>
                <w:lang w:eastAsia="ar-SA"/>
              </w:rPr>
            </w:pPr>
          </w:p>
          <w:p w:rsidR="00C92800" w:rsidRPr="009970A8" w:rsidRDefault="00C92800" w:rsidP="00C92800">
            <w:pPr>
              <w:numPr>
                <w:ilvl w:val="0"/>
                <w:numId w:val="1"/>
              </w:numPr>
              <w:shd w:val="clear" w:color="auto" w:fill="FFFFFF"/>
              <w:tabs>
                <w:tab w:val="left" w:pos="8334"/>
              </w:tabs>
              <w:suppressAutoHyphens/>
              <w:spacing w:after="0" w:line="240" w:lineRule="auto"/>
              <w:ind w:right="489"/>
              <w:jc w:val="both"/>
              <w:rPr>
                <w:rFonts w:ascii="Times New Roman" w:eastAsia="Times New Roman" w:hAnsi="Times New Roman"/>
                <w:bCs/>
                <w:sz w:val="24"/>
                <w:szCs w:val="24"/>
                <w:lang w:eastAsia="ar-SA"/>
              </w:rPr>
            </w:pPr>
            <w:r w:rsidRPr="00350BA2">
              <w:rPr>
                <w:rFonts w:ascii="Times New Roman" w:eastAsia="Times New Roman" w:hAnsi="Times New Roman"/>
                <w:bCs/>
                <w:sz w:val="24"/>
                <w:szCs w:val="24"/>
                <w:lang w:eastAsia="ar-SA"/>
              </w:rPr>
              <w:t>Карта (схема) градостроительного зонирования</w:t>
            </w:r>
            <w:r w:rsidR="0004606F">
              <w:rPr>
                <w:rFonts w:ascii="Times New Roman" w:eastAsia="Times New Roman" w:hAnsi="Times New Roman"/>
                <w:bCs/>
                <w:sz w:val="24"/>
                <w:szCs w:val="24"/>
                <w:lang w:eastAsia="ar-SA"/>
              </w:rPr>
              <w:t xml:space="preserve">с. </w:t>
            </w:r>
            <w:r w:rsidR="00326305">
              <w:rPr>
                <w:rFonts w:ascii="Times New Roman" w:eastAsia="Times New Roman" w:hAnsi="Times New Roman"/>
                <w:bCs/>
                <w:sz w:val="24"/>
                <w:szCs w:val="24"/>
                <w:lang w:eastAsia="ar-SA"/>
              </w:rPr>
              <w:t>Марьевка, с. Жданово и с. Янгиз</w:t>
            </w:r>
            <w:r w:rsidR="00FD15BB">
              <w:rPr>
                <w:rFonts w:ascii="Times New Roman" w:eastAsia="Times New Roman" w:hAnsi="Times New Roman"/>
                <w:bCs/>
                <w:sz w:val="24"/>
                <w:szCs w:val="24"/>
                <w:lang w:eastAsia="ar-SA"/>
              </w:rPr>
              <w:t>сельского поселения «</w:t>
            </w:r>
            <w:r w:rsidR="00326305">
              <w:rPr>
                <w:rFonts w:ascii="Times New Roman" w:eastAsia="Times New Roman" w:hAnsi="Times New Roman"/>
                <w:bCs/>
                <w:sz w:val="24"/>
                <w:szCs w:val="24"/>
                <w:lang w:eastAsia="ar-SA"/>
              </w:rPr>
              <w:t>Марь</w:t>
            </w:r>
            <w:r w:rsidR="0004606F">
              <w:rPr>
                <w:rFonts w:ascii="Times New Roman" w:eastAsia="Times New Roman" w:hAnsi="Times New Roman"/>
                <w:bCs/>
                <w:sz w:val="24"/>
                <w:szCs w:val="24"/>
                <w:lang w:eastAsia="ar-SA"/>
              </w:rPr>
              <w:t>евский сельсовет</w:t>
            </w:r>
            <w:r w:rsidR="00FD15BB">
              <w:rPr>
                <w:rFonts w:ascii="Times New Roman" w:eastAsia="Times New Roman" w:hAnsi="Times New Roman"/>
                <w:bCs/>
                <w:sz w:val="24"/>
                <w:szCs w:val="24"/>
                <w:lang w:eastAsia="ar-SA"/>
              </w:rPr>
              <w:t xml:space="preserve">» </w:t>
            </w:r>
            <w:r w:rsidR="0004606F">
              <w:rPr>
                <w:rFonts w:ascii="Times New Roman" w:eastAsia="Times New Roman" w:hAnsi="Times New Roman"/>
                <w:bCs/>
                <w:sz w:val="24"/>
                <w:szCs w:val="24"/>
                <w:lang w:eastAsia="ar-SA"/>
              </w:rPr>
              <w:t>Сакмар</w:t>
            </w:r>
            <w:r w:rsidR="00FD15BB">
              <w:rPr>
                <w:rFonts w:ascii="Times New Roman" w:eastAsia="Times New Roman" w:hAnsi="Times New Roman"/>
                <w:bCs/>
                <w:sz w:val="24"/>
                <w:szCs w:val="24"/>
                <w:lang w:eastAsia="ar-SA"/>
              </w:rPr>
              <w:t xml:space="preserve">скогорайона  </w:t>
            </w:r>
            <w:r w:rsidR="0004606F">
              <w:rPr>
                <w:rFonts w:ascii="Times New Roman" w:eastAsia="Times New Roman" w:hAnsi="Times New Roman"/>
                <w:bCs/>
                <w:sz w:val="24"/>
                <w:szCs w:val="24"/>
                <w:lang w:eastAsia="ar-SA"/>
              </w:rPr>
              <w:t>Оренбургской области</w:t>
            </w:r>
            <w:r w:rsidR="009970A8" w:rsidRPr="009970A8">
              <w:rPr>
                <w:rFonts w:ascii="Times New Roman" w:eastAsia="Times New Roman" w:hAnsi="Times New Roman"/>
                <w:bCs/>
                <w:sz w:val="24"/>
                <w:szCs w:val="24"/>
                <w:lang w:eastAsia="ar-SA"/>
              </w:rPr>
              <w:t xml:space="preserve">, </w:t>
            </w:r>
            <w:r w:rsidRPr="009970A8">
              <w:rPr>
                <w:rFonts w:ascii="Times New Roman" w:eastAsia="Times New Roman" w:hAnsi="Times New Roman"/>
                <w:bCs/>
                <w:sz w:val="24"/>
                <w:szCs w:val="24"/>
                <w:lang w:eastAsia="ar-SA"/>
              </w:rPr>
              <w:t>совмещенная со схемой планировочных ограничений, М 1:2000</w:t>
            </w:r>
          </w:p>
          <w:p w:rsidR="00C92800" w:rsidRPr="00350BA2" w:rsidRDefault="00C92800" w:rsidP="00C92800">
            <w:pPr>
              <w:shd w:val="clear" w:color="auto" w:fill="FFFFFF"/>
              <w:tabs>
                <w:tab w:val="left" w:pos="8334"/>
              </w:tabs>
              <w:suppressAutoHyphens/>
              <w:spacing w:after="0" w:line="240" w:lineRule="auto"/>
              <w:ind w:left="360" w:right="489"/>
              <w:jc w:val="both"/>
              <w:rPr>
                <w:rFonts w:ascii="Times New Roman" w:eastAsia="Times New Roman" w:hAnsi="Times New Roman"/>
                <w:bCs/>
                <w:sz w:val="24"/>
                <w:szCs w:val="24"/>
                <w:lang w:eastAsia="ar-SA"/>
              </w:rPr>
            </w:pPr>
          </w:p>
        </w:tc>
      </w:tr>
      <w:tr w:rsidR="00C92800" w:rsidRPr="00350BA2" w:rsidTr="00C92800">
        <w:tblPrEx>
          <w:tblCellMar>
            <w:left w:w="28" w:type="dxa"/>
            <w:right w:w="28" w:type="dxa"/>
          </w:tblCellMar>
          <w:tblLook w:val="04A0" w:firstRow="1" w:lastRow="0" w:firstColumn="1" w:lastColumn="0" w:noHBand="0" w:noVBand="1"/>
        </w:tblPrEx>
        <w:trPr>
          <w:cantSplit/>
          <w:trHeight w:val="272"/>
          <w:jc w:val="center"/>
        </w:trPr>
        <w:tc>
          <w:tcPr>
            <w:tcW w:w="618" w:type="dxa"/>
            <w:tcBorders>
              <w:top w:val="single" w:sz="4" w:space="0" w:color="auto"/>
              <w:left w:val="single" w:sz="4" w:space="0" w:color="auto"/>
              <w:bottom w:val="single" w:sz="4" w:space="0" w:color="auto"/>
              <w:right w:val="single" w:sz="4" w:space="0" w:color="000000"/>
            </w:tcBorders>
          </w:tcPr>
          <w:p w:rsidR="00C92800" w:rsidRPr="00350BA2" w:rsidRDefault="00C92800" w:rsidP="00C92800">
            <w:pPr>
              <w:tabs>
                <w:tab w:val="center" w:pos="4677"/>
                <w:tab w:val="right" w:pos="9355"/>
              </w:tabs>
              <w:suppressAutoHyphens/>
              <w:spacing w:after="0" w:line="240" w:lineRule="auto"/>
              <w:rPr>
                <w:rFonts w:ascii="Times New Roman" w:eastAsia="Times New Roman" w:hAnsi="Times New Roman"/>
                <w:sz w:val="24"/>
                <w:szCs w:val="24"/>
                <w:lang w:eastAsia="ar-SA"/>
              </w:rPr>
            </w:pPr>
          </w:p>
        </w:tc>
        <w:tc>
          <w:tcPr>
            <w:tcW w:w="569" w:type="dxa"/>
            <w:tcBorders>
              <w:top w:val="single" w:sz="4" w:space="0" w:color="000000"/>
              <w:left w:val="single" w:sz="4" w:space="0" w:color="000000"/>
              <w:bottom w:val="single" w:sz="4" w:space="0" w:color="000000"/>
              <w:right w:val="single" w:sz="4" w:space="0" w:color="000000"/>
            </w:tcBorders>
          </w:tcPr>
          <w:p w:rsidR="00C92800" w:rsidRPr="00350BA2" w:rsidRDefault="00C92800" w:rsidP="00C92800">
            <w:pPr>
              <w:tabs>
                <w:tab w:val="center" w:pos="4677"/>
                <w:tab w:val="right" w:pos="9355"/>
              </w:tabs>
              <w:suppressAutoHyphens/>
              <w:spacing w:after="0" w:line="240" w:lineRule="auto"/>
              <w:rPr>
                <w:rFonts w:ascii="Times New Roman" w:eastAsia="Times New Roman" w:hAnsi="Times New Roman"/>
                <w:sz w:val="24"/>
                <w:szCs w:val="24"/>
                <w:lang w:eastAsia="ar-SA"/>
              </w:rPr>
            </w:pPr>
          </w:p>
        </w:tc>
        <w:tc>
          <w:tcPr>
            <w:tcW w:w="569" w:type="dxa"/>
            <w:tcBorders>
              <w:top w:val="single" w:sz="4" w:space="0" w:color="auto"/>
              <w:left w:val="single" w:sz="4" w:space="0" w:color="000000"/>
              <w:bottom w:val="single" w:sz="4" w:space="0" w:color="auto"/>
              <w:right w:val="single" w:sz="4" w:space="0" w:color="auto"/>
            </w:tcBorders>
          </w:tcPr>
          <w:p w:rsidR="00C92800" w:rsidRPr="00350BA2" w:rsidRDefault="00C92800" w:rsidP="00C92800">
            <w:pPr>
              <w:tabs>
                <w:tab w:val="center" w:pos="4677"/>
                <w:tab w:val="right" w:pos="9355"/>
              </w:tabs>
              <w:suppressAutoHyphens/>
              <w:spacing w:after="0" w:line="240" w:lineRule="auto"/>
              <w:rPr>
                <w:rFonts w:ascii="Times New Roman" w:eastAsia="Times New Roman" w:hAnsi="Times New Roman"/>
                <w:sz w:val="24"/>
                <w:szCs w:val="24"/>
                <w:lang w:eastAsia="ar-SA"/>
              </w:rPr>
            </w:pPr>
          </w:p>
        </w:tc>
        <w:tc>
          <w:tcPr>
            <w:tcW w:w="878" w:type="dxa"/>
            <w:tcBorders>
              <w:top w:val="single" w:sz="4" w:space="0" w:color="auto"/>
              <w:left w:val="single" w:sz="4" w:space="0" w:color="auto"/>
              <w:bottom w:val="single" w:sz="4" w:space="0" w:color="auto"/>
              <w:right w:val="single" w:sz="4" w:space="0" w:color="auto"/>
            </w:tcBorders>
          </w:tcPr>
          <w:p w:rsidR="00C92800" w:rsidRPr="00350BA2" w:rsidRDefault="00C92800" w:rsidP="00C92800">
            <w:pPr>
              <w:tabs>
                <w:tab w:val="center" w:pos="4677"/>
                <w:tab w:val="right" w:pos="9355"/>
              </w:tabs>
              <w:suppressAutoHyphens/>
              <w:spacing w:after="0" w:line="240" w:lineRule="auto"/>
              <w:rPr>
                <w:rFonts w:ascii="Times New Roman" w:eastAsia="Times New Roman" w:hAnsi="Times New Roman"/>
                <w:sz w:val="24"/>
                <w:szCs w:val="24"/>
                <w:lang w:eastAsia="ar-SA"/>
              </w:rPr>
            </w:pPr>
          </w:p>
        </w:tc>
        <w:tc>
          <w:tcPr>
            <w:tcW w:w="541" w:type="dxa"/>
            <w:tcBorders>
              <w:top w:val="single" w:sz="4" w:space="0" w:color="auto"/>
              <w:left w:val="single" w:sz="4" w:space="0" w:color="auto"/>
              <w:bottom w:val="single" w:sz="4" w:space="0" w:color="auto"/>
              <w:right w:val="single" w:sz="4" w:space="0" w:color="auto"/>
            </w:tcBorders>
          </w:tcPr>
          <w:p w:rsidR="00C92800" w:rsidRPr="00350BA2" w:rsidRDefault="00C92800" w:rsidP="00C92800">
            <w:pPr>
              <w:tabs>
                <w:tab w:val="center" w:pos="4677"/>
                <w:tab w:val="right" w:pos="9355"/>
              </w:tabs>
              <w:suppressAutoHyphens/>
              <w:spacing w:after="0" w:line="240" w:lineRule="auto"/>
              <w:rPr>
                <w:rFonts w:ascii="Times New Roman" w:eastAsia="Times New Roman" w:hAnsi="Times New Roman"/>
                <w:sz w:val="24"/>
                <w:szCs w:val="24"/>
                <w:lang w:eastAsia="ar-SA"/>
              </w:rPr>
            </w:pPr>
          </w:p>
        </w:tc>
        <w:tc>
          <w:tcPr>
            <w:tcW w:w="569" w:type="dxa"/>
            <w:tcBorders>
              <w:top w:val="single" w:sz="4" w:space="0" w:color="auto"/>
              <w:left w:val="single" w:sz="4" w:space="0" w:color="auto"/>
              <w:bottom w:val="single" w:sz="4" w:space="0" w:color="auto"/>
              <w:right w:val="single" w:sz="4" w:space="0" w:color="auto"/>
            </w:tcBorders>
          </w:tcPr>
          <w:p w:rsidR="00C92800" w:rsidRPr="00350BA2" w:rsidRDefault="00C92800" w:rsidP="00C92800">
            <w:pPr>
              <w:tabs>
                <w:tab w:val="center" w:pos="4677"/>
                <w:tab w:val="right" w:pos="9355"/>
              </w:tabs>
              <w:suppressAutoHyphens/>
              <w:spacing w:after="0" w:line="240" w:lineRule="auto"/>
              <w:rPr>
                <w:rFonts w:ascii="Times New Roman" w:eastAsia="Times New Roman" w:hAnsi="Times New Roman"/>
                <w:sz w:val="24"/>
                <w:szCs w:val="24"/>
                <w:lang w:eastAsia="ar-SA"/>
              </w:rPr>
            </w:pPr>
          </w:p>
        </w:tc>
        <w:tc>
          <w:tcPr>
            <w:tcW w:w="6826" w:type="dxa"/>
            <w:gridSpan w:val="4"/>
            <w:vMerge w:val="restart"/>
            <w:tcBorders>
              <w:top w:val="single" w:sz="4" w:space="0" w:color="auto"/>
              <w:left w:val="single" w:sz="4" w:space="0" w:color="auto"/>
              <w:bottom w:val="single" w:sz="4" w:space="0" w:color="auto"/>
              <w:right w:val="single" w:sz="4" w:space="0" w:color="auto"/>
            </w:tcBorders>
            <w:vAlign w:val="center"/>
          </w:tcPr>
          <w:p w:rsidR="00C92800" w:rsidRPr="00350BA2" w:rsidRDefault="00C92800" w:rsidP="00C92800">
            <w:pPr>
              <w:tabs>
                <w:tab w:val="center" w:pos="4677"/>
                <w:tab w:val="right" w:pos="9355"/>
              </w:tabs>
              <w:suppressAutoHyphens/>
              <w:spacing w:after="0" w:line="240" w:lineRule="auto"/>
              <w:jc w:val="center"/>
              <w:rPr>
                <w:rFonts w:ascii="Times New Roman" w:eastAsia="Times New Roman" w:hAnsi="Times New Roman"/>
                <w:sz w:val="24"/>
                <w:szCs w:val="24"/>
                <w:lang w:eastAsia="ar-SA"/>
              </w:rPr>
            </w:pPr>
          </w:p>
        </w:tc>
      </w:tr>
      <w:tr w:rsidR="00C92800" w:rsidRPr="00350BA2" w:rsidTr="00C92800">
        <w:tblPrEx>
          <w:tblCellMar>
            <w:left w:w="28" w:type="dxa"/>
            <w:right w:w="28" w:type="dxa"/>
          </w:tblCellMar>
          <w:tblLook w:val="04A0" w:firstRow="1" w:lastRow="0" w:firstColumn="1" w:lastColumn="0" w:noHBand="0" w:noVBand="1"/>
        </w:tblPrEx>
        <w:trPr>
          <w:cantSplit/>
          <w:trHeight w:val="272"/>
          <w:jc w:val="center"/>
        </w:trPr>
        <w:tc>
          <w:tcPr>
            <w:tcW w:w="618" w:type="dxa"/>
            <w:tcBorders>
              <w:top w:val="single" w:sz="4" w:space="0" w:color="auto"/>
              <w:left w:val="single" w:sz="4" w:space="0" w:color="auto"/>
              <w:bottom w:val="single" w:sz="4" w:space="0" w:color="auto"/>
              <w:right w:val="single" w:sz="4" w:space="0" w:color="000000"/>
            </w:tcBorders>
          </w:tcPr>
          <w:p w:rsidR="00C92800" w:rsidRPr="00350BA2" w:rsidRDefault="00C92800" w:rsidP="00C92800">
            <w:pPr>
              <w:tabs>
                <w:tab w:val="center" w:pos="4677"/>
                <w:tab w:val="right" w:pos="9355"/>
              </w:tabs>
              <w:suppressAutoHyphens/>
              <w:spacing w:after="0" w:line="240" w:lineRule="auto"/>
              <w:rPr>
                <w:rFonts w:ascii="Times New Roman" w:eastAsia="Times New Roman" w:hAnsi="Times New Roman"/>
                <w:sz w:val="16"/>
                <w:szCs w:val="24"/>
                <w:lang w:eastAsia="ar-SA"/>
              </w:rPr>
            </w:pPr>
            <w:r w:rsidRPr="00350BA2">
              <w:rPr>
                <w:rFonts w:ascii="Times New Roman" w:eastAsia="Times New Roman" w:hAnsi="Times New Roman"/>
                <w:sz w:val="16"/>
                <w:szCs w:val="24"/>
                <w:lang w:eastAsia="ar-SA"/>
              </w:rPr>
              <w:t>Изм</w:t>
            </w:r>
          </w:p>
        </w:tc>
        <w:tc>
          <w:tcPr>
            <w:tcW w:w="569" w:type="dxa"/>
            <w:tcBorders>
              <w:top w:val="single" w:sz="4" w:space="0" w:color="000000"/>
              <w:left w:val="single" w:sz="4" w:space="0" w:color="000000"/>
              <w:bottom w:val="single" w:sz="4" w:space="0" w:color="000000"/>
              <w:right w:val="single" w:sz="4" w:space="0" w:color="000000"/>
            </w:tcBorders>
          </w:tcPr>
          <w:p w:rsidR="00C92800" w:rsidRPr="00350BA2" w:rsidRDefault="00C92800" w:rsidP="00C92800">
            <w:pPr>
              <w:tabs>
                <w:tab w:val="center" w:pos="4677"/>
                <w:tab w:val="right" w:pos="9355"/>
              </w:tabs>
              <w:suppressAutoHyphens/>
              <w:spacing w:after="0" w:line="240" w:lineRule="auto"/>
              <w:rPr>
                <w:rFonts w:ascii="Times New Roman" w:eastAsia="Times New Roman" w:hAnsi="Times New Roman"/>
                <w:sz w:val="16"/>
                <w:szCs w:val="24"/>
                <w:lang w:eastAsia="ar-SA"/>
              </w:rPr>
            </w:pPr>
            <w:r w:rsidRPr="00350BA2">
              <w:rPr>
                <w:rFonts w:ascii="Times New Roman" w:eastAsia="Times New Roman" w:hAnsi="Times New Roman"/>
                <w:sz w:val="16"/>
                <w:szCs w:val="24"/>
                <w:lang w:eastAsia="ar-SA"/>
              </w:rPr>
              <w:t>Кол.уч</w:t>
            </w:r>
          </w:p>
        </w:tc>
        <w:tc>
          <w:tcPr>
            <w:tcW w:w="569" w:type="dxa"/>
            <w:tcBorders>
              <w:top w:val="single" w:sz="4" w:space="0" w:color="auto"/>
              <w:left w:val="single" w:sz="4" w:space="0" w:color="000000"/>
              <w:bottom w:val="single" w:sz="4" w:space="0" w:color="auto"/>
              <w:right w:val="single" w:sz="4" w:space="0" w:color="auto"/>
            </w:tcBorders>
          </w:tcPr>
          <w:p w:rsidR="00C92800" w:rsidRPr="00350BA2" w:rsidRDefault="00C92800" w:rsidP="00C92800">
            <w:pPr>
              <w:tabs>
                <w:tab w:val="center" w:pos="4677"/>
                <w:tab w:val="right" w:pos="9355"/>
              </w:tabs>
              <w:suppressAutoHyphens/>
              <w:spacing w:after="0" w:line="240" w:lineRule="auto"/>
              <w:rPr>
                <w:rFonts w:ascii="Times New Roman" w:eastAsia="Times New Roman" w:hAnsi="Times New Roman"/>
                <w:sz w:val="16"/>
                <w:szCs w:val="24"/>
                <w:lang w:eastAsia="ar-SA"/>
              </w:rPr>
            </w:pPr>
            <w:r w:rsidRPr="00350BA2">
              <w:rPr>
                <w:rFonts w:ascii="Times New Roman" w:eastAsia="Times New Roman" w:hAnsi="Times New Roman"/>
                <w:sz w:val="16"/>
                <w:szCs w:val="24"/>
                <w:lang w:eastAsia="ar-SA"/>
              </w:rPr>
              <w:t xml:space="preserve"> Лист</w:t>
            </w:r>
          </w:p>
        </w:tc>
        <w:tc>
          <w:tcPr>
            <w:tcW w:w="878" w:type="dxa"/>
            <w:tcBorders>
              <w:top w:val="single" w:sz="4" w:space="0" w:color="auto"/>
              <w:left w:val="single" w:sz="4" w:space="0" w:color="auto"/>
              <w:bottom w:val="single" w:sz="4" w:space="0" w:color="auto"/>
              <w:right w:val="single" w:sz="4" w:space="0" w:color="auto"/>
            </w:tcBorders>
          </w:tcPr>
          <w:p w:rsidR="00C92800" w:rsidRPr="00350BA2" w:rsidRDefault="00C92800" w:rsidP="00C92800">
            <w:pPr>
              <w:tabs>
                <w:tab w:val="center" w:pos="4677"/>
                <w:tab w:val="right" w:pos="9355"/>
              </w:tabs>
              <w:suppressAutoHyphens/>
              <w:spacing w:after="0" w:line="240" w:lineRule="auto"/>
              <w:rPr>
                <w:rFonts w:ascii="Times New Roman" w:eastAsia="Times New Roman" w:hAnsi="Times New Roman"/>
                <w:sz w:val="16"/>
                <w:szCs w:val="24"/>
                <w:lang w:eastAsia="ar-SA"/>
              </w:rPr>
            </w:pPr>
            <w:r w:rsidRPr="00350BA2">
              <w:rPr>
                <w:rFonts w:ascii="Times New Roman" w:eastAsia="Times New Roman" w:hAnsi="Times New Roman"/>
                <w:sz w:val="16"/>
                <w:szCs w:val="24"/>
                <w:lang w:eastAsia="ar-SA"/>
              </w:rPr>
              <w:t>№ док.</w:t>
            </w:r>
          </w:p>
        </w:tc>
        <w:tc>
          <w:tcPr>
            <w:tcW w:w="541" w:type="dxa"/>
            <w:tcBorders>
              <w:top w:val="single" w:sz="4" w:space="0" w:color="auto"/>
              <w:left w:val="single" w:sz="4" w:space="0" w:color="auto"/>
              <w:bottom w:val="single" w:sz="4" w:space="0" w:color="auto"/>
              <w:right w:val="single" w:sz="4" w:space="0" w:color="auto"/>
            </w:tcBorders>
          </w:tcPr>
          <w:p w:rsidR="00C92800" w:rsidRPr="00350BA2" w:rsidRDefault="00C92800" w:rsidP="00C92800">
            <w:pPr>
              <w:tabs>
                <w:tab w:val="center" w:pos="4677"/>
                <w:tab w:val="right" w:pos="9355"/>
              </w:tabs>
              <w:suppressAutoHyphens/>
              <w:spacing w:after="0" w:line="240" w:lineRule="auto"/>
              <w:rPr>
                <w:rFonts w:ascii="Times New Roman" w:eastAsia="Times New Roman" w:hAnsi="Times New Roman"/>
                <w:sz w:val="16"/>
                <w:szCs w:val="24"/>
                <w:lang w:eastAsia="ar-SA"/>
              </w:rPr>
            </w:pPr>
            <w:r w:rsidRPr="00350BA2">
              <w:rPr>
                <w:rFonts w:ascii="Times New Roman" w:eastAsia="Times New Roman" w:hAnsi="Times New Roman"/>
                <w:sz w:val="16"/>
                <w:szCs w:val="24"/>
                <w:lang w:eastAsia="ar-SA"/>
              </w:rPr>
              <w:t>Подп.</w:t>
            </w:r>
          </w:p>
        </w:tc>
        <w:tc>
          <w:tcPr>
            <w:tcW w:w="569" w:type="dxa"/>
            <w:tcBorders>
              <w:top w:val="single" w:sz="4" w:space="0" w:color="auto"/>
              <w:left w:val="single" w:sz="4" w:space="0" w:color="auto"/>
              <w:bottom w:val="single" w:sz="4" w:space="0" w:color="auto"/>
              <w:right w:val="single" w:sz="4" w:space="0" w:color="auto"/>
            </w:tcBorders>
          </w:tcPr>
          <w:p w:rsidR="00C92800" w:rsidRPr="00350BA2" w:rsidRDefault="00C92800" w:rsidP="00C92800">
            <w:pPr>
              <w:tabs>
                <w:tab w:val="center" w:pos="4677"/>
                <w:tab w:val="right" w:pos="9355"/>
              </w:tabs>
              <w:suppressAutoHyphens/>
              <w:spacing w:after="0" w:line="240" w:lineRule="auto"/>
              <w:rPr>
                <w:rFonts w:ascii="Times New Roman" w:eastAsia="Times New Roman" w:hAnsi="Times New Roman"/>
                <w:sz w:val="16"/>
                <w:szCs w:val="24"/>
                <w:lang w:eastAsia="ar-SA"/>
              </w:rPr>
            </w:pPr>
            <w:r w:rsidRPr="00350BA2">
              <w:rPr>
                <w:rFonts w:ascii="Times New Roman" w:eastAsia="Times New Roman" w:hAnsi="Times New Roman"/>
                <w:sz w:val="16"/>
                <w:szCs w:val="24"/>
                <w:lang w:eastAsia="ar-SA"/>
              </w:rPr>
              <w:t xml:space="preserve"> Дата</w:t>
            </w:r>
          </w:p>
        </w:tc>
        <w:tc>
          <w:tcPr>
            <w:tcW w:w="6826" w:type="dxa"/>
            <w:gridSpan w:val="4"/>
            <w:vMerge/>
            <w:tcBorders>
              <w:top w:val="single" w:sz="4" w:space="0" w:color="auto"/>
              <w:left w:val="single" w:sz="4" w:space="0" w:color="auto"/>
              <w:bottom w:val="single" w:sz="4" w:space="0" w:color="auto"/>
              <w:right w:val="single" w:sz="4" w:space="0" w:color="auto"/>
            </w:tcBorders>
            <w:vAlign w:val="center"/>
          </w:tcPr>
          <w:p w:rsidR="00C92800" w:rsidRPr="00350BA2" w:rsidRDefault="00C92800" w:rsidP="00C92800">
            <w:pPr>
              <w:spacing w:after="0" w:line="240" w:lineRule="auto"/>
              <w:rPr>
                <w:rFonts w:ascii="Times New Roman" w:eastAsia="Times New Roman" w:hAnsi="Times New Roman"/>
                <w:sz w:val="24"/>
                <w:szCs w:val="24"/>
                <w:lang w:eastAsia="ar-SA"/>
              </w:rPr>
            </w:pPr>
          </w:p>
        </w:tc>
      </w:tr>
      <w:tr w:rsidR="00C92800" w:rsidRPr="00350BA2" w:rsidTr="00C92800">
        <w:tblPrEx>
          <w:tblCellMar>
            <w:left w:w="28" w:type="dxa"/>
            <w:right w:w="28" w:type="dxa"/>
          </w:tblCellMar>
          <w:tblLook w:val="04A0" w:firstRow="1" w:lastRow="0" w:firstColumn="1" w:lastColumn="0" w:noHBand="0" w:noVBand="1"/>
        </w:tblPrEx>
        <w:trPr>
          <w:cantSplit/>
          <w:trHeight w:val="240"/>
          <w:jc w:val="center"/>
        </w:trPr>
        <w:tc>
          <w:tcPr>
            <w:tcW w:w="1187" w:type="dxa"/>
            <w:gridSpan w:val="2"/>
            <w:tcBorders>
              <w:top w:val="single" w:sz="4" w:space="0" w:color="auto"/>
              <w:left w:val="single" w:sz="4" w:space="0" w:color="auto"/>
              <w:bottom w:val="single" w:sz="4" w:space="0" w:color="auto"/>
              <w:right w:val="single" w:sz="4" w:space="0" w:color="000000"/>
            </w:tcBorders>
          </w:tcPr>
          <w:p w:rsidR="00C92800" w:rsidRPr="00350BA2" w:rsidRDefault="00C92800" w:rsidP="00C92800">
            <w:pPr>
              <w:tabs>
                <w:tab w:val="center" w:pos="4677"/>
                <w:tab w:val="right" w:pos="9355"/>
              </w:tabs>
              <w:suppressAutoHyphens/>
              <w:spacing w:after="0" w:line="240" w:lineRule="auto"/>
              <w:rPr>
                <w:rFonts w:ascii="Times New Roman" w:eastAsia="Times New Roman" w:hAnsi="Times New Roman"/>
                <w:sz w:val="18"/>
                <w:szCs w:val="24"/>
                <w:lang w:eastAsia="ar-SA"/>
              </w:rPr>
            </w:pPr>
            <w:r w:rsidRPr="00350BA2">
              <w:rPr>
                <w:rFonts w:ascii="Times New Roman" w:eastAsia="Times New Roman" w:hAnsi="Times New Roman"/>
                <w:sz w:val="18"/>
                <w:szCs w:val="24"/>
                <w:lang w:eastAsia="ar-SA"/>
              </w:rPr>
              <w:t xml:space="preserve">ГАП </w:t>
            </w:r>
          </w:p>
        </w:tc>
        <w:tc>
          <w:tcPr>
            <w:tcW w:w="1447" w:type="dxa"/>
            <w:gridSpan w:val="2"/>
            <w:tcBorders>
              <w:top w:val="single" w:sz="4" w:space="0" w:color="auto"/>
              <w:left w:val="single" w:sz="4" w:space="0" w:color="000000"/>
              <w:bottom w:val="single" w:sz="4" w:space="0" w:color="auto"/>
              <w:right w:val="single" w:sz="4" w:space="0" w:color="auto"/>
            </w:tcBorders>
            <w:vAlign w:val="center"/>
          </w:tcPr>
          <w:p w:rsidR="00C92800" w:rsidRPr="00350BA2" w:rsidRDefault="00C92800" w:rsidP="00C92800">
            <w:pPr>
              <w:tabs>
                <w:tab w:val="center" w:pos="4677"/>
                <w:tab w:val="right" w:pos="9355"/>
              </w:tabs>
              <w:suppressAutoHyphens/>
              <w:spacing w:after="0" w:line="240" w:lineRule="auto"/>
              <w:rPr>
                <w:rFonts w:ascii="Times New Roman" w:eastAsia="Times New Roman" w:hAnsi="Times New Roman"/>
                <w:sz w:val="18"/>
                <w:szCs w:val="24"/>
                <w:lang w:eastAsia="ar-SA"/>
              </w:rPr>
            </w:pPr>
            <w:r>
              <w:rPr>
                <w:rFonts w:ascii="Times New Roman" w:eastAsia="Times New Roman" w:hAnsi="Times New Roman"/>
                <w:sz w:val="18"/>
                <w:szCs w:val="24"/>
                <w:lang w:eastAsia="ar-SA"/>
              </w:rPr>
              <w:t>Щербакова С.Б.</w:t>
            </w:r>
          </w:p>
        </w:tc>
        <w:tc>
          <w:tcPr>
            <w:tcW w:w="541" w:type="dxa"/>
            <w:tcBorders>
              <w:top w:val="single" w:sz="4" w:space="0" w:color="auto"/>
              <w:left w:val="single" w:sz="4" w:space="0" w:color="auto"/>
              <w:bottom w:val="single" w:sz="4" w:space="0" w:color="auto"/>
              <w:right w:val="single" w:sz="4" w:space="0" w:color="auto"/>
            </w:tcBorders>
          </w:tcPr>
          <w:p w:rsidR="00C92800" w:rsidRPr="00350BA2" w:rsidRDefault="00C92800" w:rsidP="00C92800">
            <w:pPr>
              <w:tabs>
                <w:tab w:val="center" w:pos="4677"/>
                <w:tab w:val="right" w:pos="9355"/>
              </w:tabs>
              <w:suppressAutoHyphens/>
              <w:spacing w:after="0" w:line="240" w:lineRule="auto"/>
              <w:rPr>
                <w:rFonts w:ascii="Times New Roman" w:eastAsia="Times New Roman" w:hAnsi="Times New Roman"/>
                <w:sz w:val="18"/>
                <w:szCs w:val="24"/>
                <w:lang w:eastAsia="ar-SA"/>
              </w:rPr>
            </w:pPr>
          </w:p>
        </w:tc>
        <w:tc>
          <w:tcPr>
            <w:tcW w:w="569" w:type="dxa"/>
            <w:tcBorders>
              <w:top w:val="single" w:sz="4" w:space="0" w:color="auto"/>
              <w:left w:val="single" w:sz="4" w:space="0" w:color="auto"/>
              <w:bottom w:val="single" w:sz="4" w:space="0" w:color="auto"/>
              <w:right w:val="single" w:sz="4" w:space="0" w:color="auto"/>
            </w:tcBorders>
          </w:tcPr>
          <w:p w:rsidR="00C92800" w:rsidRPr="00350BA2" w:rsidRDefault="00C92800" w:rsidP="00C92800">
            <w:pPr>
              <w:tabs>
                <w:tab w:val="center" w:pos="4677"/>
                <w:tab w:val="right" w:pos="9355"/>
              </w:tabs>
              <w:suppressAutoHyphens/>
              <w:spacing w:after="0" w:line="240" w:lineRule="auto"/>
              <w:rPr>
                <w:rFonts w:ascii="Times New Roman" w:eastAsia="Times New Roman" w:hAnsi="Times New Roman"/>
                <w:sz w:val="18"/>
                <w:szCs w:val="24"/>
                <w:lang w:eastAsia="ar-SA"/>
              </w:rPr>
            </w:pPr>
          </w:p>
        </w:tc>
        <w:tc>
          <w:tcPr>
            <w:tcW w:w="3854" w:type="dxa"/>
            <w:vMerge w:val="restart"/>
            <w:tcBorders>
              <w:top w:val="single" w:sz="4" w:space="0" w:color="000000"/>
              <w:left w:val="single" w:sz="4" w:space="0" w:color="auto"/>
              <w:bottom w:val="single" w:sz="4" w:space="0" w:color="auto"/>
              <w:right w:val="single" w:sz="4" w:space="0" w:color="auto"/>
            </w:tcBorders>
            <w:vAlign w:val="center"/>
          </w:tcPr>
          <w:p w:rsidR="00C92800" w:rsidRPr="00350BA2" w:rsidRDefault="00C92800" w:rsidP="00C92800">
            <w:pPr>
              <w:tabs>
                <w:tab w:val="center" w:pos="4677"/>
                <w:tab w:val="right" w:pos="9355"/>
              </w:tabs>
              <w:suppressAutoHyphens/>
              <w:spacing w:after="0" w:line="240" w:lineRule="atLeast"/>
              <w:jc w:val="center"/>
              <w:rPr>
                <w:rFonts w:ascii="Times New Roman" w:eastAsia="Times New Roman" w:hAnsi="Times New Roman"/>
                <w:b/>
                <w:bCs/>
                <w:sz w:val="28"/>
                <w:szCs w:val="24"/>
                <w:lang w:eastAsia="ar-SA"/>
              </w:rPr>
            </w:pPr>
            <w:r w:rsidRPr="00350BA2">
              <w:rPr>
                <w:rFonts w:ascii="Times New Roman" w:eastAsia="Times New Roman" w:hAnsi="Times New Roman"/>
                <w:b/>
                <w:bCs/>
                <w:sz w:val="28"/>
                <w:szCs w:val="24"/>
                <w:lang w:eastAsia="ar-SA"/>
              </w:rPr>
              <w:t>Пояснительная записка</w:t>
            </w:r>
          </w:p>
        </w:tc>
        <w:tc>
          <w:tcPr>
            <w:tcW w:w="853" w:type="dxa"/>
            <w:vMerge w:val="restart"/>
            <w:tcBorders>
              <w:top w:val="single" w:sz="4" w:space="0" w:color="auto"/>
              <w:left w:val="single" w:sz="4" w:space="0" w:color="auto"/>
              <w:bottom w:val="single" w:sz="4" w:space="0" w:color="000000"/>
              <w:right w:val="single" w:sz="4" w:space="0" w:color="auto"/>
            </w:tcBorders>
            <w:vAlign w:val="center"/>
          </w:tcPr>
          <w:p w:rsidR="00C92800" w:rsidRPr="00350BA2" w:rsidRDefault="00C92800" w:rsidP="00C92800">
            <w:pPr>
              <w:tabs>
                <w:tab w:val="center" w:pos="4677"/>
                <w:tab w:val="right" w:pos="9355"/>
              </w:tabs>
              <w:suppressAutoHyphens/>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Стадия</w:t>
            </w:r>
          </w:p>
        </w:tc>
        <w:tc>
          <w:tcPr>
            <w:tcW w:w="852" w:type="dxa"/>
            <w:vMerge w:val="restart"/>
            <w:tcBorders>
              <w:top w:val="single" w:sz="4" w:space="0" w:color="auto"/>
              <w:left w:val="single" w:sz="4" w:space="0" w:color="auto"/>
              <w:bottom w:val="single" w:sz="4" w:space="0" w:color="000000"/>
              <w:right w:val="single" w:sz="4" w:space="0" w:color="auto"/>
            </w:tcBorders>
            <w:vAlign w:val="center"/>
          </w:tcPr>
          <w:p w:rsidR="00C92800" w:rsidRPr="00350BA2" w:rsidRDefault="00C92800" w:rsidP="00C92800">
            <w:pPr>
              <w:tabs>
                <w:tab w:val="center" w:pos="4677"/>
                <w:tab w:val="right" w:pos="9355"/>
              </w:tabs>
              <w:suppressAutoHyphens/>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Лист</w:t>
            </w:r>
          </w:p>
        </w:tc>
        <w:tc>
          <w:tcPr>
            <w:tcW w:w="1267" w:type="dxa"/>
            <w:vMerge w:val="restart"/>
            <w:tcBorders>
              <w:top w:val="single" w:sz="4" w:space="0" w:color="auto"/>
              <w:left w:val="single" w:sz="4" w:space="0" w:color="auto"/>
              <w:bottom w:val="single" w:sz="4" w:space="0" w:color="000000"/>
              <w:right w:val="single" w:sz="4" w:space="0" w:color="auto"/>
            </w:tcBorders>
            <w:vAlign w:val="center"/>
          </w:tcPr>
          <w:p w:rsidR="00C92800" w:rsidRPr="00350BA2" w:rsidRDefault="00C92800" w:rsidP="00C92800">
            <w:pPr>
              <w:tabs>
                <w:tab w:val="center" w:pos="4677"/>
                <w:tab w:val="right" w:pos="9355"/>
              </w:tabs>
              <w:suppressAutoHyphens/>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Листов</w:t>
            </w:r>
          </w:p>
        </w:tc>
      </w:tr>
      <w:tr w:rsidR="00C92800" w:rsidRPr="00350BA2" w:rsidTr="00C92800">
        <w:tblPrEx>
          <w:tblCellMar>
            <w:left w:w="28" w:type="dxa"/>
            <w:right w:w="28" w:type="dxa"/>
          </w:tblCellMar>
          <w:tblLook w:val="04A0" w:firstRow="1" w:lastRow="0" w:firstColumn="1" w:lastColumn="0" w:noHBand="0" w:noVBand="1"/>
        </w:tblPrEx>
        <w:trPr>
          <w:cantSplit/>
          <w:trHeight w:val="165"/>
          <w:jc w:val="center"/>
        </w:trPr>
        <w:tc>
          <w:tcPr>
            <w:tcW w:w="1187" w:type="dxa"/>
            <w:gridSpan w:val="2"/>
            <w:tcBorders>
              <w:top w:val="single" w:sz="4" w:space="0" w:color="auto"/>
              <w:left w:val="single" w:sz="4" w:space="0" w:color="auto"/>
              <w:bottom w:val="single" w:sz="4" w:space="0" w:color="auto"/>
              <w:right w:val="single" w:sz="4" w:space="0" w:color="000000"/>
            </w:tcBorders>
          </w:tcPr>
          <w:p w:rsidR="00C92800" w:rsidRPr="00350BA2" w:rsidRDefault="00C92800" w:rsidP="00C92800">
            <w:pPr>
              <w:tabs>
                <w:tab w:val="center" w:pos="4677"/>
                <w:tab w:val="right" w:pos="9355"/>
              </w:tabs>
              <w:suppressAutoHyphens/>
              <w:spacing w:after="0" w:line="165" w:lineRule="atLeast"/>
              <w:rPr>
                <w:rFonts w:ascii="Times New Roman" w:eastAsia="Times New Roman" w:hAnsi="Times New Roman"/>
                <w:sz w:val="18"/>
                <w:szCs w:val="24"/>
                <w:lang w:eastAsia="ar-SA"/>
              </w:rPr>
            </w:pPr>
          </w:p>
        </w:tc>
        <w:tc>
          <w:tcPr>
            <w:tcW w:w="1447" w:type="dxa"/>
            <w:gridSpan w:val="2"/>
            <w:tcBorders>
              <w:top w:val="single" w:sz="4" w:space="0" w:color="auto"/>
              <w:left w:val="single" w:sz="4" w:space="0" w:color="000000"/>
              <w:bottom w:val="single" w:sz="4" w:space="0" w:color="auto"/>
              <w:right w:val="single" w:sz="4" w:space="0" w:color="auto"/>
            </w:tcBorders>
            <w:vAlign w:val="center"/>
          </w:tcPr>
          <w:p w:rsidR="00C92800" w:rsidRPr="00350BA2" w:rsidRDefault="00C92800" w:rsidP="00C92800">
            <w:pPr>
              <w:tabs>
                <w:tab w:val="center" w:pos="4677"/>
                <w:tab w:val="right" w:pos="9355"/>
              </w:tabs>
              <w:suppressAutoHyphens/>
              <w:spacing w:after="0" w:line="165" w:lineRule="atLeast"/>
              <w:rPr>
                <w:rFonts w:ascii="Times New Roman" w:eastAsia="Times New Roman" w:hAnsi="Times New Roman"/>
                <w:sz w:val="18"/>
                <w:szCs w:val="24"/>
                <w:lang w:eastAsia="ar-SA"/>
              </w:rPr>
            </w:pPr>
          </w:p>
        </w:tc>
        <w:tc>
          <w:tcPr>
            <w:tcW w:w="541" w:type="dxa"/>
            <w:tcBorders>
              <w:top w:val="single" w:sz="4" w:space="0" w:color="auto"/>
              <w:left w:val="single" w:sz="4" w:space="0" w:color="auto"/>
              <w:bottom w:val="single" w:sz="4" w:space="0" w:color="auto"/>
              <w:right w:val="single" w:sz="4" w:space="0" w:color="auto"/>
            </w:tcBorders>
          </w:tcPr>
          <w:p w:rsidR="00C92800" w:rsidRPr="00350BA2" w:rsidRDefault="00C92800" w:rsidP="00C92800">
            <w:pPr>
              <w:tabs>
                <w:tab w:val="center" w:pos="4677"/>
                <w:tab w:val="right" w:pos="9355"/>
              </w:tabs>
              <w:suppressAutoHyphens/>
              <w:spacing w:after="0" w:line="240" w:lineRule="auto"/>
              <w:rPr>
                <w:rFonts w:ascii="Times New Roman" w:eastAsia="Times New Roman" w:hAnsi="Times New Roman"/>
                <w:sz w:val="16"/>
                <w:szCs w:val="24"/>
                <w:lang w:eastAsia="ar-SA"/>
              </w:rPr>
            </w:pPr>
          </w:p>
        </w:tc>
        <w:tc>
          <w:tcPr>
            <w:tcW w:w="569" w:type="dxa"/>
            <w:tcBorders>
              <w:top w:val="single" w:sz="4" w:space="0" w:color="auto"/>
              <w:left w:val="single" w:sz="4" w:space="0" w:color="auto"/>
              <w:bottom w:val="single" w:sz="4" w:space="0" w:color="auto"/>
              <w:right w:val="single" w:sz="4" w:space="0" w:color="auto"/>
            </w:tcBorders>
          </w:tcPr>
          <w:p w:rsidR="00C92800" w:rsidRPr="00350BA2" w:rsidRDefault="00C92800" w:rsidP="00C92800">
            <w:pPr>
              <w:tabs>
                <w:tab w:val="center" w:pos="4677"/>
                <w:tab w:val="right" w:pos="9355"/>
              </w:tabs>
              <w:suppressAutoHyphens/>
              <w:spacing w:after="0" w:line="240" w:lineRule="auto"/>
              <w:rPr>
                <w:rFonts w:ascii="Times New Roman" w:eastAsia="Times New Roman" w:hAnsi="Times New Roman"/>
                <w:sz w:val="16"/>
                <w:szCs w:val="24"/>
                <w:lang w:eastAsia="ar-SA"/>
              </w:rPr>
            </w:pPr>
          </w:p>
        </w:tc>
        <w:tc>
          <w:tcPr>
            <w:tcW w:w="0" w:type="auto"/>
            <w:vMerge/>
            <w:tcBorders>
              <w:top w:val="single" w:sz="4" w:space="0" w:color="000000"/>
              <w:left w:val="single" w:sz="4" w:space="0" w:color="auto"/>
              <w:bottom w:val="single" w:sz="4" w:space="0" w:color="auto"/>
              <w:right w:val="single" w:sz="4" w:space="0" w:color="auto"/>
            </w:tcBorders>
            <w:vAlign w:val="center"/>
          </w:tcPr>
          <w:p w:rsidR="00C92800" w:rsidRPr="00350BA2" w:rsidRDefault="00C92800" w:rsidP="00C92800">
            <w:pPr>
              <w:spacing w:after="0" w:line="240" w:lineRule="auto"/>
              <w:rPr>
                <w:rFonts w:ascii="Times New Roman" w:eastAsia="Times New Roman" w:hAnsi="Times New Roman"/>
                <w:b/>
                <w:bCs/>
                <w:sz w:val="28"/>
                <w:szCs w:val="24"/>
                <w:lang w:eastAsia="ar-SA"/>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C92800" w:rsidRPr="00350BA2" w:rsidRDefault="00C92800" w:rsidP="00C92800">
            <w:pPr>
              <w:spacing w:after="0" w:line="240" w:lineRule="auto"/>
              <w:rPr>
                <w:rFonts w:ascii="Times New Roman" w:eastAsia="Times New Roman" w:hAnsi="Times New Roman"/>
                <w:sz w:val="24"/>
                <w:szCs w:val="24"/>
                <w:lang w:eastAsia="ar-SA"/>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C92800" w:rsidRPr="00350BA2" w:rsidRDefault="00C92800" w:rsidP="00C92800">
            <w:pPr>
              <w:spacing w:after="0" w:line="240" w:lineRule="auto"/>
              <w:rPr>
                <w:rFonts w:ascii="Times New Roman" w:eastAsia="Times New Roman" w:hAnsi="Times New Roman"/>
                <w:sz w:val="24"/>
                <w:szCs w:val="24"/>
                <w:lang w:eastAsia="ar-SA"/>
              </w:rPr>
            </w:pPr>
          </w:p>
        </w:tc>
        <w:tc>
          <w:tcPr>
            <w:tcW w:w="1267" w:type="dxa"/>
            <w:vMerge/>
            <w:tcBorders>
              <w:top w:val="single" w:sz="4" w:space="0" w:color="auto"/>
              <w:left w:val="single" w:sz="4" w:space="0" w:color="auto"/>
              <w:bottom w:val="single" w:sz="4" w:space="0" w:color="000000"/>
              <w:right w:val="single" w:sz="4" w:space="0" w:color="auto"/>
            </w:tcBorders>
            <w:vAlign w:val="center"/>
          </w:tcPr>
          <w:p w:rsidR="00C92800" w:rsidRPr="00350BA2" w:rsidRDefault="00C92800" w:rsidP="00C92800">
            <w:pPr>
              <w:spacing w:after="0" w:line="240" w:lineRule="auto"/>
              <w:rPr>
                <w:rFonts w:ascii="Times New Roman" w:eastAsia="Times New Roman" w:hAnsi="Times New Roman"/>
                <w:sz w:val="24"/>
                <w:szCs w:val="24"/>
                <w:lang w:eastAsia="ar-SA"/>
              </w:rPr>
            </w:pPr>
          </w:p>
        </w:tc>
      </w:tr>
      <w:tr w:rsidR="00C92800" w:rsidRPr="00350BA2" w:rsidTr="00C92800">
        <w:tblPrEx>
          <w:tblCellMar>
            <w:left w:w="28" w:type="dxa"/>
            <w:right w:w="28" w:type="dxa"/>
          </w:tblCellMar>
          <w:tblLook w:val="04A0" w:firstRow="1" w:lastRow="0" w:firstColumn="1" w:lastColumn="0" w:noHBand="0" w:noVBand="1"/>
        </w:tblPrEx>
        <w:trPr>
          <w:cantSplit/>
          <w:trHeight w:val="210"/>
          <w:jc w:val="center"/>
        </w:trPr>
        <w:tc>
          <w:tcPr>
            <w:tcW w:w="1187" w:type="dxa"/>
            <w:gridSpan w:val="2"/>
            <w:tcBorders>
              <w:top w:val="single" w:sz="4" w:space="0" w:color="auto"/>
              <w:left w:val="single" w:sz="4" w:space="0" w:color="auto"/>
              <w:bottom w:val="single" w:sz="4" w:space="0" w:color="auto"/>
              <w:right w:val="single" w:sz="4" w:space="0" w:color="000000"/>
            </w:tcBorders>
            <w:vAlign w:val="center"/>
          </w:tcPr>
          <w:p w:rsidR="00C92800" w:rsidRPr="00350BA2" w:rsidRDefault="00C92800" w:rsidP="00C92800">
            <w:pPr>
              <w:tabs>
                <w:tab w:val="center" w:pos="4677"/>
                <w:tab w:val="right" w:pos="9355"/>
              </w:tabs>
              <w:suppressAutoHyphens/>
              <w:spacing w:after="0" w:line="240" w:lineRule="auto"/>
              <w:rPr>
                <w:rFonts w:ascii="Times New Roman" w:eastAsia="Times New Roman" w:hAnsi="Times New Roman"/>
                <w:sz w:val="18"/>
                <w:szCs w:val="24"/>
                <w:lang w:eastAsia="ar-SA"/>
              </w:rPr>
            </w:pPr>
          </w:p>
        </w:tc>
        <w:tc>
          <w:tcPr>
            <w:tcW w:w="1447" w:type="dxa"/>
            <w:gridSpan w:val="2"/>
            <w:tcBorders>
              <w:top w:val="single" w:sz="4" w:space="0" w:color="auto"/>
              <w:left w:val="single" w:sz="4" w:space="0" w:color="000000"/>
              <w:bottom w:val="single" w:sz="4" w:space="0" w:color="auto"/>
              <w:right w:val="single" w:sz="4" w:space="0" w:color="auto"/>
            </w:tcBorders>
            <w:vAlign w:val="center"/>
          </w:tcPr>
          <w:p w:rsidR="00C92800" w:rsidRPr="00350BA2" w:rsidRDefault="00C92800" w:rsidP="00C92800">
            <w:pPr>
              <w:suppressAutoHyphens/>
              <w:spacing w:after="0" w:line="240" w:lineRule="auto"/>
              <w:rPr>
                <w:rFonts w:ascii="Times New Roman" w:eastAsia="Times New Roman" w:hAnsi="Times New Roman"/>
                <w:sz w:val="18"/>
                <w:szCs w:val="18"/>
                <w:lang w:eastAsia="ar-SA"/>
              </w:rPr>
            </w:pPr>
          </w:p>
        </w:tc>
        <w:tc>
          <w:tcPr>
            <w:tcW w:w="541" w:type="dxa"/>
            <w:tcBorders>
              <w:top w:val="single" w:sz="4" w:space="0" w:color="auto"/>
              <w:left w:val="single" w:sz="4" w:space="0" w:color="auto"/>
              <w:bottom w:val="single" w:sz="4" w:space="0" w:color="auto"/>
              <w:right w:val="single" w:sz="4" w:space="0" w:color="auto"/>
            </w:tcBorders>
          </w:tcPr>
          <w:p w:rsidR="00C92800" w:rsidRPr="00350BA2" w:rsidRDefault="00C92800" w:rsidP="00C92800">
            <w:pPr>
              <w:tabs>
                <w:tab w:val="center" w:pos="4677"/>
                <w:tab w:val="right" w:pos="9355"/>
              </w:tabs>
              <w:suppressAutoHyphens/>
              <w:spacing w:after="0" w:line="240" w:lineRule="auto"/>
              <w:rPr>
                <w:rFonts w:ascii="Times New Roman" w:eastAsia="Times New Roman" w:hAnsi="Times New Roman"/>
                <w:sz w:val="18"/>
                <w:szCs w:val="24"/>
                <w:lang w:eastAsia="ar-SA"/>
              </w:rPr>
            </w:pPr>
          </w:p>
        </w:tc>
        <w:tc>
          <w:tcPr>
            <w:tcW w:w="569" w:type="dxa"/>
            <w:tcBorders>
              <w:top w:val="single" w:sz="4" w:space="0" w:color="auto"/>
              <w:left w:val="single" w:sz="4" w:space="0" w:color="auto"/>
              <w:bottom w:val="single" w:sz="4" w:space="0" w:color="auto"/>
              <w:right w:val="single" w:sz="4" w:space="0" w:color="auto"/>
            </w:tcBorders>
          </w:tcPr>
          <w:p w:rsidR="00C92800" w:rsidRPr="00350BA2" w:rsidRDefault="00C92800" w:rsidP="00C92800">
            <w:pPr>
              <w:tabs>
                <w:tab w:val="center" w:pos="4677"/>
                <w:tab w:val="right" w:pos="9355"/>
              </w:tabs>
              <w:suppressAutoHyphens/>
              <w:spacing w:after="0" w:line="240" w:lineRule="auto"/>
              <w:rPr>
                <w:rFonts w:ascii="Times New Roman" w:eastAsia="Times New Roman" w:hAnsi="Times New Roman"/>
                <w:sz w:val="18"/>
                <w:szCs w:val="24"/>
                <w:lang w:eastAsia="ar-SA"/>
              </w:rPr>
            </w:pPr>
          </w:p>
        </w:tc>
        <w:tc>
          <w:tcPr>
            <w:tcW w:w="0" w:type="auto"/>
            <w:vMerge/>
            <w:tcBorders>
              <w:top w:val="single" w:sz="4" w:space="0" w:color="000000"/>
              <w:left w:val="single" w:sz="4" w:space="0" w:color="auto"/>
              <w:bottom w:val="single" w:sz="4" w:space="0" w:color="auto"/>
              <w:right w:val="single" w:sz="4" w:space="0" w:color="auto"/>
            </w:tcBorders>
            <w:vAlign w:val="center"/>
          </w:tcPr>
          <w:p w:rsidR="00C92800" w:rsidRPr="00350BA2" w:rsidRDefault="00C92800" w:rsidP="00C92800">
            <w:pPr>
              <w:spacing w:after="0" w:line="240" w:lineRule="auto"/>
              <w:rPr>
                <w:rFonts w:ascii="Times New Roman" w:eastAsia="Times New Roman" w:hAnsi="Times New Roman"/>
                <w:b/>
                <w:bCs/>
                <w:sz w:val="28"/>
                <w:szCs w:val="24"/>
                <w:lang w:eastAsia="ar-SA"/>
              </w:rPr>
            </w:pPr>
          </w:p>
        </w:tc>
        <w:tc>
          <w:tcPr>
            <w:tcW w:w="853" w:type="dxa"/>
            <w:tcBorders>
              <w:top w:val="single" w:sz="4" w:space="0" w:color="000000"/>
              <w:left w:val="single" w:sz="4" w:space="0" w:color="auto"/>
              <w:bottom w:val="single" w:sz="4" w:space="0" w:color="000000"/>
              <w:right w:val="single" w:sz="4" w:space="0" w:color="auto"/>
            </w:tcBorders>
            <w:vAlign w:val="center"/>
          </w:tcPr>
          <w:p w:rsidR="00C92800" w:rsidRPr="00350BA2" w:rsidRDefault="00C92800" w:rsidP="00C92800">
            <w:pPr>
              <w:tabs>
                <w:tab w:val="center" w:pos="4677"/>
                <w:tab w:val="right" w:pos="9355"/>
              </w:tabs>
              <w:suppressAutoHyphens/>
              <w:spacing w:after="0" w:line="240" w:lineRule="auto"/>
              <w:jc w:val="center"/>
              <w:rPr>
                <w:rFonts w:ascii="Times New Roman" w:eastAsia="Times New Roman" w:hAnsi="Times New Roman"/>
                <w:szCs w:val="24"/>
                <w:lang w:eastAsia="ar-SA"/>
              </w:rPr>
            </w:pPr>
            <w:r w:rsidRPr="00350BA2">
              <w:rPr>
                <w:rFonts w:ascii="Times New Roman" w:eastAsia="Times New Roman" w:hAnsi="Times New Roman"/>
                <w:sz w:val="24"/>
                <w:szCs w:val="24"/>
                <w:lang w:eastAsia="ar-SA"/>
              </w:rPr>
              <w:t>ПЗЗ</w:t>
            </w:r>
          </w:p>
        </w:tc>
        <w:tc>
          <w:tcPr>
            <w:tcW w:w="852" w:type="dxa"/>
            <w:tcBorders>
              <w:top w:val="single" w:sz="4" w:space="0" w:color="000000"/>
              <w:left w:val="single" w:sz="4" w:space="0" w:color="auto"/>
              <w:bottom w:val="single" w:sz="4" w:space="0" w:color="000000"/>
              <w:right w:val="single" w:sz="4" w:space="0" w:color="auto"/>
            </w:tcBorders>
            <w:vAlign w:val="center"/>
          </w:tcPr>
          <w:p w:rsidR="00C92800" w:rsidRPr="00350BA2" w:rsidRDefault="00C92800" w:rsidP="00C92800">
            <w:pPr>
              <w:tabs>
                <w:tab w:val="center" w:pos="4677"/>
                <w:tab w:val="right" w:pos="9355"/>
              </w:tabs>
              <w:suppressAutoHyphens/>
              <w:spacing w:after="0" w:line="210" w:lineRule="atLeast"/>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3</w:t>
            </w:r>
          </w:p>
        </w:tc>
        <w:tc>
          <w:tcPr>
            <w:tcW w:w="1267" w:type="dxa"/>
            <w:tcBorders>
              <w:top w:val="single" w:sz="4" w:space="0" w:color="000000"/>
              <w:left w:val="single" w:sz="4" w:space="0" w:color="auto"/>
              <w:bottom w:val="single" w:sz="4" w:space="0" w:color="000000"/>
              <w:right w:val="single" w:sz="4" w:space="0" w:color="auto"/>
            </w:tcBorders>
            <w:vAlign w:val="center"/>
          </w:tcPr>
          <w:p w:rsidR="00C92800" w:rsidRPr="00350BA2" w:rsidRDefault="00C92800" w:rsidP="00C92800">
            <w:pPr>
              <w:tabs>
                <w:tab w:val="center" w:pos="4677"/>
                <w:tab w:val="right" w:pos="9355"/>
              </w:tabs>
              <w:suppressAutoHyphens/>
              <w:spacing w:after="0" w:line="210" w:lineRule="atLeast"/>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w:t>
            </w:r>
          </w:p>
        </w:tc>
      </w:tr>
      <w:tr w:rsidR="00C92800" w:rsidRPr="00350BA2" w:rsidTr="00C92800">
        <w:tblPrEx>
          <w:tblCellMar>
            <w:left w:w="28" w:type="dxa"/>
            <w:right w:w="28" w:type="dxa"/>
          </w:tblCellMar>
          <w:tblLook w:val="04A0" w:firstRow="1" w:lastRow="0" w:firstColumn="1" w:lastColumn="0" w:noHBand="0" w:noVBand="1"/>
        </w:tblPrEx>
        <w:trPr>
          <w:cantSplit/>
          <w:trHeight w:val="272"/>
          <w:jc w:val="center"/>
        </w:trPr>
        <w:tc>
          <w:tcPr>
            <w:tcW w:w="1187" w:type="dxa"/>
            <w:gridSpan w:val="2"/>
            <w:tcBorders>
              <w:top w:val="single" w:sz="4" w:space="0" w:color="auto"/>
              <w:left w:val="single" w:sz="4" w:space="0" w:color="auto"/>
              <w:bottom w:val="single" w:sz="4" w:space="0" w:color="auto"/>
              <w:right w:val="single" w:sz="4" w:space="0" w:color="000000"/>
            </w:tcBorders>
            <w:vAlign w:val="center"/>
          </w:tcPr>
          <w:p w:rsidR="00C92800" w:rsidRPr="00350BA2" w:rsidRDefault="00C92800" w:rsidP="00C92800">
            <w:pPr>
              <w:tabs>
                <w:tab w:val="center" w:pos="4677"/>
                <w:tab w:val="right" w:pos="9355"/>
              </w:tabs>
              <w:suppressAutoHyphens/>
              <w:spacing w:after="0" w:line="240" w:lineRule="auto"/>
              <w:rPr>
                <w:rFonts w:ascii="Times New Roman" w:eastAsia="Times New Roman" w:hAnsi="Times New Roman"/>
                <w:sz w:val="18"/>
                <w:szCs w:val="24"/>
                <w:lang w:eastAsia="ar-SA"/>
              </w:rPr>
            </w:pPr>
          </w:p>
        </w:tc>
        <w:tc>
          <w:tcPr>
            <w:tcW w:w="1447" w:type="dxa"/>
            <w:gridSpan w:val="2"/>
            <w:tcBorders>
              <w:top w:val="single" w:sz="4" w:space="0" w:color="auto"/>
              <w:left w:val="single" w:sz="4" w:space="0" w:color="000000"/>
              <w:bottom w:val="single" w:sz="4" w:space="0" w:color="auto"/>
              <w:right w:val="single" w:sz="4" w:space="0" w:color="auto"/>
            </w:tcBorders>
            <w:vAlign w:val="center"/>
          </w:tcPr>
          <w:p w:rsidR="00C92800" w:rsidRPr="00350BA2" w:rsidRDefault="00C92800" w:rsidP="00C92800">
            <w:pPr>
              <w:tabs>
                <w:tab w:val="center" w:pos="4677"/>
                <w:tab w:val="right" w:pos="9355"/>
              </w:tabs>
              <w:suppressAutoHyphens/>
              <w:spacing w:after="0" w:line="240" w:lineRule="auto"/>
              <w:rPr>
                <w:rFonts w:ascii="Times New Roman" w:eastAsia="Times New Roman" w:hAnsi="Times New Roman"/>
                <w:sz w:val="18"/>
                <w:szCs w:val="24"/>
                <w:lang w:eastAsia="ar-SA"/>
              </w:rPr>
            </w:pPr>
          </w:p>
        </w:tc>
        <w:tc>
          <w:tcPr>
            <w:tcW w:w="541" w:type="dxa"/>
            <w:tcBorders>
              <w:top w:val="single" w:sz="4" w:space="0" w:color="auto"/>
              <w:left w:val="single" w:sz="4" w:space="0" w:color="auto"/>
              <w:bottom w:val="single" w:sz="4" w:space="0" w:color="auto"/>
              <w:right w:val="single" w:sz="4" w:space="0" w:color="auto"/>
            </w:tcBorders>
          </w:tcPr>
          <w:p w:rsidR="00C92800" w:rsidRPr="00350BA2" w:rsidRDefault="00C92800" w:rsidP="00C92800">
            <w:pPr>
              <w:tabs>
                <w:tab w:val="center" w:pos="4677"/>
                <w:tab w:val="right" w:pos="9355"/>
              </w:tabs>
              <w:suppressAutoHyphens/>
              <w:spacing w:after="0" w:line="240" w:lineRule="auto"/>
              <w:rPr>
                <w:rFonts w:ascii="Times New Roman" w:eastAsia="Times New Roman" w:hAnsi="Times New Roman"/>
                <w:sz w:val="18"/>
                <w:szCs w:val="24"/>
                <w:lang w:eastAsia="ar-SA"/>
              </w:rPr>
            </w:pPr>
          </w:p>
        </w:tc>
        <w:tc>
          <w:tcPr>
            <w:tcW w:w="569" w:type="dxa"/>
            <w:tcBorders>
              <w:top w:val="single" w:sz="4" w:space="0" w:color="auto"/>
              <w:left w:val="single" w:sz="4" w:space="0" w:color="auto"/>
              <w:bottom w:val="single" w:sz="4" w:space="0" w:color="auto"/>
              <w:right w:val="single" w:sz="4" w:space="0" w:color="auto"/>
            </w:tcBorders>
          </w:tcPr>
          <w:p w:rsidR="00C92800" w:rsidRPr="00350BA2" w:rsidRDefault="00C92800" w:rsidP="00C92800">
            <w:pPr>
              <w:tabs>
                <w:tab w:val="center" w:pos="4677"/>
                <w:tab w:val="right" w:pos="9355"/>
              </w:tabs>
              <w:suppressAutoHyphens/>
              <w:spacing w:after="0" w:line="240" w:lineRule="auto"/>
              <w:rPr>
                <w:rFonts w:ascii="Times New Roman" w:eastAsia="Times New Roman" w:hAnsi="Times New Roman"/>
                <w:sz w:val="18"/>
                <w:szCs w:val="24"/>
                <w:lang w:eastAsia="ar-SA"/>
              </w:rPr>
            </w:pPr>
          </w:p>
        </w:tc>
        <w:tc>
          <w:tcPr>
            <w:tcW w:w="0" w:type="auto"/>
            <w:vMerge/>
            <w:tcBorders>
              <w:top w:val="single" w:sz="4" w:space="0" w:color="000000"/>
              <w:left w:val="single" w:sz="4" w:space="0" w:color="auto"/>
              <w:bottom w:val="single" w:sz="4" w:space="0" w:color="auto"/>
              <w:right w:val="single" w:sz="4" w:space="0" w:color="auto"/>
            </w:tcBorders>
            <w:vAlign w:val="center"/>
          </w:tcPr>
          <w:p w:rsidR="00C92800" w:rsidRPr="00350BA2" w:rsidRDefault="00C92800" w:rsidP="00C92800">
            <w:pPr>
              <w:spacing w:after="0" w:line="240" w:lineRule="auto"/>
              <w:rPr>
                <w:rFonts w:ascii="Times New Roman" w:eastAsia="Times New Roman" w:hAnsi="Times New Roman"/>
                <w:b/>
                <w:bCs/>
                <w:sz w:val="28"/>
                <w:szCs w:val="24"/>
                <w:lang w:eastAsia="ar-SA"/>
              </w:rPr>
            </w:pPr>
          </w:p>
        </w:tc>
        <w:tc>
          <w:tcPr>
            <w:tcW w:w="2972" w:type="dxa"/>
            <w:gridSpan w:val="3"/>
            <w:vMerge w:val="restart"/>
            <w:tcBorders>
              <w:top w:val="single" w:sz="4" w:space="0" w:color="000000"/>
              <w:left w:val="single" w:sz="4" w:space="0" w:color="auto"/>
              <w:bottom w:val="single" w:sz="4" w:space="0" w:color="auto"/>
              <w:right w:val="single" w:sz="4" w:space="0" w:color="auto"/>
            </w:tcBorders>
            <w:vAlign w:val="center"/>
          </w:tcPr>
          <w:p w:rsidR="00C92800" w:rsidRPr="00350BA2" w:rsidRDefault="00C92800" w:rsidP="00C92800">
            <w:pPr>
              <w:tabs>
                <w:tab w:val="center" w:pos="4677"/>
                <w:tab w:val="right" w:pos="9355"/>
              </w:tabs>
              <w:suppressAutoHyphens/>
              <w:spacing w:after="0" w:line="240" w:lineRule="auto"/>
              <w:jc w:val="center"/>
              <w:rPr>
                <w:rFonts w:ascii="Times New Roman" w:eastAsia="Times New Roman" w:hAnsi="Times New Roman"/>
                <w:b/>
                <w:bCs/>
                <w:sz w:val="24"/>
                <w:szCs w:val="24"/>
                <w:lang w:eastAsia="ar-SA"/>
              </w:rPr>
            </w:pPr>
            <w:r w:rsidRPr="00350BA2">
              <w:rPr>
                <w:rFonts w:ascii="Times New Roman" w:eastAsia="Times New Roman" w:hAnsi="Times New Roman"/>
                <w:b/>
                <w:bCs/>
                <w:sz w:val="24"/>
                <w:szCs w:val="24"/>
                <w:lang w:eastAsia="ar-SA"/>
              </w:rPr>
              <w:t xml:space="preserve">ООО </w:t>
            </w:r>
          </w:p>
          <w:p w:rsidR="00C92800" w:rsidRPr="00350BA2" w:rsidRDefault="00C92800" w:rsidP="0004606F">
            <w:pPr>
              <w:tabs>
                <w:tab w:val="center" w:pos="4677"/>
                <w:tab w:val="right" w:pos="9355"/>
              </w:tabs>
              <w:suppressAutoHyphens/>
              <w:spacing w:after="0" w:line="240" w:lineRule="auto"/>
              <w:jc w:val="center"/>
              <w:rPr>
                <w:rFonts w:ascii="Times New Roman" w:eastAsia="Times New Roman" w:hAnsi="Times New Roman"/>
                <w:b/>
                <w:bCs/>
                <w:sz w:val="24"/>
                <w:szCs w:val="24"/>
                <w:lang w:eastAsia="ar-SA"/>
              </w:rPr>
            </w:pPr>
            <w:r w:rsidRPr="00350BA2">
              <w:rPr>
                <w:rFonts w:ascii="Times New Roman" w:eastAsia="Times New Roman" w:hAnsi="Times New Roman"/>
                <w:b/>
                <w:bCs/>
                <w:sz w:val="24"/>
                <w:szCs w:val="24"/>
                <w:lang w:eastAsia="ar-SA"/>
              </w:rPr>
              <w:t>«</w:t>
            </w:r>
            <w:r w:rsidR="0004606F">
              <w:rPr>
                <w:rFonts w:ascii="Times New Roman" w:eastAsia="Times New Roman" w:hAnsi="Times New Roman"/>
                <w:b/>
                <w:bCs/>
                <w:sz w:val="24"/>
                <w:szCs w:val="24"/>
                <w:lang w:eastAsia="ar-SA"/>
              </w:rPr>
              <w:t>САРАТОВРЕГИОНПРОЕКТ</w:t>
            </w:r>
            <w:r w:rsidRPr="00350BA2">
              <w:rPr>
                <w:rFonts w:ascii="Times New Roman" w:eastAsia="Times New Roman" w:hAnsi="Times New Roman"/>
                <w:b/>
                <w:bCs/>
                <w:sz w:val="24"/>
                <w:szCs w:val="24"/>
                <w:lang w:eastAsia="ar-SA"/>
              </w:rPr>
              <w:t>»</w:t>
            </w:r>
          </w:p>
        </w:tc>
      </w:tr>
      <w:tr w:rsidR="00C92800" w:rsidRPr="00350BA2" w:rsidTr="00C92800">
        <w:tblPrEx>
          <w:tblCellMar>
            <w:left w:w="28" w:type="dxa"/>
            <w:right w:w="28" w:type="dxa"/>
          </w:tblCellMar>
          <w:tblLook w:val="04A0" w:firstRow="1" w:lastRow="0" w:firstColumn="1" w:lastColumn="0" w:noHBand="0" w:noVBand="1"/>
        </w:tblPrEx>
        <w:trPr>
          <w:cantSplit/>
          <w:trHeight w:val="217"/>
          <w:jc w:val="center"/>
        </w:trPr>
        <w:tc>
          <w:tcPr>
            <w:tcW w:w="1187" w:type="dxa"/>
            <w:gridSpan w:val="2"/>
            <w:tcBorders>
              <w:top w:val="single" w:sz="4" w:space="0" w:color="auto"/>
              <w:left w:val="single" w:sz="4" w:space="0" w:color="auto"/>
              <w:bottom w:val="single" w:sz="4" w:space="0" w:color="auto"/>
              <w:right w:val="single" w:sz="4" w:space="0" w:color="000000"/>
            </w:tcBorders>
          </w:tcPr>
          <w:p w:rsidR="00C92800" w:rsidRPr="00350BA2" w:rsidRDefault="00C92800" w:rsidP="00C92800">
            <w:pPr>
              <w:tabs>
                <w:tab w:val="center" w:pos="4677"/>
                <w:tab w:val="right" w:pos="9355"/>
              </w:tabs>
              <w:suppressAutoHyphens/>
              <w:spacing w:after="0" w:line="240" w:lineRule="auto"/>
              <w:rPr>
                <w:rFonts w:ascii="Times New Roman" w:eastAsia="Times New Roman" w:hAnsi="Times New Roman"/>
                <w:sz w:val="18"/>
                <w:szCs w:val="24"/>
                <w:lang w:eastAsia="ar-SA"/>
              </w:rPr>
            </w:pPr>
            <w:r>
              <w:rPr>
                <w:rFonts w:ascii="Times New Roman" w:eastAsia="Times New Roman" w:hAnsi="Times New Roman"/>
                <w:sz w:val="18"/>
                <w:szCs w:val="24"/>
                <w:lang w:eastAsia="ar-SA"/>
              </w:rPr>
              <w:t>Архитектор</w:t>
            </w:r>
          </w:p>
        </w:tc>
        <w:tc>
          <w:tcPr>
            <w:tcW w:w="1447" w:type="dxa"/>
            <w:gridSpan w:val="2"/>
            <w:tcBorders>
              <w:top w:val="single" w:sz="4" w:space="0" w:color="auto"/>
              <w:left w:val="single" w:sz="4" w:space="0" w:color="000000"/>
              <w:bottom w:val="single" w:sz="4" w:space="0" w:color="auto"/>
              <w:right w:val="single" w:sz="4" w:space="0" w:color="auto"/>
            </w:tcBorders>
            <w:vAlign w:val="center"/>
          </w:tcPr>
          <w:p w:rsidR="00C92800" w:rsidRPr="00350BA2" w:rsidRDefault="005A45E6" w:rsidP="006C010B">
            <w:pPr>
              <w:tabs>
                <w:tab w:val="center" w:pos="4677"/>
                <w:tab w:val="right" w:pos="9355"/>
              </w:tabs>
              <w:suppressAutoHyphens/>
              <w:spacing w:after="0" w:line="240" w:lineRule="auto"/>
              <w:rPr>
                <w:rFonts w:ascii="Times New Roman" w:eastAsia="Times New Roman" w:hAnsi="Times New Roman"/>
                <w:sz w:val="18"/>
                <w:szCs w:val="24"/>
                <w:lang w:eastAsia="ar-SA"/>
              </w:rPr>
            </w:pPr>
            <w:r>
              <w:rPr>
                <w:rFonts w:ascii="Times New Roman" w:eastAsia="Times New Roman" w:hAnsi="Times New Roman"/>
                <w:sz w:val="18"/>
                <w:szCs w:val="24"/>
                <w:lang w:eastAsia="ar-SA"/>
              </w:rPr>
              <w:t>СемёновС</w:t>
            </w:r>
            <w:r w:rsidR="00C92800">
              <w:rPr>
                <w:rFonts w:ascii="Times New Roman" w:eastAsia="Times New Roman" w:hAnsi="Times New Roman"/>
                <w:sz w:val="18"/>
                <w:szCs w:val="24"/>
                <w:lang w:eastAsia="ar-SA"/>
              </w:rPr>
              <w:t xml:space="preserve">. </w:t>
            </w:r>
            <w:r w:rsidR="006C010B">
              <w:rPr>
                <w:rFonts w:ascii="Times New Roman" w:eastAsia="Times New Roman" w:hAnsi="Times New Roman"/>
                <w:sz w:val="18"/>
                <w:szCs w:val="24"/>
                <w:lang w:eastAsia="ar-SA"/>
              </w:rPr>
              <w:t>А</w:t>
            </w:r>
            <w:r w:rsidR="00C92800">
              <w:rPr>
                <w:rFonts w:ascii="Times New Roman" w:eastAsia="Times New Roman" w:hAnsi="Times New Roman"/>
                <w:sz w:val="18"/>
                <w:szCs w:val="24"/>
                <w:lang w:eastAsia="ar-SA"/>
              </w:rPr>
              <w:t>.</w:t>
            </w:r>
          </w:p>
        </w:tc>
        <w:tc>
          <w:tcPr>
            <w:tcW w:w="541" w:type="dxa"/>
            <w:tcBorders>
              <w:top w:val="single" w:sz="4" w:space="0" w:color="auto"/>
              <w:left w:val="single" w:sz="4" w:space="0" w:color="auto"/>
              <w:bottom w:val="single" w:sz="4" w:space="0" w:color="auto"/>
              <w:right w:val="single" w:sz="4" w:space="0" w:color="auto"/>
            </w:tcBorders>
          </w:tcPr>
          <w:p w:rsidR="00C92800" w:rsidRPr="00350BA2" w:rsidRDefault="00C92800" w:rsidP="00C92800">
            <w:pPr>
              <w:tabs>
                <w:tab w:val="center" w:pos="4677"/>
                <w:tab w:val="right" w:pos="9355"/>
              </w:tabs>
              <w:suppressAutoHyphens/>
              <w:spacing w:after="0" w:line="240" w:lineRule="auto"/>
              <w:rPr>
                <w:rFonts w:ascii="Times New Roman" w:eastAsia="Times New Roman" w:hAnsi="Times New Roman"/>
                <w:sz w:val="18"/>
                <w:szCs w:val="24"/>
                <w:lang w:eastAsia="ar-SA"/>
              </w:rPr>
            </w:pPr>
          </w:p>
        </w:tc>
        <w:tc>
          <w:tcPr>
            <w:tcW w:w="569" w:type="dxa"/>
            <w:tcBorders>
              <w:top w:val="single" w:sz="4" w:space="0" w:color="auto"/>
              <w:left w:val="single" w:sz="4" w:space="0" w:color="auto"/>
              <w:bottom w:val="single" w:sz="4" w:space="0" w:color="auto"/>
              <w:right w:val="single" w:sz="4" w:space="0" w:color="auto"/>
            </w:tcBorders>
          </w:tcPr>
          <w:p w:rsidR="00C92800" w:rsidRPr="00350BA2" w:rsidRDefault="00C92800" w:rsidP="00C92800">
            <w:pPr>
              <w:tabs>
                <w:tab w:val="center" w:pos="4677"/>
                <w:tab w:val="right" w:pos="9355"/>
              </w:tabs>
              <w:suppressAutoHyphens/>
              <w:spacing w:after="0" w:line="240" w:lineRule="auto"/>
              <w:rPr>
                <w:rFonts w:ascii="Times New Roman" w:eastAsia="Times New Roman" w:hAnsi="Times New Roman"/>
                <w:sz w:val="18"/>
                <w:szCs w:val="24"/>
                <w:lang w:eastAsia="ar-SA"/>
              </w:rPr>
            </w:pPr>
          </w:p>
        </w:tc>
        <w:tc>
          <w:tcPr>
            <w:tcW w:w="0" w:type="auto"/>
            <w:vMerge/>
            <w:tcBorders>
              <w:top w:val="single" w:sz="4" w:space="0" w:color="000000"/>
              <w:left w:val="single" w:sz="4" w:space="0" w:color="auto"/>
              <w:bottom w:val="single" w:sz="4" w:space="0" w:color="auto"/>
              <w:right w:val="single" w:sz="4" w:space="0" w:color="auto"/>
            </w:tcBorders>
            <w:vAlign w:val="center"/>
          </w:tcPr>
          <w:p w:rsidR="00C92800" w:rsidRPr="00350BA2" w:rsidRDefault="00C92800" w:rsidP="00C92800">
            <w:pPr>
              <w:spacing w:after="0" w:line="240" w:lineRule="auto"/>
              <w:rPr>
                <w:rFonts w:ascii="Times New Roman" w:eastAsia="Times New Roman" w:hAnsi="Times New Roman"/>
                <w:b/>
                <w:bCs/>
                <w:sz w:val="28"/>
                <w:szCs w:val="24"/>
                <w:lang w:eastAsia="ar-SA"/>
              </w:rPr>
            </w:pPr>
          </w:p>
        </w:tc>
        <w:tc>
          <w:tcPr>
            <w:tcW w:w="2972" w:type="dxa"/>
            <w:gridSpan w:val="3"/>
            <w:vMerge/>
            <w:tcBorders>
              <w:top w:val="single" w:sz="4" w:space="0" w:color="000000"/>
              <w:left w:val="single" w:sz="4" w:space="0" w:color="auto"/>
              <w:bottom w:val="single" w:sz="4" w:space="0" w:color="auto"/>
              <w:right w:val="single" w:sz="4" w:space="0" w:color="auto"/>
            </w:tcBorders>
            <w:vAlign w:val="center"/>
          </w:tcPr>
          <w:p w:rsidR="00C92800" w:rsidRPr="00350BA2" w:rsidRDefault="00C92800" w:rsidP="00C92800">
            <w:pPr>
              <w:spacing w:after="0" w:line="240" w:lineRule="auto"/>
              <w:rPr>
                <w:rFonts w:ascii="Times New Roman" w:eastAsia="Times New Roman" w:hAnsi="Times New Roman"/>
                <w:b/>
                <w:bCs/>
                <w:sz w:val="24"/>
                <w:szCs w:val="24"/>
                <w:lang w:eastAsia="ar-SA"/>
              </w:rPr>
            </w:pPr>
          </w:p>
        </w:tc>
      </w:tr>
      <w:tr w:rsidR="00C92800" w:rsidRPr="00350BA2" w:rsidTr="00C92800">
        <w:tblPrEx>
          <w:tblCellMar>
            <w:left w:w="28" w:type="dxa"/>
            <w:right w:w="28" w:type="dxa"/>
          </w:tblCellMar>
          <w:tblLook w:val="04A0" w:firstRow="1" w:lastRow="0" w:firstColumn="1" w:lastColumn="0" w:noHBand="0" w:noVBand="1"/>
        </w:tblPrEx>
        <w:trPr>
          <w:cantSplit/>
          <w:trHeight w:val="246"/>
          <w:jc w:val="center"/>
        </w:trPr>
        <w:tc>
          <w:tcPr>
            <w:tcW w:w="1187" w:type="dxa"/>
            <w:gridSpan w:val="2"/>
            <w:tcBorders>
              <w:top w:val="single" w:sz="4" w:space="0" w:color="auto"/>
              <w:left w:val="single" w:sz="4" w:space="0" w:color="auto"/>
              <w:bottom w:val="single" w:sz="4" w:space="0" w:color="auto"/>
              <w:right w:val="single" w:sz="4" w:space="0" w:color="000000"/>
            </w:tcBorders>
          </w:tcPr>
          <w:p w:rsidR="00C92800" w:rsidRPr="00350BA2" w:rsidRDefault="00C92800" w:rsidP="00C92800">
            <w:pPr>
              <w:tabs>
                <w:tab w:val="center" w:pos="4677"/>
                <w:tab w:val="right" w:pos="9355"/>
              </w:tabs>
              <w:suppressAutoHyphens/>
              <w:spacing w:after="0" w:line="240" w:lineRule="auto"/>
              <w:rPr>
                <w:rFonts w:ascii="Times New Roman" w:eastAsia="Times New Roman" w:hAnsi="Times New Roman"/>
                <w:sz w:val="18"/>
                <w:szCs w:val="24"/>
                <w:lang w:eastAsia="ar-SA"/>
              </w:rPr>
            </w:pPr>
          </w:p>
        </w:tc>
        <w:tc>
          <w:tcPr>
            <w:tcW w:w="1447" w:type="dxa"/>
            <w:gridSpan w:val="2"/>
            <w:tcBorders>
              <w:top w:val="single" w:sz="4" w:space="0" w:color="auto"/>
              <w:left w:val="single" w:sz="4" w:space="0" w:color="000000"/>
              <w:bottom w:val="single" w:sz="4" w:space="0" w:color="auto"/>
              <w:right w:val="single" w:sz="4" w:space="0" w:color="auto"/>
            </w:tcBorders>
            <w:vAlign w:val="center"/>
          </w:tcPr>
          <w:p w:rsidR="00C92800" w:rsidRPr="00350BA2" w:rsidRDefault="00C92800" w:rsidP="00C92800">
            <w:pPr>
              <w:tabs>
                <w:tab w:val="center" w:pos="4677"/>
                <w:tab w:val="right" w:pos="9355"/>
              </w:tabs>
              <w:suppressAutoHyphens/>
              <w:spacing w:after="0" w:line="240" w:lineRule="auto"/>
              <w:rPr>
                <w:rFonts w:ascii="Times New Roman" w:eastAsia="Times New Roman" w:hAnsi="Times New Roman"/>
                <w:sz w:val="18"/>
                <w:szCs w:val="18"/>
                <w:lang w:eastAsia="ar-SA"/>
              </w:rPr>
            </w:pPr>
          </w:p>
        </w:tc>
        <w:tc>
          <w:tcPr>
            <w:tcW w:w="541" w:type="dxa"/>
            <w:tcBorders>
              <w:top w:val="single" w:sz="4" w:space="0" w:color="auto"/>
              <w:left w:val="single" w:sz="4" w:space="0" w:color="auto"/>
              <w:bottom w:val="single" w:sz="4" w:space="0" w:color="auto"/>
              <w:right w:val="single" w:sz="4" w:space="0" w:color="auto"/>
            </w:tcBorders>
          </w:tcPr>
          <w:p w:rsidR="00C92800" w:rsidRPr="00350BA2" w:rsidRDefault="00C92800" w:rsidP="00C92800">
            <w:pPr>
              <w:tabs>
                <w:tab w:val="center" w:pos="4677"/>
                <w:tab w:val="right" w:pos="9355"/>
              </w:tabs>
              <w:suppressAutoHyphens/>
              <w:spacing w:after="0" w:line="240" w:lineRule="auto"/>
              <w:rPr>
                <w:rFonts w:ascii="Times New Roman" w:eastAsia="Times New Roman" w:hAnsi="Times New Roman"/>
                <w:sz w:val="18"/>
                <w:szCs w:val="24"/>
                <w:lang w:eastAsia="ar-SA"/>
              </w:rPr>
            </w:pPr>
          </w:p>
        </w:tc>
        <w:tc>
          <w:tcPr>
            <w:tcW w:w="569" w:type="dxa"/>
            <w:tcBorders>
              <w:top w:val="single" w:sz="4" w:space="0" w:color="auto"/>
              <w:left w:val="single" w:sz="4" w:space="0" w:color="auto"/>
              <w:bottom w:val="single" w:sz="4" w:space="0" w:color="auto"/>
              <w:right w:val="single" w:sz="4" w:space="0" w:color="auto"/>
            </w:tcBorders>
          </w:tcPr>
          <w:p w:rsidR="00C92800" w:rsidRPr="00350BA2" w:rsidRDefault="00C92800" w:rsidP="00C92800">
            <w:pPr>
              <w:tabs>
                <w:tab w:val="center" w:pos="4677"/>
                <w:tab w:val="right" w:pos="9355"/>
              </w:tabs>
              <w:suppressAutoHyphens/>
              <w:spacing w:after="0" w:line="240" w:lineRule="auto"/>
              <w:rPr>
                <w:rFonts w:ascii="Times New Roman" w:eastAsia="Times New Roman" w:hAnsi="Times New Roman"/>
                <w:sz w:val="18"/>
                <w:szCs w:val="24"/>
                <w:lang w:eastAsia="ar-SA"/>
              </w:rPr>
            </w:pPr>
          </w:p>
        </w:tc>
        <w:tc>
          <w:tcPr>
            <w:tcW w:w="0" w:type="auto"/>
            <w:vMerge/>
            <w:tcBorders>
              <w:top w:val="single" w:sz="4" w:space="0" w:color="000000"/>
              <w:left w:val="single" w:sz="4" w:space="0" w:color="auto"/>
              <w:bottom w:val="single" w:sz="4" w:space="0" w:color="auto"/>
              <w:right w:val="single" w:sz="4" w:space="0" w:color="auto"/>
            </w:tcBorders>
            <w:vAlign w:val="center"/>
          </w:tcPr>
          <w:p w:rsidR="00C92800" w:rsidRPr="00350BA2" w:rsidRDefault="00C92800" w:rsidP="00C92800">
            <w:pPr>
              <w:spacing w:after="0" w:line="240" w:lineRule="auto"/>
              <w:rPr>
                <w:rFonts w:ascii="Times New Roman" w:eastAsia="Times New Roman" w:hAnsi="Times New Roman"/>
                <w:b/>
                <w:bCs/>
                <w:sz w:val="28"/>
                <w:szCs w:val="24"/>
                <w:lang w:eastAsia="ar-SA"/>
              </w:rPr>
            </w:pPr>
          </w:p>
        </w:tc>
        <w:tc>
          <w:tcPr>
            <w:tcW w:w="2972" w:type="dxa"/>
            <w:gridSpan w:val="3"/>
            <w:vMerge/>
            <w:tcBorders>
              <w:top w:val="single" w:sz="4" w:space="0" w:color="000000"/>
              <w:left w:val="single" w:sz="4" w:space="0" w:color="auto"/>
              <w:bottom w:val="single" w:sz="4" w:space="0" w:color="auto"/>
              <w:right w:val="single" w:sz="4" w:space="0" w:color="auto"/>
            </w:tcBorders>
            <w:vAlign w:val="center"/>
          </w:tcPr>
          <w:p w:rsidR="00C92800" w:rsidRPr="00350BA2" w:rsidRDefault="00C92800" w:rsidP="00C92800">
            <w:pPr>
              <w:spacing w:after="0" w:line="240" w:lineRule="auto"/>
              <w:rPr>
                <w:rFonts w:ascii="Times New Roman" w:eastAsia="Times New Roman" w:hAnsi="Times New Roman"/>
                <w:b/>
                <w:bCs/>
                <w:sz w:val="24"/>
                <w:szCs w:val="24"/>
                <w:lang w:eastAsia="ar-SA"/>
              </w:rPr>
            </w:pPr>
          </w:p>
        </w:tc>
      </w:tr>
    </w:tbl>
    <w:p w:rsidR="00C92800" w:rsidRPr="00350BA2" w:rsidRDefault="00C92800" w:rsidP="00C92800">
      <w:pPr>
        <w:spacing w:after="0"/>
        <w:rPr>
          <w:rFonts w:ascii="Times New Roman" w:hAnsi="Times New Roman"/>
          <w:sz w:val="26"/>
          <w:szCs w:val="26"/>
        </w:rPr>
        <w:sectPr w:rsidR="00C92800" w:rsidRPr="00350BA2" w:rsidSect="00587003">
          <w:headerReference w:type="default" r:id="rId8"/>
          <w:footerReference w:type="default" r:id="rId9"/>
          <w:pgSz w:w="11906" w:h="16838"/>
          <w:pgMar w:top="567" w:right="850" w:bottom="1134" w:left="1701" w:header="708" w:footer="708" w:gutter="0"/>
          <w:cols w:space="720"/>
          <w:titlePg/>
          <w:docGrid w:linePitch="299"/>
        </w:sectPr>
      </w:pPr>
    </w:p>
    <w:p w:rsidR="00C92800" w:rsidRPr="00350BA2" w:rsidRDefault="00C92800" w:rsidP="00C92800">
      <w:pPr>
        <w:pStyle w:val="aff1"/>
        <w:pageBreakBefore/>
        <w:jc w:val="center"/>
        <w:rPr>
          <w:rFonts w:ascii="Times New Roman" w:hAnsi="Times New Roman"/>
          <w:color w:val="auto"/>
        </w:rPr>
      </w:pPr>
      <w:r w:rsidRPr="00350BA2">
        <w:rPr>
          <w:rFonts w:ascii="Times New Roman" w:hAnsi="Times New Roman"/>
          <w:color w:val="auto"/>
        </w:rPr>
        <w:lastRenderedPageBreak/>
        <w:t>ОГЛАВЛЕНИЕ</w:t>
      </w:r>
    </w:p>
    <w:p w:rsidR="009F7B34" w:rsidRDefault="00E93F62">
      <w:pPr>
        <w:pStyle w:val="18"/>
        <w:rPr>
          <w:rFonts w:asciiTheme="minorHAnsi" w:eastAsiaTheme="minorEastAsia" w:hAnsiTheme="minorHAnsi" w:cstheme="minorBidi"/>
          <w:b w:val="0"/>
          <w:caps w:val="0"/>
          <w:noProof/>
          <w:sz w:val="22"/>
          <w:szCs w:val="22"/>
          <w:lang w:eastAsia="ru-RU"/>
        </w:rPr>
      </w:pPr>
      <w:r w:rsidRPr="00350BA2">
        <w:fldChar w:fldCharType="begin"/>
      </w:r>
      <w:r w:rsidR="00C92800" w:rsidRPr="00350BA2">
        <w:instrText xml:space="preserve"> TOC \o "1-3" \h \z \u </w:instrText>
      </w:r>
      <w:r w:rsidRPr="00350BA2">
        <w:fldChar w:fldCharType="separate"/>
      </w:r>
      <w:hyperlink w:anchor="_Toc308438329" w:history="1">
        <w:r w:rsidR="009F7B34" w:rsidRPr="00C30A19">
          <w:rPr>
            <w:rStyle w:val="afc"/>
            <w:noProof/>
          </w:rPr>
          <w:t>Часть I. Порядок применения и внесения изменений в правила землепользования и застройки.</w:t>
        </w:r>
        <w:r w:rsidR="009F7B34">
          <w:rPr>
            <w:noProof/>
            <w:webHidden/>
          </w:rPr>
          <w:tab/>
        </w:r>
        <w:r>
          <w:rPr>
            <w:noProof/>
            <w:webHidden/>
          </w:rPr>
          <w:fldChar w:fldCharType="begin"/>
        </w:r>
        <w:r w:rsidR="009F7B34">
          <w:rPr>
            <w:noProof/>
            <w:webHidden/>
          </w:rPr>
          <w:instrText xml:space="preserve"> PAGEREF _Toc308438329 \h </w:instrText>
        </w:r>
        <w:r>
          <w:rPr>
            <w:noProof/>
            <w:webHidden/>
          </w:rPr>
        </w:r>
        <w:r>
          <w:rPr>
            <w:noProof/>
            <w:webHidden/>
          </w:rPr>
          <w:fldChar w:fldCharType="separate"/>
        </w:r>
        <w:r w:rsidR="00A60B53">
          <w:rPr>
            <w:noProof/>
            <w:webHidden/>
          </w:rPr>
          <w:t>6</w:t>
        </w:r>
        <w:r>
          <w:rPr>
            <w:noProof/>
            <w:webHidden/>
          </w:rPr>
          <w:fldChar w:fldCharType="end"/>
        </w:r>
      </w:hyperlink>
    </w:p>
    <w:p w:rsidR="009F7B34" w:rsidRDefault="00822C19">
      <w:pPr>
        <w:pStyle w:val="21"/>
        <w:tabs>
          <w:tab w:val="right" w:leader="dot" w:pos="9345"/>
        </w:tabs>
        <w:rPr>
          <w:rFonts w:asciiTheme="minorHAnsi" w:eastAsiaTheme="minorEastAsia" w:hAnsiTheme="minorHAnsi" w:cstheme="minorBidi"/>
          <w:noProof/>
          <w:sz w:val="22"/>
          <w:szCs w:val="22"/>
          <w:lang w:eastAsia="ru-RU"/>
        </w:rPr>
      </w:pPr>
      <w:hyperlink w:anchor="_Toc308438330" w:history="1">
        <w:r w:rsidR="009F7B34" w:rsidRPr="00C30A19">
          <w:rPr>
            <w:rStyle w:val="afc"/>
            <w:noProof/>
          </w:rPr>
          <w:t>РАЗДЕЛ 1. ОБЩИЕ ПОЛОЖЕНИЯ.</w:t>
        </w:r>
        <w:r w:rsidR="009F7B34">
          <w:rPr>
            <w:noProof/>
            <w:webHidden/>
          </w:rPr>
          <w:tab/>
        </w:r>
        <w:r w:rsidR="00E93F62">
          <w:rPr>
            <w:noProof/>
            <w:webHidden/>
          </w:rPr>
          <w:fldChar w:fldCharType="begin"/>
        </w:r>
        <w:r w:rsidR="009F7B34">
          <w:rPr>
            <w:noProof/>
            <w:webHidden/>
          </w:rPr>
          <w:instrText xml:space="preserve"> PAGEREF _Toc308438330 \h </w:instrText>
        </w:r>
        <w:r w:rsidR="00E93F62">
          <w:rPr>
            <w:noProof/>
            <w:webHidden/>
          </w:rPr>
        </w:r>
        <w:r w:rsidR="00E93F62">
          <w:rPr>
            <w:noProof/>
            <w:webHidden/>
          </w:rPr>
          <w:fldChar w:fldCharType="separate"/>
        </w:r>
        <w:r w:rsidR="00A60B53">
          <w:rPr>
            <w:noProof/>
            <w:webHidden/>
          </w:rPr>
          <w:t>6</w:t>
        </w:r>
        <w:r w:rsidR="00E93F62">
          <w:rPr>
            <w:noProof/>
            <w:webHidden/>
          </w:rPr>
          <w:fldChar w:fldCharType="end"/>
        </w:r>
      </w:hyperlink>
    </w:p>
    <w:p w:rsidR="009F7B34" w:rsidRDefault="00822C19">
      <w:pPr>
        <w:pStyle w:val="31"/>
        <w:tabs>
          <w:tab w:val="right" w:leader="dot" w:pos="9345"/>
        </w:tabs>
        <w:rPr>
          <w:rFonts w:asciiTheme="minorHAnsi" w:eastAsiaTheme="minorEastAsia" w:hAnsiTheme="minorHAnsi" w:cstheme="minorBidi"/>
          <w:noProof/>
          <w:sz w:val="22"/>
          <w:szCs w:val="22"/>
          <w:lang w:eastAsia="ru-RU"/>
        </w:rPr>
      </w:pPr>
      <w:hyperlink w:anchor="_Toc308438331" w:history="1">
        <w:r w:rsidR="009F7B34" w:rsidRPr="00C30A19">
          <w:rPr>
            <w:rStyle w:val="afc"/>
            <w:noProof/>
          </w:rPr>
          <w:t>Статья 1.1. Основные понятия, используемые в правилах землепользования и застройки</w:t>
        </w:r>
        <w:r w:rsidR="009F7B34">
          <w:rPr>
            <w:noProof/>
            <w:webHidden/>
          </w:rPr>
          <w:tab/>
        </w:r>
        <w:r w:rsidR="00E93F62">
          <w:rPr>
            <w:noProof/>
            <w:webHidden/>
          </w:rPr>
          <w:fldChar w:fldCharType="begin"/>
        </w:r>
        <w:r w:rsidR="009F7B34">
          <w:rPr>
            <w:noProof/>
            <w:webHidden/>
          </w:rPr>
          <w:instrText xml:space="preserve"> PAGEREF _Toc308438331 \h </w:instrText>
        </w:r>
        <w:r w:rsidR="00E93F62">
          <w:rPr>
            <w:noProof/>
            <w:webHidden/>
          </w:rPr>
        </w:r>
        <w:r w:rsidR="00E93F62">
          <w:rPr>
            <w:noProof/>
            <w:webHidden/>
          </w:rPr>
          <w:fldChar w:fldCharType="separate"/>
        </w:r>
        <w:r w:rsidR="00A60B53">
          <w:rPr>
            <w:noProof/>
            <w:webHidden/>
          </w:rPr>
          <w:t>6</w:t>
        </w:r>
        <w:r w:rsidR="00E93F62">
          <w:rPr>
            <w:noProof/>
            <w:webHidden/>
          </w:rPr>
          <w:fldChar w:fldCharType="end"/>
        </w:r>
      </w:hyperlink>
    </w:p>
    <w:p w:rsidR="009F7B34" w:rsidRDefault="00822C19">
      <w:pPr>
        <w:pStyle w:val="31"/>
        <w:tabs>
          <w:tab w:val="right" w:leader="dot" w:pos="9345"/>
        </w:tabs>
        <w:rPr>
          <w:rFonts w:asciiTheme="minorHAnsi" w:eastAsiaTheme="minorEastAsia" w:hAnsiTheme="minorHAnsi" w:cstheme="minorBidi"/>
          <w:noProof/>
          <w:sz w:val="22"/>
          <w:szCs w:val="22"/>
          <w:lang w:eastAsia="ru-RU"/>
        </w:rPr>
      </w:pPr>
      <w:hyperlink w:anchor="_Toc308438332" w:history="1">
        <w:r w:rsidR="009F7B34" w:rsidRPr="00C30A19">
          <w:rPr>
            <w:rStyle w:val="afc"/>
            <w:noProof/>
          </w:rPr>
          <w:t>Статья 1.2. Правовые основания введения, назначение и область применения Правил землепользования и застройки</w:t>
        </w:r>
        <w:r w:rsidR="009F7B34">
          <w:rPr>
            <w:noProof/>
            <w:webHidden/>
          </w:rPr>
          <w:tab/>
        </w:r>
        <w:r w:rsidR="00E93F62">
          <w:rPr>
            <w:noProof/>
            <w:webHidden/>
          </w:rPr>
          <w:fldChar w:fldCharType="begin"/>
        </w:r>
        <w:r w:rsidR="009F7B34">
          <w:rPr>
            <w:noProof/>
            <w:webHidden/>
          </w:rPr>
          <w:instrText xml:space="preserve"> PAGEREF _Toc308438332 \h </w:instrText>
        </w:r>
        <w:r w:rsidR="00E93F62">
          <w:rPr>
            <w:noProof/>
            <w:webHidden/>
          </w:rPr>
        </w:r>
        <w:r w:rsidR="00E93F62">
          <w:rPr>
            <w:noProof/>
            <w:webHidden/>
          </w:rPr>
          <w:fldChar w:fldCharType="separate"/>
        </w:r>
        <w:r w:rsidR="00A60B53">
          <w:rPr>
            <w:noProof/>
            <w:webHidden/>
          </w:rPr>
          <w:t>13</w:t>
        </w:r>
        <w:r w:rsidR="00E93F62">
          <w:rPr>
            <w:noProof/>
            <w:webHidden/>
          </w:rPr>
          <w:fldChar w:fldCharType="end"/>
        </w:r>
      </w:hyperlink>
    </w:p>
    <w:p w:rsidR="009F7B34" w:rsidRDefault="00822C19">
      <w:pPr>
        <w:pStyle w:val="31"/>
        <w:tabs>
          <w:tab w:val="right" w:leader="dot" w:pos="9345"/>
        </w:tabs>
        <w:rPr>
          <w:rFonts w:asciiTheme="minorHAnsi" w:eastAsiaTheme="minorEastAsia" w:hAnsiTheme="minorHAnsi" w:cstheme="minorBidi"/>
          <w:noProof/>
          <w:sz w:val="22"/>
          <w:szCs w:val="22"/>
          <w:lang w:eastAsia="ru-RU"/>
        </w:rPr>
      </w:pPr>
      <w:hyperlink w:anchor="_Toc308438333" w:history="1">
        <w:r w:rsidR="009F7B34" w:rsidRPr="00C30A19">
          <w:rPr>
            <w:rStyle w:val="afc"/>
            <w:noProof/>
          </w:rPr>
          <w:t>Статья 1.3. Состав и структура Правил</w:t>
        </w:r>
        <w:r w:rsidR="009F7B34">
          <w:rPr>
            <w:noProof/>
            <w:webHidden/>
          </w:rPr>
          <w:tab/>
        </w:r>
        <w:r w:rsidR="00E93F62">
          <w:rPr>
            <w:noProof/>
            <w:webHidden/>
          </w:rPr>
          <w:fldChar w:fldCharType="begin"/>
        </w:r>
        <w:r w:rsidR="009F7B34">
          <w:rPr>
            <w:noProof/>
            <w:webHidden/>
          </w:rPr>
          <w:instrText xml:space="preserve"> PAGEREF _Toc308438333 \h </w:instrText>
        </w:r>
        <w:r w:rsidR="00E93F62">
          <w:rPr>
            <w:noProof/>
            <w:webHidden/>
          </w:rPr>
        </w:r>
        <w:r w:rsidR="00E93F62">
          <w:rPr>
            <w:noProof/>
            <w:webHidden/>
          </w:rPr>
          <w:fldChar w:fldCharType="separate"/>
        </w:r>
        <w:r w:rsidR="00A60B53">
          <w:rPr>
            <w:noProof/>
            <w:webHidden/>
          </w:rPr>
          <w:t>16</w:t>
        </w:r>
        <w:r w:rsidR="00E93F62">
          <w:rPr>
            <w:noProof/>
            <w:webHidden/>
          </w:rPr>
          <w:fldChar w:fldCharType="end"/>
        </w:r>
      </w:hyperlink>
    </w:p>
    <w:p w:rsidR="009F7B34" w:rsidRDefault="00822C19">
      <w:pPr>
        <w:pStyle w:val="31"/>
        <w:tabs>
          <w:tab w:val="right" w:leader="dot" w:pos="9345"/>
        </w:tabs>
        <w:rPr>
          <w:rFonts w:asciiTheme="minorHAnsi" w:eastAsiaTheme="minorEastAsia" w:hAnsiTheme="minorHAnsi" w:cstheme="minorBidi"/>
          <w:noProof/>
          <w:sz w:val="22"/>
          <w:szCs w:val="22"/>
          <w:lang w:eastAsia="ru-RU"/>
        </w:rPr>
      </w:pPr>
      <w:hyperlink w:anchor="_Toc308438334" w:history="1">
        <w:r w:rsidR="009F7B34" w:rsidRPr="00C30A19">
          <w:rPr>
            <w:rStyle w:val="afc"/>
            <w:noProof/>
          </w:rPr>
          <w:t>Статья 1.4. Градостроительные регламенты и их применение</w:t>
        </w:r>
        <w:r w:rsidR="009F7B34">
          <w:rPr>
            <w:noProof/>
            <w:webHidden/>
          </w:rPr>
          <w:tab/>
        </w:r>
        <w:r w:rsidR="00E93F62">
          <w:rPr>
            <w:noProof/>
            <w:webHidden/>
          </w:rPr>
          <w:fldChar w:fldCharType="begin"/>
        </w:r>
        <w:r w:rsidR="009F7B34">
          <w:rPr>
            <w:noProof/>
            <w:webHidden/>
          </w:rPr>
          <w:instrText xml:space="preserve"> PAGEREF _Toc308438334 \h </w:instrText>
        </w:r>
        <w:r w:rsidR="00E93F62">
          <w:rPr>
            <w:noProof/>
            <w:webHidden/>
          </w:rPr>
        </w:r>
        <w:r w:rsidR="00E93F62">
          <w:rPr>
            <w:noProof/>
            <w:webHidden/>
          </w:rPr>
          <w:fldChar w:fldCharType="separate"/>
        </w:r>
        <w:r w:rsidR="00A60B53">
          <w:rPr>
            <w:noProof/>
            <w:webHidden/>
          </w:rPr>
          <w:t>17</w:t>
        </w:r>
        <w:r w:rsidR="00E93F62">
          <w:rPr>
            <w:noProof/>
            <w:webHidden/>
          </w:rPr>
          <w:fldChar w:fldCharType="end"/>
        </w:r>
      </w:hyperlink>
    </w:p>
    <w:p w:rsidR="009F7B34" w:rsidRDefault="00822C19">
      <w:pPr>
        <w:pStyle w:val="31"/>
        <w:tabs>
          <w:tab w:val="right" w:leader="dot" w:pos="9345"/>
        </w:tabs>
        <w:rPr>
          <w:rFonts w:asciiTheme="minorHAnsi" w:eastAsiaTheme="minorEastAsia" w:hAnsiTheme="minorHAnsi" w:cstheme="minorBidi"/>
          <w:noProof/>
          <w:sz w:val="22"/>
          <w:szCs w:val="22"/>
          <w:lang w:eastAsia="ru-RU"/>
        </w:rPr>
      </w:pPr>
      <w:hyperlink w:anchor="_Toc308438335" w:history="1">
        <w:r w:rsidR="009F7B34" w:rsidRPr="00C30A19">
          <w:rPr>
            <w:rStyle w:val="afc"/>
            <w:noProof/>
          </w:rPr>
          <w:t>Статья 1.5. Открытость и доступность информации  о землепользовании и застройке</w:t>
        </w:r>
        <w:r w:rsidR="009F7B34">
          <w:rPr>
            <w:noProof/>
            <w:webHidden/>
          </w:rPr>
          <w:tab/>
        </w:r>
        <w:r w:rsidR="00E93F62">
          <w:rPr>
            <w:noProof/>
            <w:webHidden/>
          </w:rPr>
          <w:fldChar w:fldCharType="begin"/>
        </w:r>
        <w:r w:rsidR="009F7B34">
          <w:rPr>
            <w:noProof/>
            <w:webHidden/>
          </w:rPr>
          <w:instrText xml:space="preserve"> PAGEREF _Toc308438335 \h </w:instrText>
        </w:r>
        <w:r w:rsidR="00E93F62">
          <w:rPr>
            <w:noProof/>
            <w:webHidden/>
          </w:rPr>
        </w:r>
        <w:r w:rsidR="00E93F62">
          <w:rPr>
            <w:noProof/>
            <w:webHidden/>
          </w:rPr>
          <w:fldChar w:fldCharType="separate"/>
        </w:r>
        <w:r w:rsidR="00A60B53">
          <w:rPr>
            <w:noProof/>
            <w:webHidden/>
          </w:rPr>
          <w:t>18</w:t>
        </w:r>
        <w:r w:rsidR="00E93F62">
          <w:rPr>
            <w:noProof/>
            <w:webHidden/>
          </w:rPr>
          <w:fldChar w:fldCharType="end"/>
        </w:r>
      </w:hyperlink>
    </w:p>
    <w:p w:rsidR="009F7B34" w:rsidRDefault="00822C19">
      <w:pPr>
        <w:pStyle w:val="21"/>
        <w:tabs>
          <w:tab w:val="right" w:leader="dot" w:pos="9345"/>
        </w:tabs>
        <w:rPr>
          <w:rFonts w:asciiTheme="minorHAnsi" w:eastAsiaTheme="minorEastAsia" w:hAnsiTheme="minorHAnsi" w:cstheme="minorBidi"/>
          <w:noProof/>
          <w:sz w:val="22"/>
          <w:szCs w:val="22"/>
          <w:lang w:eastAsia="ru-RU"/>
        </w:rPr>
      </w:pPr>
      <w:hyperlink w:anchor="_Toc308438336" w:history="1">
        <w:r w:rsidR="009F7B34" w:rsidRPr="00C30A19">
          <w:rPr>
            <w:rStyle w:val="afc"/>
            <w:noProof/>
          </w:rPr>
          <w:t>РАЗДЕЛ 2. ПОЛОЖЕНИЕ О РЕГУЛИРОВАНИИ ЗЕМЛЕПОЛЬЗОВАНИЯ И ЗАСТРОЙКИ ОРГАНАМИ МЕСТНОГО САМОУПРАВЛЕНИЯ И ИХ ПОЛНОМОЧИЯ В ОБЛАСТИ ГРАДОСТРОИТЕЛЬНЫХ ОТНОШЕНИЙ.</w:t>
        </w:r>
        <w:r w:rsidR="009F7B34">
          <w:rPr>
            <w:noProof/>
            <w:webHidden/>
          </w:rPr>
          <w:tab/>
        </w:r>
        <w:r w:rsidR="00E93F62">
          <w:rPr>
            <w:noProof/>
            <w:webHidden/>
          </w:rPr>
          <w:fldChar w:fldCharType="begin"/>
        </w:r>
        <w:r w:rsidR="009F7B34">
          <w:rPr>
            <w:noProof/>
            <w:webHidden/>
          </w:rPr>
          <w:instrText xml:space="preserve"> PAGEREF _Toc308438336 \h </w:instrText>
        </w:r>
        <w:r w:rsidR="00E93F62">
          <w:rPr>
            <w:noProof/>
            <w:webHidden/>
          </w:rPr>
        </w:r>
        <w:r w:rsidR="00E93F62">
          <w:rPr>
            <w:noProof/>
            <w:webHidden/>
          </w:rPr>
          <w:fldChar w:fldCharType="separate"/>
        </w:r>
        <w:r w:rsidR="00A60B53">
          <w:rPr>
            <w:noProof/>
            <w:webHidden/>
          </w:rPr>
          <w:t>19</w:t>
        </w:r>
        <w:r w:rsidR="00E93F62">
          <w:rPr>
            <w:noProof/>
            <w:webHidden/>
          </w:rPr>
          <w:fldChar w:fldCharType="end"/>
        </w:r>
      </w:hyperlink>
    </w:p>
    <w:p w:rsidR="009F7B34" w:rsidRDefault="00822C19">
      <w:pPr>
        <w:pStyle w:val="31"/>
        <w:tabs>
          <w:tab w:val="right" w:leader="dot" w:pos="9345"/>
        </w:tabs>
        <w:rPr>
          <w:rFonts w:asciiTheme="minorHAnsi" w:eastAsiaTheme="minorEastAsia" w:hAnsiTheme="minorHAnsi" w:cstheme="minorBidi"/>
          <w:noProof/>
          <w:sz w:val="22"/>
          <w:szCs w:val="22"/>
          <w:lang w:eastAsia="ru-RU"/>
        </w:rPr>
      </w:pPr>
      <w:hyperlink w:anchor="_Toc308438337" w:history="1">
        <w:r w:rsidR="009F7B34" w:rsidRPr="00C30A19">
          <w:rPr>
            <w:rStyle w:val="afc"/>
            <w:noProof/>
          </w:rPr>
          <w:t>Статья 2.1. Полномочия органов местного самоуправления в области градостроительных отношений.</w:t>
        </w:r>
        <w:r w:rsidR="009F7B34">
          <w:rPr>
            <w:noProof/>
            <w:webHidden/>
          </w:rPr>
          <w:tab/>
        </w:r>
        <w:r w:rsidR="00E93F62">
          <w:rPr>
            <w:noProof/>
            <w:webHidden/>
          </w:rPr>
          <w:fldChar w:fldCharType="begin"/>
        </w:r>
        <w:r w:rsidR="009F7B34">
          <w:rPr>
            <w:noProof/>
            <w:webHidden/>
          </w:rPr>
          <w:instrText xml:space="preserve"> PAGEREF _Toc308438337 \h </w:instrText>
        </w:r>
        <w:r w:rsidR="00E93F62">
          <w:rPr>
            <w:noProof/>
            <w:webHidden/>
          </w:rPr>
        </w:r>
        <w:r w:rsidR="00E93F62">
          <w:rPr>
            <w:noProof/>
            <w:webHidden/>
          </w:rPr>
          <w:fldChar w:fldCharType="separate"/>
        </w:r>
        <w:r w:rsidR="00A60B53">
          <w:rPr>
            <w:noProof/>
            <w:webHidden/>
          </w:rPr>
          <w:t>19</w:t>
        </w:r>
        <w:r w:rsidR="00E93F62">
          <w:rPr>
            <w:noProof/>
            <w:webHidden/>
          </w:rPr>
          <w:fldChar w:fldCharType="end"/>
        </w:r>
      </w:hyperlink>
    </w:p>
    <w:p w:rsidR="009F7B34" w:rsidRDefault="00822C19">
      <w:pPr>
        <w:pStyle w:val="31"/>
        <w:tabs>
          <w:tab w:val="right" w:leader="dot" w:pos="9345"/>
        </w:tabs>
        <w:rPr>
          <w:rFonts w:asciiTheme="minorHAnsi" w:eastAsiaTheme="minorEastAsia" w:hAnsiTheme="minorHAnsi" w:cstheme="minorBidi"/>
          <w:noProof/>
          <w:sz w:val="22"/>
          <w:szCs w:val="22"/>
          <w:lang w:eastAsia="ru-RU"/>
        </w:rPr>
      </w:pPr>
      <w:hyperlink w:anchor="_Toc308438338" w:history="1">
        <w:r w:rsidR="009F7B34" w:rsidRPr="00C30A19">
          <w:rPr>
            <w:rStyle w:val="afc"/>
            <w:noProof/>
          </w:rPr>
          <w:t>Статья 2.2. Комиссия  по  землепользованию и застройке.</w:t>
        </w:r>
        <w:r w:rsidR="009F7B34">
          <w:rPr>
            <w:noProof/>
            <w:webHidden/>
          </w:rPr>
          <w:tab/>
        </w:r>
        <w:r w:rsidR="00E93F62">
          <w:rPr>
            <w:noProof/>
            <w:webHidden/>
          </w:rPr>
          <w:fldChar w:fldCharType="begin"/>
        </w:r>
        <w:r w:rsidR="009F7B34">
          <w:rPr>
            <w:noProof/>
            <w:webHidden/>
          </w:rPr>
          <w:instrText xml:space="preserve"> PAGEREF _Toc308438338 \h </w:instrText>
        </w:r>
        <w:r w:rsidR="00E93F62">
          <w:rPr>
            <w:noProof/>
            <w:webHidden/>
          </w:rPr>
        </w:r>
        <w:r w:rsidR="00E93F62">
          <w:rPr>
            <w:noProof/>
            <w:webHidden/>
          </w:rPr>
          <w:fldChar w:fldCharType="separate"/>
        </w:r>
        <w:r w:rsidR="00A60B53">
          <w:rPr>
            <w:noProof/>
            <w:webHidden/>
          </w:rPr>
          <w:t>20</w:t>
        </w:r>
        <w:r w:rsidR="00E93F62">
          <w:rPr>
            <w:noProof/>
            <w:webHidden/>
          </w:rPr>
          <w:fldChar w:fldCharType="end"/>
        </w:r>
      </w:hyperlink>
    </w:p>
    <w:p w:rsidR="009F7B34" w:rsidRDefault="00822C19">
      <w:pPr>
        <w:pStyle w:val="31"/>
        <w:tabs>
          <w:tab w:val="right" w:leader="dot" w:pos="9345"/>
        </w:tabs>
        <w:rPr>
          <w:rFonts w:asciiTheme="minorHAnsi" w:eastAsiaTheme="minorEastAsia" w:hAnsiTheme="minorHAnsi" w:cstheme="minorBidi"/>
          <w:noProof/>
          <w:sz w:val="22"/>
          <w:szCs w:val="22"/>
          <w:lang w:eastAsia="ru-RU"/>
        </w:rPr>
      </w:pPr>
      <w:hyperlink w:anchor="_Toc308438339" w:history="1">
        <w:r w:rsidR="009F7B34" w:rsidRPr="00C30A19">
          <w:rPr>
            <w:rStyle w:val="afc"/>
            <w:noProof/>
          </w:rPr>
          <w:t>Статья 2.3. Полномочия органов местного самоуправления в сфере обеспечения и применения правил  землепользования и застройки.</w:t>
        </w:r>
        <w:r w:rsidR="009F7B34">
          <w:rPr>
            <w:noProof/>
            <w:webHidden/>
          </w:rPr>
          <w:tab/>
        </w:r>
        <w:r w:rsidR="00E93F62">
          <w:rPr>
            <w:noProof/>
            <w:webHidden/>
          </w:rPr>
          <w:fldChar w:fldCharType="begin"/>
        </w:r>
        <w:r w:rsidR="009F7B34">
          <w:rPr>
            <w:noProof/>
            <w:webHidden/>
          </w:rPr>
          <w:instrText xml:space="preserve"> PAGEREF _Toc308438339 \h </w:instrText>
        </w:r>
        <w:r w:rsidR="00E93F62">
          <w:rPr>
            <w:noProof/>
            <w:webHidden/>
          </w:rPr>
        </w:r>
        <w:r w:rsidR="00E93F62">
          <w:rPr>
            <w:noProof/>
            <w:webHidden/>
          </w:rPr>
          <w:fldChar w:fldCharType="separate"/>
        </w:r>
        <w:r w:rsidR="00A60B53">
          <w:rPr>
            <w:noProof/>
            <w:webHidden/>
          </w:rPr>
          <w:t>21</w:t>
        </w:r>
        <w:r w:rsidR="00E93F62">
          <w:rPr>
            <w:noProof/>
            <w:webHidden/>
          </w:rPr>
          <w:fldChar w:fldCharType="end"/>
        </w:r>
      </w:hyperlink>
    </w:p>
    <w:p w:rsidR="009F7B34" w:rsidRDefault="00822C19">
      <w:pPr>
        <w:pStyle w:val="31"/>
        <w:tabs>
          <w:tab w:val="right" w:leader="dot" w:pos="9345"/>
        </w:tabs>
        <w:rPr>
          <w:rFonts w:asciiTheme="minorHAnsi" w:eastAsiaTheme="minorEastAsia" w:hAnsiTheme="minorHAnsi" w:cstheme="minorBidi"/>
          <w:noProof/>
          <w:sz w:val="22"/>
          <w:szCs w:val="22"/>
          <w:lang w:eastAsia="ru-RU"/>
        </w:rPr>
      </w:pPr>
      <w:hyperlink w:anchor="_Toc308438340" w:history="1">
        <w:r w:rsidR="009F7B34" w:rsidRPr="00C30A19">
          <w:rPr>
            <w:rStyle w:val="afc"/>
            <w:noProof/>
          </w:rPr>
          <w:t>Статья 2.4. Правила землепользования и застройки как основа для принятия решений по застройке и землепользованию.</w:t>
        </w:r>
        <w:r w:rsidR="009F7B34">
          <w:rPr>
            <w:noProof/>
            <w:webHidden/>
          </w:rPr>
          <w:tab/>
        </w:r>
        <w:r w:rsidR="00E93F62">
          <w:rPr>
            <w:noProof/>
            <w:webHidden/>
          </w:rPr>
          <w:fldChar w:fldCharType="begin"/>
        </w:r>
        <w:r w:rsidR="009F7B34">
          <w:rPr>
            <w:noProof/>
            <w:webHidden/>
          </w:rPr>
          <w:instrText xml:space="preserve"> PAGEREF _Toc308438340 \h </w:instrText>
        </w:r>
        <w:r w:rsidR="00E93F62">
          <w:rPr>
            <w:noProof/>
            <w:webHidden/>
          </w:rPr>
        </w:r>
        <w:r w:rsidR="00E93F62">
          <w:rPr>
            <w:noProof/>
            <w:webHidden/>
          </w:rPr>
          <w:fldChar w:fldCharType="separate"/>
        </w:r>
        <w:r w:rsidR="00A60B53">
          <w:rPr>
            <w:noProof/>
            <w:webHidden/>
          </w:rPr>
          <w:t>22</w:t>
        </w:r>
        <w:r w:rsidR="00E93F62">
          <w:rPr>
            <w:noProof/>
            <w:webHidden/>
          </w:rPr>
          <w:fldChar w:fldCharType="end"/>
        </w:r>
      </w:hyperlink>
    </w:p>
    <w:p w:rsidR="009F7B34" w:rsidRDefault="00822C19">
      <w:pPr>
        <w:pStyle w:val="21"/>
        <w:tabs>
          <w:tab w:val="right" w:leader="dot" w:pos="9345"/>
        </w:tabs>
        <w:rPr>
          <w:rFonts w:asciiTheme="minorHAnsi" w:eastAsiaTheme="minorEastAsia" w:hAnsiTheme="minorHAnsi" w:cstheme="minorBidi"/>
          <w:noProof/>
          <w:sz w:val="22"/>
          <w:szCs w:val="22"/>
          <w:lang w:eastAsia="ru-RU"/>
        </w:rPr>
      </w:pPr>
      <w:hyperlink w:anchor="_Toc308438341" w:history="1">
        <w:r w:rsidR="009F7B34" w:rsidRPr="00C30A19">
          <w:rPr>
            <w:rStyle w:val="afc"/>
            <w:noProof/>
          </w:rPr>
          <w:t>РАЗДЕЛ 3.  ПОЛОЖЕНИЕ О ГРАДОСТРОИТЕЛЬНОЙ ПОДГОТОВКЕ ЗЕМЕЛЬНЫХ УЧАСТКОВ ПОСРЕДСТВОМ ПЛАНИРОВКИ ТЕРРИТОРИИ</w:t>
        </w:r>
        <w:r w:rsidR="009F7B34">
          <w:rPr>
            <w:noProof/>
            <w:webHidden/>
          </w:rPr>
          <w:tab/>
        </w:r>
        <w:r w:rsidR="00E93F62">
          <w:rPr>
            <w:noProof/>
            <w:webHidden/>
          </w:rPr>
          <w:fldChar w:fldCharType="begin"/>
        </w:r>
        <w:r w:rsidR="009F7B34">
          <w:rPr>
            <w:noProof/>
            <w:webHidden/>
          </w:rPr>
          <w:instrText xml:space="preserve"> PAGEREF _Toc308438341 \h </w:instrText>
        </w:r>
        <w:r w:rsidR="00E93F62">
          <w:rPr>
            <w:noProof/>
            <w:webHidden/>
          </w:rPr>
        </w:r>
        <w:r w:rsidR="00E93F62">
          <w:rPr>
            <w:noProof/>
            <w:webHidden/>
          </w:rPr>
          <w:fldChar w:fldCharType="separate"/>
        </w:r>
        <w:r w:rsidR="00A60B53">
          <w:rPr>
            <w:noProof/>
            <w:webHidden/>
          </w:rPr>
          <w:t>23</w:t>
        </w:r>
        <w:r w:rsidR="00E93F62">
          <w:rPr>
            <w:noProof/>
            <w:webHidden/>
          </w:rPr>
          <w:fldChar w:fldCharType="end"/>
        </w:r>
      </w:hyperlink>
    </w:p>
    <w:p w:rsidR="009F7B34" w:rsidRDefault="00822C19">
      <w:pPr>
        <w:pStyle w:val="31"/>
        <w:tabs>
          <w:tab w:val="right" w:leader="dot" w:pos="9345"/>
        </w:tabs>
        <w:rPr>
          <w:rFonts w:asciiTheme="minorHAnsi" w:eastAsiaTheme="minorEastAsia" w:hAnsiTheme="minorHAnsi" w:cstheme="minorBidi"/>
          <w:noProof/>
          <w:sz w:val="22"/>
          <w:szCs w:val="22"/>
          <w:lang w:eastAsia="ru-RU"/>
        </w:rPr>
      </w:pPr>
      <w:hyperlink w:anchor="_Toc308438342" w:history="1">
        <w:r w:rsidR="009F7B34" w:rsidRPr="00C30A19">
          <w:rPr>
            <w:rStyle w:val="afc"/>
            <w:noProof/>
          </w:rPr>
          <w:t>Статья 3.1. Общие положения о планировке территории.</w:t>
        </w:r>
        <w:r w:rsidR="009F7B34">
          <w:rPr>
            <w:noProof/>
            <w:webHidden/>
          </w:rPr>
          <w:tab/>
        </w:r>
        <w:r w:rsidR="00E93F62">
          <w:rPr>
            <w:noProof/>
            <w:webHidden/>
          </w:rPr>
          <w:fldChar w:fldCharType="begin"/>
        </w:r>
        <w:r w:rsidR="009F7B34">
          <w:rPr>
            <w:noProof/>
            <w:webHidden/>
          </w:rPr>
          <w:instrText xml:space="preserve"> PAGEREF _Toc308438342 \h </w:instrText>
        </w:r>
        <w:r w:rsidR="00E93F62">
          <w:rPr>
            <w:noProof/>
            <w:webHidden/>
          </w:rPr>
        </w:r>
        <w:r w:rsidR="00E93F62">
          <w:rPr>
            <w:noProof/>
            <w:webHidden/>
          </w:rPr>
          <w:fldChar w:fldCharType="separate"/>
        </w:r>
        <w:r w:rsidR="00A60B53">
          <w:rPr>
            <w:noProof/>
            <w:webHidden/>
          </w:rPr>
          <w:t>23</w:t>
        </w:r>
        <w:r w:rsidR="00E93F62">
          <w:rPr>
            <w:noProof/>
            <w:webHidden/>
          </w:rPr>
          <w:fldChar w:fldCharType="end"/>
        </w:r>
      </w:hyperlink>
    </w:p>
    <w:p w:rsidR="009F7B34" w:rsidRDefault="00822C19">
      <w:pPr>
        <w:pStyle w:val="31"/>
        <w:tabs>
          <w:tab w:val="right" w:leader="dot" w:pos="9345"/>
        </w:tabs>
        <w:rPr>
          <w:rFonts w:asciiTheme="minorHAnsi" w:eastAsiaTheme="minorEastAsia" w:hAnsiTheme="minorHAnsi" w:cstheme="minorBidi"/>
          <w:noProof/>
          <w:sz w:val="22"/>
          <w:szCs w:val="22"/>
          <w:lang w:eastAsia="ru-RU"/>
        </w:rPr>
      </w:pPr>
      <w:hyperlink w:anchor="_Toc308438343" w:history="1">
        <w:r w:rsidR="009F7B34" w:rsidRPr="00C30A19">
          <w:rPr>
            <w:rStyle w:val="afc"/>
            <w:noProof/>
          </w:rPr>
          <w:t>Статья 3.2. Проекты планировки территории</w:t>
        </w:r>
        <w:r w:rsidR="009F7B34">
          <w:rPr>
            <w:noProof/>
            <w:webHidden/>
          </w:rPr>
          <w:tab/>
        </w:r>
        <w:r w:rsidR="00E93F62">
          <w:rPr>
            <w:noProof/>
            <w:webHidden/>
          </w:rPr>
          <w:fldChar w:fldCharType="begin"/>
        </w:r>
        <w:r w:rsidR="009F7B34">
          <w:rPr>
            <w:noProof/>
            <w:webHidden/>
          </w:rPr>
          <w:instrText xml:space="preserve"> PAGEREF _Toc308438343 \h </w:instrText>
        </w:r>
        <w:r w:rsidR="00E93F62">
          <w:rPr>
            <w:noProof/>
            <w:webHidden/>
          </w:rPr>
        </w:r>
        <w:r w:rsidR="00E93F62">
          <w:rPr>
            <w:noProof/>
            <w:webHidden/>
          </w:rPr>
          <w:fldChar w:fldCharType="separate"/>
        </w:r>
        <w:r w:rsidR="00A60B53">
          <w:rPr>
            <w:noProof/>
            <w:webHidden/>
          </w:rPr>
          <w:t>25</w:t>
        </w:r>
        <w:r w:rsidR="00E93F62">
          <w:rPr>
            <w:noProof/>
            <w:webHidden/>
          </w:rPr>
          <w:fldChar w:fldCharType="end"/>
        </w:r>
      </w:hyperlink>
    </w:p>
    <w:p w:rsidR="009F7B34" w:rsidRDefault="00822C19">
      <w:pPr>
        <w:pStyle w:val="31"/>
        <w:tabs>
          <w:tab w:val="right" w:leader="dot" w:pos="9345"/>
        </w:tabs>
        <w:rPr>
          <w:rFonts w:asciiTheme="minorHAnsi" w:eastAsiaTheme="minorEastAsia" w:hAnsiTheme="minorHAnsi" w:cstheme="minorBidi"/>
          <w:noProof/>
          <w:sz w:val="22"/>
          <w:szCs w:val="22"/>
          <w:lang w:eastAsia="ru-RU"/>
        </w:rPr>
      </w:pPr>
      <w:hyperlink w:anchor="_Toc308438344" w:history="1">
        <w:r w:rsidR="009F7B34" w:rsidRPr="00C30A19">
          <w:rPr>
            <w:rStyle w:val="afc"/>
            <w:noProof/>
          </w:rPr>
          <w:t>Статья 3.3.  Проекты межевания территорий</w:t>
        </w:r>
        <w:r w:rsidR="009F7B34">
          <w:rPr>
            <w:noProof/>
            <w:webHidden/>
          </w:rPr>
          <w:tab/>
        </w:r>
        <w:r w:rsidR="00E93F62">
          <w:rPr>
            <w:noProof/>
            <w:webHidden/>
          </w:rPr>
          <w:fldChar w:fldCharType="begin"/>
        </w:r>
        <w:r w:rsidR="009F7B34">
          <w:rPr>
            <w:noProof/>
            <w:webHidden/>
          </w:rPr>
          <w:instrText xml:space="preserve"> PAGEREF _Toc308438344 \h </w:instrText>
        </w:r>
        <w:r w:rsidR="00E93F62">
          <w:rPr>
            <w:noProof/>
            <w:webHidden/>
          </w:rPr>
        </w:r>
        <w:r w:rsidR="00E93F62">
          <w:rPr>
            <w:noProof/>
            <w:webHidden/>
          </w:rPr>
          <w:fldChar w:fldCharType="separate"/>
        </w:r>
        <w:r w:rsidR="00A60B53">
          <w:rPr>
            <w:noProof/>
            <w:webHidden/>
          </w:rPr>
          <w:t>25</w:t>
        </w:r>
        <w:r w:rsidR="00E93F62">
          <w:rPr>
            <w:noProof/>
            <w:webHidden/>
          </w:rPr>
          <w:fldChar w:fldCharType="end"/>
        </w:r>
      </w:hyperlink>
    </w:p>
    <w:p w:rsidR="009F7B34" w:rsidRDefault="00822C19">
      <w:pPr>
        <w:pStyle w:val="31"/>
        <w:tabs>
          <w:tab w:val="right" w:leader="dot" w:pos="9345"/>
        </w:tabs>
        <w:rPr>
          <w:rFonts w:asciiTheme="minorHAnsi" w:eastAsiaTheme="minorEastAsia" w:hAnsiTheme="minorHAnsi" w:cstheme="minorBidi"/>
          <w:noProof/>
          <w:sz w:val="22"/>
          <w:szCs w:val="22"/>
          <w:lang w:eastAsia="ru-RU"/>
        </w:rPr>
      </w:pPr>
      <w:hyperlink w:anchor="_Toc308438345" w:history="1">
        <w:r w:rsidR="009F7B34" w:rsidRPr="00C30A19">
          <w:rPr>
            <w:rStyle w:val="afc"/>
            <w:noProof/>
          </w:rPr>
          <w:t>Статья 3.4. Градостроительные планы земельных участков</w:t>
        </w:r>
        <w:r w:rsidR="009F7B34">
          <w:rPr>
            <w:noProof/>
            <w:webHidden/>
          </w:rPr>
          <w:tab/>
        </w:r>
        <w:r w:rsidR="00E93F62">
          <w:rPr>
            <w:noProof/>
            <w:webHidden/>
          </w:rPr>
          <w:fldChar w:fldCharType="begin"/>
        </w:r>
        <w:r w:rsidR="009F7B34">
          <w:rPr>
            <w:noProof/>
            <w:webHidden/>
          </w:rPr>
          <w:instrText xml:space="preserve"> PAGEREF _Toc308438345 \h </w:instrText>
        </w:r>
        <w:r w:rsidR="00E93F62">
          <w:rPr>
            <w:noProof/>
            <w:webHidden/>
          </w:rPr>
        </w:r>
        <w:r w:rsidR="00E93F62">
          <w:rPr>
            <w:noProof/>
            <w:webHidden/>
          </w:rPr>
          <w:fldChar w:fldCharType="separate"/>
        </w:r>
        <w:r w:rsidR="00A60B53">
          <w:rPr>
            <w:noProof/>
            <w:webHidden/>
          </w:rPr>
          <w:t>26</w:t>
        </w:r>
        <w:r w:rsidR="00E93F62">
          <w:rPr>
            <w:noProof/>
            <w:webHidden/>
          </w:rPr>
          <w:fldChar w:fldCharType="end"/>
        </w:r>
      </w:hyperlink>
    </w:p>
    <w:p w:rsidR="009F7B34" w:rsidRDefault="00822C19">
      <w:pPr>
        <w:pStyle w:val="21"/>
        <w:tabs>
          <w:tab w:val="right" w:leader="dot" w:pos="9345"/>
        </w:tabs>
        <w:rPr>
          <w:rFonts w:asciiTheme="minorHAnsi" w:eastAsiaTheme="minorEastAsia" w:hAnsiTheme="minorHAnsi" w:cstheme="minorBidi"/>
          <w:noProof/>
          <w:sz w:val="22"/>
          <w:szCs w:val="22"/>
          <w:lang w:eastAsia="ru-RU"/>
        </w:rPr>
      </w:pPr>
      <w:hyperlink w:anchor="_Toc308438346" w:history="1">
        <w:r w:rsidR="009F7B34" w:rsidRPr="00C30A19">
          <w:rPr>
            <w:rStyle w:val="afc"/>
            <w:noProof/>
          </w:rPr>
          <w:t>РАЗДЕЛ 4. Предоставление прав на земельные участки</w:t>
        </w:r>
        <w:r w:rsidR="009F7B34">
          <w:rPr>
            <w:noProof/>
            <w:webHidden/>
          </w:rPr>
          <w:tab/>
        </w:r>
        <w:r w:rsidR="00E93F62">
          <w:rPr>
            <w:noProof/>
            <w:webHidden/>
          </w:rPr>
          <w:fldChar w:fldCharType="begin"/>
        </w:r>
        <w:r w:rsidR="009F7B34">
          <w:rPr>
            <w:noProof/>
            <w:webHidden/>
          </w:rPr>
          <w:instrText xml:space="preserve"> PAGEREF _Toc308438346 \h </w:instrText>
        </w:r>
        <w:r w:rsidR="00E93F62">
          <w:rPr>
            <w:noProof/>
            <w:webHidden/>
          </w:rPr>
        </w:r>
        <w:r w:rsidR="00E93F62">
          <w:rPr>
            <w:noProof/>
            <w:webHidden/>
          </w:rPr>
          <w:fldChar w:fldCharType="separate"/>
        </w:r>
        <w:r w:rsidR="00A60B53">
          <w:rPr>
            <w:noProof/>
            <w:webHidden/>
          </w:rPr>
          <w:t>27</w:t>
        </w:r>
        <w:r w:rsidR="00E93F62">
          <w:rPr>
            <w:noProof/>
            <w:webHidden/>
          </w:rPr>
          <w:fldChar w:fldCharType="end"/>
        </w:r>
      </w:hyperlink>
    </w:p>
    <w:p w:rsidR="009F7B34" w:rsidRDefault="00822C19">
      <w:pPr>
        <w:pStyle w:val="31"/>
        <w:tabs>
          <w:tab w:val="right" w:leader="dot" w:pos="9345"/>
        </w:tabs>
        <w:rPr>
          <w:rFonts w:asciiTheme="minorHAnsi" w:eastAsiaTheme="minorEastAsia" w:hAnsiTheme="minorHAnsi" w:cstheme="minorBidi"/>
          <w:noProof/>
          <w:sz w:val="22"/>
          <w:szCs w:val="22"/>
          <w:lang w:eastAsia="ru-RU"/>
        </w:rPr>
      </w:pPr>
      <w:hyperlink w:anchor="_Toc308438347" w:history="1">
        <w:r w:rsidR="009F7B34" w:rsidRPr="00C30A19">
          <w:rPr>
            <w:rStyle w:val="afc"/>
            <w:rFonts w:eastAsia="MS Mincho"/>
            <w:noProof/>
          </w:rPr>
          <w:t>Статья 4.1. Общие положения</w:t>
        </w:r>
        <w:r w:rsidR="009F7B34">
          <w:rPr>
            <w:noProof/>
            <w:webHidden/>
          </w:rPr>
          <w:tab/>
        </w:r>
        <w:r w:rsidR="00E93F62">
          <w:rPr>
            <w:noProof/>
            <w:webHidden/>
          </w:rPr>
          <w:fldChar w:fldCharType="begin"/>
        </w:r>
        <w:r w:rsidR="009F7B34">
          <w:rPr>
            <w:noProof/>
            <w:webHidden/>
          </w:rPr>
          <w:instrText xml:space="preserve"> PAGEREF _Toc308438347 \h </w:instrText>
        </w:r>
        <w:r w:rsidR="00E93F62">
          <w:rPr>
            <w:noProof/>
            <w:webHidden/>
          </w:rPr>
        </w:r>
        <w:r w:rsidR="00E93F62">
          <w:rPr>
            <w:noProof/>
            <w:webHidden/>
          </w:rPr>
          <w:fldChar w:fldCharType="separate"/>
        </w:r>
        <w:r w:rsidR="00A60B53">
          <w:rPr>
            <w:noProof/>
            <w:webHidden/>
          </w:rPr>
          <w:t>27</w:t>
        </w:r>
        <w:r w:rsidR="00E93F62">
          <w:rPr>
            <w:noProof/>
            <w:webHidden/>
          </w:rPr>
          <w:fldChar w:fldCharType="end"/>
        </w:r>
      </w:hyperlink>
    </w:p>
    <w:p w:rsidR="009F7B34" w:rsidRDefault="00822C19">
      <w:pPr>
        <w:pStyle w:val="31"/>
        <w:tabs>
          <w:tab w:val="right" w:leader="dot" w:pos="9345"/>
        </w:tabs>
        <w:rPr>
          <w:rFonts w:asciiTheme="minorHAnsi" w:eastAsiaTheme="minorEastAsia" w:hAnsiTheme="minorHAnsi" w:cstheme="minorBidi"/>
          <w:noProof/>
          <w:sz w:val="22"/>
          <w:szCs w:val="22"/>
          <w:lang w:eastAsia="ru-RU"/>
        </w:rPr>
      </w:pPr>
      <w:hyperlink w:anchor="_Toc308438348" w:history="1">
        <w:r w:rsidR="009F7B34" w:rsidRPr="00C30A19">
          <w:rPr>
            <w:rStyle w:val="afc"/>
            <w:rFonts w:eastAsia="MS Mincho"/>
            <w:noProof/>
          </w:rPr>
          <w:t xml:space="preserve">Статья 4.2. Организация и проведение торгов (аукционов, конкурсов) по продаже земельных участков или права на заключение договоров аренды земельных участков на территории </w:t>
        </w:r>
        <w:r w:rsidR="009F7B34" w:rsidRPr="00C30A19">
          <w:rPr>
            <w:rStyle w:val="afc"/>
            <w:noProof/>
          </w:rPr>
          <w:t xml:space="preserve">МО </w:t>
        </w:r>
        <w:r w:rsidR="00FD15BB">
          <w:rPr>
            <w:bCs/>
            <w:noProof/>
          </w:rPr>
          <w:t>сельского поселения «</w:t>
        </w:r>
        <w:r w:rsidR="00326305">
          <w:rPr>
            <w:bCs/>
          </w:rPr>
          <w:t>Марь</w:t>
        </w:r>
        <w:r w:rsidR="0004606F">
          <w:rPr>
            <w:bCs/>
            <w:noProof/>
          </w:rPr>
          <w:t>евский сельсовет</w:t>
        </w:r>
        <w:r w:rsidR="00FD15BB">
          <w:rPr>
            <w:bCs/>
            <w:noProof/>
          </w:rPr>
          <w:t xml:space="preserve">» </w:t>
        </w:r>
        <w:r w:rsidR="0004606F">
          <w:rPr>
            <w:bCs/>
            <w:noProof/>
          </w:rPr>
          <w:t>Сакмар</w:t>
        </w:r>
        <w:r w:rsidR="00FD15BB">
          <w:rPr>
            <w:bCs/>
            <w:noProof/>
          </w:rPr>
          <w:t xml:space="preserve">ского района  </w:t>
        </w:r>
        <w:r w:rsidR="009F7B34">
          <w:rPr>
            <w:noProof/>
            <w:webHidden/>
          </w:rPr>
          <w:tab/>
        </w:r>
        <w:r w:rsidR="00E93F62">
          <w:rPr>
            <w:noProof/>
            <w:webHidden/>
          </w:rPr>
          <w:fldChar w:fldCharType="begin"/>
        </w:r>
        <w:r w:rsidR="009F7B34">
          <w:rPr>
            <w:noProof/>
            <w:webHidden/>
          </w:rPr>
          <w:instrText xml:space="preserve"> PAGEREF _Toc308438348 \h </w:instrText>
        </w:r>
        <w:r w:rsidR="00E93F62">
          <w:rPr>
            <w:noProof/>
            <w:webHidden/>
          </w:rPr>
        </w:r>
        <w:r w:rsidR="00E93F62">
          <w:rPr>
            <w:noProof/>
            <w:webHidden/>
          </w:rPr>
          <w:fldChar w:fldCharType="separate"/>
        </w:r>
        <w:r w:rsidR="00A60B53">
          <w:rPr>
            <w:noProof/>
            <w:webHidden/>
          </w:rPr>
          <w:t>28</w:t>
        </w:r>
        <w:r w:rsidR="00E93F62">
          <w:rPr>
            <w:noProof/>
            <w:webHidden/>
          </w:rPr>
          <w:fldChar w:fldCharType="end"/>
        </w:r>
      </w:hyperlink>
    </w:p>
    <w:p w:rsidR="009F7B34" w:rsidRDefault="00822C19">
      <w:pPr>
        <w:pStyle w:val="31"/>
        <w:tabs>
          <w:tab w:val="right" w:leader="dot" w:pos="9345"/>
        </w:tabs>
        <w:rPr>
          <w:rFonts w:asciiTheme="minorHAnsi" w:eastAsiaTheme="minorEastAsia" w:hAnsiTheme="minorHAnsi" w:cstheme="minorBidi"/>
          <w:noProof/>
          <w:sz w:val="22"/>
          <w:szCs w:val="22"/>
          <w:lang w:eastAsia="ru-RU"/>
        </w:rPr>
      </w:pPr>
      <w:hyperlink w:anchor="_Toc308438349" w:history="1">
        <w:r w:rsidR="009F7B34" w:rsidRPr="00C30A19">
          <w:rPr>
            <w:rStyle w:val="afc"/>
            <w:rFonts w:eastAsia="MS Mincho"/>
            <w:noProof/>
          </w:rPr>
          <w:t>1. Организация и проведение торгов осуществляется в целях внедрения в сельском поселении механизма продажи земельных участков на началах состязательности для формирования земельного рынка, создания вторичного рынка земли, повышения доходов бюджета сельского поселения, определения спроса на землю, соотношения спроса и предложения, ценовых характеристик земельных участков, а также эффективности и рационального использования земельных участков в соответствии с перспективой развития сельского поселения и созданием благоприятной среды для проживания граждан.</w:t>
        </w:r>
        <w:r w:rsidR="009F7B34">
          <w:rPr>
            <w:noProof/>
            <w:webHidden/>
          </w:rPr>
          <w:tab/>
        </w:r>
        <w:r w:rsidR="00E93F62">
          <w:rPr>
            <w:noProof/>
            <w:webHidden/>
          </w:rPr>
          <w:fldChar w:fldCharType="begin"/>
        </w:r>
        <w:r w:rsidR="009F7B34">
          <w:rPr>
            <w:noProof/>
            <w:webHidden/>
          </w:rPr>
          <w:instrText xml:space="preserve"> PAGEREF _Toc308438349 \h </w:instrText>
        </w:r>
        <w:r w:rsidR="00E93F62">
          <w:rPr>
            <w:noProof/>
            <w:webHidden/>
          </w:rPr>
        </w:r>
        <w:r w:rsidR="00E93F62">
          <w:rPr>
            <w:noProof/>
            <w:webHidden/>
          </w:rPr>
          <w:fldChar w:fldCharType="separate"/>
        </w:r>
        <w:r w:rsidR="00A60B53">
          <w:rPr>
            <w:noProof/>
            <w:webHidden/>
          </w:rPr>
          <w:t>28</w:t>
        </w:r>
        <w:r w:rsidR="00E93F62">
          <w:rPr>
            <w:noProof/>
            <w:webHidden/>
          </w:rPr>
          <w:fldChar w:fldCharType="end"/>
        </w:r>
      </w:hyperlink>
    </w:p>
    <w:p w:rsidR="009F7B34" w:rsidRDefault="00822C19">
      <w:pPr>
        <w:pStyle w:val="31"/>
        <w:tabs>
          <w:tab w:val="right" w:leader="dot" w:pos="9345"/>
        </w:tabs>
        <w:rPr>
          <w:rFonts w:asciiTheme="minorHAnsi" w:eastAsiaTheme="minorEastAsia" w:hAnsiTheme="minorHAnsi" w:cstheme="minorBidi"/>
          <w:noProof/>
          <w:sz w:val="22"/>
          <w:szCs w:val="22"/>
          <w:lang w:eastAsia="ru-RU"/>
        </w:rPr>
      </w:pPr>
      <w:hyperlink w:anchor="_Toc308438350" w:history="1">
        <w:r w:rsidR="009F7B34" w:rsidRPr="00C30A19">
          <w:rPr>
            <w:rStyle w:val="afc"/>
            <w:rFonts w:eastAsia="MS Mincho"/>
            <w:noProof/>
          </w:rPr>
          <w:t>Статья 4.3. Приобретение прав на земельные участки, на которых  расположены объекты недвижимости</w:t>
        </w:r>
        <w:r w:rsidR="009F7B34">
          <w:rPr>
            <w:noProof/>
            <w:webHidden/>
          </w:rPr>
          <w:tab/>
        </w:r>
        <w:r w:rsidR="00E93F62">
          <w:rPr>
            <w:noProof/>
            <w:webHidden/>
          </w:rPr>
          <w:fldChar w:fldCharType="begin"/>
        </w:r>
        <w:r w:rsidR="009F7B34">
          <w:rPr>
            <w:noProof/>
            <w:webHidden/>
          </w:rPr>
          <w:instrText xml:space="preserve"> PAGEREF _Toc308438350 \h </w:instrText>
        </w:r>
        <w:r w:rsidR="00E93F62">
          <w:rPr>
            <w:noProof/>
            <w:webHidden/>
          </w:rPr>
        </w:r>
        <w:r w:rsidR="00E93F62">
          <w:rPr>
            <w:noProof/>
            <w:webHidden/>
          </w:rPr>
          <w:fldChar w:fldCharType="separate"/>
        </w:r>
        <w:r w:rsidR="00A60B53">
          <w:rPr>
            <w:noProof/>
            <w:webHidden/>
          </w:rPr>
          <w:t>29</w:t>
        </w:r>
        <w:r w:rsidR="00E93F62">
          <w:rPr>
            <w:noProof/>
            <w:webHidden/>
          </w:rPr>
          <w:fldChar w:fldCharType="end"/>
        </w:r>
      </w:hyperlink>
    </w:p>
    <w:p w:rsidR="009F7B34" w:rsidRDefault="00822C19">
      <w:pPr>
        <w:pStyle w:val="31"/>
        <w:tabs>
          <w:tab w:val="right" w:leader="dot" w:pos="9345"/>
        </w:tabs>
        <w:rPr>
          <w:rFonts w:asciiTheme="minorHAnsi" w:eastAsiaTheme="minorEastAsia" w:hAnsiTheme="minorHAnsi" w:cstheme="minorBidi"/>
          <w:noProof/>
          <w:sz w:val="22"/>
          <w:szCs w:val="22"/>
          <w:lang w:eastAsia="ru-RU"/>
        </w:rPr>
      </w:pPr>
      <w:hyperlink w:anchor="_Toc308438351" w:history="1">
        <w:r w:rsidR="009F7B34" w:rsidRPr="00C30A19">
          <w:rPr>
            <w:rStyle w:val="afc"/>
            <w:rFonts w:eastAsia="MS Mincho"/>
            <w:noProof/>
          </w:rPr>
          <w:t>Статья 4.4.  Переоформление прав на земельные участки</w:t>
        </w:r>
        <w:r w:rsidR="009F7B34">
          <w:rPr>
            <w:noProof/>
            <w:webHidden/>
          </w:rPr>
          <w:tab/>
        </w:r>
        <w:r w:rsidR="00E93F62">
          <w:rPr>
            <w:noProof/>
            <w:webHidden/>
          </w:rPr>
          <w:fldChar w:fldCharType="begin"/>
        </w:r>
        <w:r w:rsidR="009F7B34">
          <w:rPr>
            <w:noProof/>
            <w:webHidden/>
          </w:rPr>
          <w:instrText xml:space="preserve"> PAGEREF _Toc308438351 \h </w:instrText>
        </w:r>
        <w:r w:rsidR="00E93F62">
          <w:rPr>
            <w:noProof/>
            <w:webHidden/>
          </w:rPr>
        </w:r>
        <w:r w:rsidR="00E93F62">
          <w:rPr>
            <w:noProof/>
            <w:webHidden/>
          </w:rPr>
          <w:fldChar w:fldCharType="separate"/>
        </w:r>
        <w:r w:rsidR="00A60B53">
          <w:rPr>
            <w:noProof/>
            <w:webHidden/>
          </w:rPr>
          <w:t>31</w:t>
        </w:r>
        <w:r w:rsidR="00E93F62">
          <w:rPr>
            <w:noProof/>
            <w:webHidden/>
          </w:rPr>
          <w:fldChar w:fldCharType="end"/>
        </w:r>
      </w:hyperlink>
    </w:p>
    <w:p w:rsidR="009F7B34" w:rsidRDefault="00822C19">
      <w:pPr>
        <w:pStyle w:val="31"/>
        <w:tabs>
          <w:tab w:val="right" w:leader="dot" w:pos="9345"/>
        </w:tabs>
        <w:rPr>
          <w:rFonts w:asciiTheme="minorHAnsi" w:eastAsiaTheme="minorEastAsia" w:hAnsiTheme="minorHAnsi" w:cstheme="minorBidi"/>
          <w:noProof/>
          <w:sz w:val="22"/>
          <w:szCs w:val="22"/>
          <w:lang w:eastAsia="ru-RU"/>
        </w:rPr>
      </w:pPr>
      <w:hyperlink w:anchor="_Toc308438352" w:history="1">
        <w:r w:rsidR="009F7B34" w:rsidRPr="00C30A19">
          <w:rPr>
            <w:rStyle w:val="afc"/>
            <w:rFonts w:eastAsia="MS Mincho"/>
            <w:noProof/>
          </w:rPr>
          <w:t>Статья 4.5. Прекращение и ограничение прав на земельные участки.</w:t>
        </w:r>
        <w:r w:rsidR="009F7B34">
          <w:rPr>
            <w:noProof/>
            <w:webHidden/>
          </w:rPr>
          <w:tab/>
        </w:r>
        <w:r w:rsidR="00E93F62">
          <w:rPr>
            <w:noProof/>
            <w:webHidden/>
          </w:rPr>
          <w:fldChar w:fldCharType="begin"/>
        </w:r>
        <w:r w:rsidR="009F7B34">
          <w:rPr>
            <w:noProof/>
            <w:webHidden/>
          </w:rPr>
          <w:instrText xml:space="preserve"> PAGEREF _Toc308438352 \h </w:instrText>
        </w:r>
        <w:r w:rsidR="00E93F62">
          <w:rPr>
            <w:noProof/>
            <w:webHidden/>
          </w:rPr>
        </w:r>
        <w:r w:rsidR="00E93F62">
          <w:rPr>
            <w:noProof/>
            <w:webHidden/>
          </w:rPr>
          <w:fldChar w:fldCharType="separate"/>
        </w:r>
        <w:r w:rsidR="00A60B53">
          <w:rPr>
            <w:noProof/>
            <w:webHidden/>
          </w:rPr>
          <w:t>32</w:t>
        </w:r>
        <w:r w:rsidR="00E93F62">
          <w:rPr>
            <w:noProof/>
            <w:webHidden/>
          </w:rPr>
          <w:fldChar w:fldCharType="end"/>
        </w:r>
      </w:hyperlink>
    </w:p>
    <w:p w:rsidR="009F7B34" w:rsidRDefault="00822C19">
      <w:pPr>
        <w:pStyle w:val="21"/>
        <w:tabs>
          <w:tab w:val="right" w:leader="dot" w:pos="9345"/>
        </w:tabs>
        <w:rPr>
          <w:rFonts w:asciiTheme="minorHAnsi" w:eastAsiaTheme="minorEastAsia" w:hAnsiTheme="minorHAnsi" w:cstheme="minorBidi"/>
          <w:noProof/>
          <w:sz w:val="22"/>
          <w:szCs w:val="22"/>
          <w:lang w:eastAsia="ru-RU"/>
        </w:rPr>
      </w:pPr>
      <w:hyperlink w:anchor="_Toc308438353" w:history="1">
        <w:r w:rsidR="009F7B34" w:rsidRPr="00C30A19">
          <w:rPr>
            <w:rStyle w:val="afc"/>
            <w:noProof/>
          </w:rPr>
          <w:t>РАЗДЕЛ 5. ПОЛОЖЕНИЕ ОБ ИЗМЕНЕНИИ ВИДОВ И ПАРАМЕТРОВ РАЗРЕШЕННОГО ИСПОЛЬЗОВАНИЯ ЗЕМЕЛЬНЫХ УЧАСТКОВ И ОБЪЕКТОВ КАПИТАЛЬНОГО СТРОИТЕЛЬСТВА.</w:t>
        </w:r>
        <w:r w:rsidR="009F7B34">
          <w:rPr>
            <w:noProof/>
            <w:webHidden/>
          </w:rPr>
          <w:tab/>
        </w:r>
        <w:r w:rsidR="00E93F62">
          <w:rPr>
            <w:noProof/>
            <w:webHidden/>
          </w:rPr>
          <w:fldChar w:fldCharType="begin"/>
        </w:r>
        <w:r w:rsidR="009F7B34">
          <w:rPr>
            <w:noProof/>
            <w:webHidden/>
          </w:rPr>
          <w:instrText xml:space="preserve"> PAGEREF _Toc308438353 \h </w:instrText>
        </w:r>
        <w:r w:rsidR="00E93F62">
          <w:rPr>
            <w:noProof/>
            <w:webHidden/>
          </w:rPr>
        </w:r>
        <w:r w:rsidR="00E93F62">
          <w:rPr>
            <w:noProof/>
            <w:webHidden/>
          </w:rPr>
          <w:fldChar w:fldCharType="separate"/>
        </w:r>
        <w:r w:rsidR="00A60B53">
          <w:rPr>
            <w:noProof/>
            <w:webHidden/>
          </w:rPr>
          <w:t>32</w:t>
        </w:r>
        <w:r w:rsidR="00E93F62">
          <w:rPr>
            <w:noProof/>
            <w:webHidden/>
          </w:rPr>
          <w:fldChar w:fldCharType="end"/>
        </w:r>
      </w:hyperlink>
    </w:p>
    <w:p w:rsidR="009F7B34" w:rsidRDefault="00822C19">
      <w:pPr>
        <w:pStyle w:val="31"/>
        <w:tabs>
          <w:tab w:val="right" w:leader="dot" w:pos="9345"/>
        </w:tabs>
        <w:rPr>
          <w:rFonts w:asciiTheme="minorHAnsi" w:eastAsiaTheme="minorEastAsia" w:hAnsiTheme="minorHAnsi" w:cstheme="minorBidi"/>
          <w:noProof/>
          <w:sz w:val="22"/>
          <w:szCs w:val="22"/>
          <w:lang w:eastAsia="ru-RU"/>
        </w:rPr>
      </w:pPr>
      <w:hyperlink w:anchor="_Toc308438354" w:history="1">
        <w:r w:rsidR="009F7B34" w:rsidRPr="00C30A19">
          <w:rPr>
            <w:rStyle w:val="afc"/>
            <w:noProof/>
          </w:rPr>
          <w:t>Статья 5.1. Виды разрешенного использования земельных участков и объектов капитального строительства</w:t>
        </w:r>
        <w:r w:rsidR="009F7B34">
          <w:rPr>
            <w:noProof/>
            <w:webHidden/>
          </w:rPr>
          <w:tab/>
        </w:r>
        <w:r w:rsidR="00E93F62">
          <w:rPr>
            <w:noProof/>
            <w:webHidden/>
          </w:rPr>
          <w:fldChar w:fldCharType="begin"/>
        </w:r>
        <w:r w:rsidR="009F7B34">
          <w:rPr>
            <w:noProof/>
            <w:webHidden/>
          </w:rPr>
          <w:instrText xml:space="preserve"> PAGEREF _Toc308438354 \h </w:instrText>
        </w:r>
        <w:r w:rsidR="00E93F62">
          <w:rPr>
            <w:noProof/>
            <w:webHidden/>
          </w:rPr>
        </w:r>
        <w:r w:rsidR="00E93F62">
          <w:rPr>
            <w:noProof/>
            <w:webHidden/>
          </w:rPr>
          <w:fldChar w:fldCharType="separate"/>
        </w:r>
        <w:r w:rsidR="00A60B53">
          <w:rPr>
            <w:noProof/>
            <w:webHidden/>
          </w:rPr>
          <w:t>32</w:t>
        </w:r>
        <w:r w:rsidR="00E93F62">
          <w:rPr>
            <w:noProof/>
            <w:webHidden/>
          </w:rPr>
          <w:fldChar w:fldCharType="end"/>
        </w:r>
      </w:hyperlink>
    </w:p>
    <w:p w:rsidR="009F7B34" w:rsidRDefault="00822C19">
      <w:pPr>
        <w:pStyle w:val="31"/>
        <w:tabs>
          <w:tab w:val="right" w:leader="dot" w:pos="9345"/>
        </w:tabs>
        <w:rPr>
          <w:rFonts w:asciiTheme="minorHAnsi" w:eastAsiaTheme="minorEastAsia" w:hAnsiTheme="minorHAnsi" w:cstheme="minorBidi"/>
          <w:noProof/>
          <w:sz w:val="22"/>
          <w:szCs w:val="22"/>
          <w:lang w:eastAsia="ru-RU"/>
        </w:rPr>
      </w:pPr>
      <w:hyperlink w:anchor="_Toc308438355" w:history="1">
        <w:r w:rsidR="009F7B34" w:rsidRPr="00C30A19">
          <w:rPr>
            <w:rStyle w:val="afc"/>
            <w:noProof/>
          </w:rPr>
          <w:t>Статья 5.2. Изменение одного вида разрешенного использования на другой вид разрешенного использования земельных участков и других объектов недвижимости</w:t>
        </w:r>
        <w:r w:rsidR="009F7B34">
          <w:rPr>
            <w:noProof/>
            <w:webHidden/>
          </w:rPr>
          <w:tab/>
        </w:r>
        <w:r w:rsidR="00E93F62">
          <w:rPr>
            <w:noProof/>
            <w:webHidden/>
          </w:rPr>
          <w:fldChar w:fldCharType="begin"/>
        </w:r>
        <w:r w:rsidR="009F7B34">
          <w:rPr>
            <w:noProof/>
            <w:webHidden/>
          </w:rPr>
          <w:instrText xml:space="preserve"> PAGEREF _Toc308438355 \h </w:instrText>
        </w:r>
        <w:r w:rsidR="00E93F62">
          <w:rPr>
            <w:noProof/>
            <w:webHidden/>
          </w:rPr>
        </w:r>
        <w:r w:rsidR="00E93F62">
          <w:rPr>
            <w:noProof/>
            <w:webHidden/>
          </w:rPr>
          <w:fldChar w:fldCharType="separate"/>
        </w:r>
        <w:r w:rsidR="00A60B53">
          <w:rPr>
            <w:noProof/>
            <w:webHidden/>
          </w:rPr>
          <w:t>33</w:t>
        </w:r>
        <w:r w:rsidR="00E93F62">
          <w:rPr>
            <w:noProof/>
            <w:webHidden/>
          </w:rPr>
          <w:fldChar w:fldCharType="end"/>
        </w:r>
      </w:hyperlink>
    </w:p>
    <w:p w:rsidR="009F7B34" w:rsidRDefault="00822C19">
      <w:pPr>
        <w:pStyle w:val="31"/>
        <w:tabs>
          <w:tab w:val="right" w:leader="dot" w:pos="9345"/>
        </w:tabs>
        <w:rPr>
          <w:rFonts w:asciiTheme="minorHAnsi" w:eastAsiaTheme="minorEastAsia" w:hAnsiTheme="minorHAnsi" w:cstheme="minorBidi"/>
          <w:noProof/>
          <w:sz w:val="22"/>
          <w:szCs w:val="22"/>
          <w:lang w:eastAsia="ru-RU"/>
        </w:rPr>
      </w:pPr>
      <w:hyperlink w:anchor="_Toc308438356" w:history="1">
        <w:r w:rsidR="009F7B34" w:rsidRPr="00C30A19">
          <w:rPr>
            <w:rStyle w:val="afc"/>
            <w:noProof/>
          </w:rPr>
          <w:t>Статья 5.3.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9F7B34">
          <w:rPr>
            <w:noProof/>
            <w:webHidden/>
          </w:rPr>
          <w:tab/>
        </w:r>
        <w:r w:rsidR="00E93F62">
          <w:rPr>
            <w:noProof/>
            <w:webHidden/>
          </w:rPr>
          <w:fldChar w:fldCharType="begin"/>
        </w:r>
        <w:r w:rsidR="009F7B34">
          <w:rPr>
            <w:noProof/>
            <w:webHidden/>
          </w:rPr>
          <w:instrText xml:space="preserve"> PAGEREF _Toc308438356 \h </w:instrText>
        </w:r>
        <w:r w:rsidR="00E93F62">
          <w:rPr>
            <w:noProof/>
            <w:webHidden/>
          </w:rPr>
        </w:r>
        <w:r w:rsidR="00E93F62">
          <w:rPr>
            <w:noProof/>
            <w:webHidden/>
          </w:rPr>
          <w:fldChar w:fldCharType="separate"/>
        </w:r>
        <w:r w:rsidR="00A60B53">
          <w:rPr>
            <w:noProof/>
            <w:webHidden/>
          </w:rPr>
          <w:t>35</w:t>
        </w:r>
        <w:r w:rsidR="00E93F62">
          <w:rPr>
            <w:noProof/>
            <w:webHidden/>
          </w:rPr>
          <w:fldChar w:fldCharType="end"/>
        </w:r>
      </w:hyperlink>
    </w:p>
    <w:p w:rsidR="009F7B34" w:rsidRDefault="00822C19">
      <w:pPr>
        <w:pStyle w:val="31"/>
        <w:tabs>
          <w:tab w:val="right" w:leader="dot" w:pos="9345"/>
        </w:tabs>
        <w:rPr>
          <w:rFonts w:asciiTheme="minorHAnsi" w:eastAsiaTheme="minorEastAsia" w:hAnsiTheme="minorHAnsi" w:cstheme="minorBidi"/>
          <w:noProof/>
          <w:sz w:val="22"/>
          <w:szCs w:val="22"/>
          <w:lang w:eastAsia="ru-RU"/>
        </w:rPr>
      </w:pPr>
      <w:hyperlink w:anchor="_Toc308438357" w:history="1">
        <w:r w:rsidR="009F7B34" w:rsidRPr="00C30A19">
          <w:rPr>
            <w:rStyle w:val="afc"/>
            <w:noProof/>
          </w:rPr>
          <w:t>Статья 5.4. Порядок предоставления разрешения на условно разрешенный вид использования земельного участка или объекта капитального строительства</w:t>
        </w:r>
        <w:r w:rsidR="009F7B34">
          <w:rPr>
            <w:noProof/>
            <w:webHidden/>
          </w:rPr>
          <w:tab/>
        </w:r>
        <w:r w:rsidR="00E93F62">
          <w:rPr>
            <w:noProof/>
            <w:webHidden/>
          </w:rPr>
          <w:fldChar w:fldCharType="begin"/>
        </w:r>
        <w:r w:rsidR="009F7B34">
          <w:rPr>
            <w:noProof/>
            <w:webHidden/>
          </w:rPr>
          <w:instrText xml:space="preserve"> PAGEREF _Toc308438357 \h </w:instrText>
        </w:r>
        <w:r w:rsidR="00E93F62">
          <w:rPr>
            <w:noProof/>
            <w:webHidden/>
          </w:rPr>
        </w:r>
        <w:r w:rsidR="00E93F62">
          <w:rPr>
            <w:noProof/>
            <w:webHidden/>
          </w:rPr>
          <w:fldChar w:fldCharType="separate"/>
        </w:r>
        <w:r w:rsidR="00A60B53">
          <w:rPr>
            <w:noProof/>
            <w:webHidden/>
          </w:rPr>
          <w:t>35</w:t>
        </w:r>
        <w:r w:rsidR="00E93F62">
          <w:rPr>
            <w:noProof/>
            <w:webHidden/>
          </w:rPr>
          <w:fldChar w:fldCharType="end"/>
        </w:r>
      </w:hyperlink>
    </w:p>
    <w:p w:rsidR="009F7B34" w:rsidRDefault="00822C19">
      <w:pPr>
        <w:pStyle w:val="31"/>
        <w:tabs>
          <w:tab w:val="right" w:leader="dot" w:pos="9345"/>
        </w:tabs>
        <w:rPr>
          <w:rFonts w:asciiTheme="minorHAnsi" w:eastAsiaTheme="minorEastAsia" w:hAnsiTheme="minorHAnsi" w:cstheme="minorBidi"/>
          <w:noProof/>
          <w:sz w:val="22"/>
          <w:szCs w:val="22"/>
          <w:lang w:eastAsia="ru-RU"/>
        </w:rPr>
      </w:pPr>
      <w:hyperlink w:anchor="_Toc308438358" w:history="1">
        <w:r w:rsidR="009F7B34" w:rsidRPr="00C30A19">
          <w:rPr>
            <w:rStyle w:val="afc"/>
            <w:noProof/>
          </w:rPr>
          <w:t>Статья 5.5. Отклонение от предельных параметров разрешенного строительства, реконструкции объектов капитального строительства</w:t>
        </w:r>
        <w:r w:rsidR="009F7B34">
          <w:rPr>
            <w:noProof/>
            <w:webHidden/>
          </w:rPr>
          <w:tab/>
        </w:r>
        <w:r w:rsidR="00E93F62">
          <w:rPr>
            <w:noProof/>
            <w:webHidden/>
          </w:rPr>
          <w:fldChar w:fldCharType="begin"/>
        </w:r>
        <w:r w:rsidR="009F7B34">
          <w:rPr>
            <w:noProof/>
            <w:webHidden/>
          </w:rPr>
          <w:instrText xml:space="preserve"> PAGEREF _Toc308438358 \h </w:instrText>
        </w:r>
        <w:r w:rsidR="00E93F62">
          <w:rPr>
            <w:noProof/>
            <w:webHidden/>
          </w:rPr>
        </w:r>
        <w:r w:rsidR="00E93F62">
          <w:rPr>
            <w:noProof/>
            <w:webHidden/>
          </w:rPr>
          <w:fldChar w:fldCharType="separate"/>
        </w:r>
        <w:r w:rsidR="00A60B53">
          <w:rPr>
            <w:noProof/>
            <w:webHidden/>
          </w:rPr>
          <w:t>36</w:t>
        </w:r>
        <w:r w:rsidR="00E93F62">
          <w:rPr>
            <w:noProof/>
            <w:webHidden/>
          </w:rPr>
          <w:fldChar w:fldCharType="end"/>
        </w:r>
      </w:hyperlink>
    </w:p>
    <w:p w:rsidR="009F7B34" w:rsidRDefault="00822C19">
      <w:pPr>
        <w:pStyle w:val="31"/>
        <w:tabs>
          <w:tab w:val="right" w:leader="dot" w:pos="9345"/>
        </w:tabs>
        <w:rPr>
          <w:rFonts w:asciiTheme="minorHAnsi" w:eastAsiaTheme="minorEastAsia" w:hAnsiTheme="minorHAnsi" w:cstheme="minorBidi"/>
          <w:noProof/>
          <w:sz w:val="22"/>
          <w:szCs w:val="22"/>
          <w:lang w:eastAsia="ru-RU"/>
        </w:rPr>
      </w:pPr>
      <w:hyperlink w:anchor="_Toc308438359" w:history="1">
        <w:r w:rsidR="009F7B34" w:rsidRPr="00C30A19">
          <w:rPr>
            <w:rStyle w:val="afc"/>
            <w:rFonts w:eastAsia="MS Mincho"/>
            <w:noProof/>
          </w:rPr>
          <w:t>Статья 5.6 Сервитуты</w:t>
        </w:r>
        <w:r w:rsidR="009F7B34">
          <w:rPr>
            <w:noProof/>
            <w:webHidden/>
          </w:rPr>
          <w:tab/>
        </w:r>
        <w:r w:rsidR="00E93F62">
          <w:rPr>
            <w:noProof/>
            <w:webHidden/>
          </w:rPr>
          <w:fldChar w:fldCharType="begin"/>
        </w:r>
        <w:r w:rsidR="009F7B34">
          <w:rPr>
            <w:noProof/>
            <w:webHidden/>
          </w:rPr>
          <w:instrText xml:space="preserve"> PAGEREF _Toc308438359 \h </w:instrText>
        </w:r>
        <w:r w:rsidR="00E93F62">
          <w:rPr>
            <w:noProof/>
            <w:webHidden/>
          </w:rPr>
        </w:r>
        <w:r w:rsidR="00E93F62">
          <w:rPr>
            <w:noProof/>
            <w:webHidden/>
          </w:rPr>
          <w:fldChar w:fldCharType="separate"/>
        </w:r>
        <w:r w:rsidR="00A60B53">
          <w:rPr>
            <w:noProof/>
            <w:webHidden/>
          </w:rPr>
          <w:t>37</w:t>
        </w:r>
        <w:r w:rsidR="00E93F62">
          <w:rPr>
            <w:noProof/>
            <w:webHidden/>
          </w:rPr>
          <w:fldChar w:fldCharType="end"/>
        </w:r>
      </w:hyperlink>
    </w:p>
    <w:p w:rsidR="009F7B34" w:rsidRDefault="00822C19">
      <w:pPr>
        <w:pStyle w:val="31"/>
        <w:tabs>
          <w:tab w:val="right" w:leader="dot" w:pos="9345"/>
        </w:tabs>
        <w:rPr>
          <w:rFonts w:asciiTheme="minorHAnsi" w:eastAsiaTheme="minorEastAsia" w:hAnsiTheme="minorHAnsi" w:cstheme="minorBidi"/>
          <w:noProof/>
          <w:sz w:val="22"/>
          <w:szCs w:val="22"/>
          <w:lang w:eastAsia="ru-RU"/>
        </w:rPr>
      </w:pPr>
      <w:hyperlink w:anchor="_Toc308438360" w:history="1">
        <w:r w:rsidR="009F7B34" w:rsidRPr="00C30A19">
          <w:rPr>
            <w:rStyle w:val="afc"/>
            <w:noProof/>
          </w:rPr>
          <w:t>Статья 5.7. Установление публичных сервитутов</w:t>
        </w:r>
        <w:r w:rsidR="009F7B34">
          <w:rPr>
            <w:noProof/>
            <w:webHidden/>
          </w:rPr>
          <w:tab/>
        </w:r>
        <w:r w:rsidR="00E93F62">
          <w:rPr>
            <w:noProof/>
            <w:webHidden/>
          </w:rPr>
          <w:fldChar w:fldCharType="begin"/>
        </w:r>
        <w:r w:rsidR="009F7B34">
          <w:rPr>
            <w:noProof/>
            <w:webHidden/>
          </w:rPr>
          <w:instrText xml:space="preserve"> PAGEREF _Toc308438360 \h </w:instrText>
        </w:r>
        <w:r w:rsidR="00E93F62">
          <w:rPr>
            <w:noProof/>
            <w:webHidden/>
          </w:rPr>
        </w:r>
        <w:r w:rsidR="00E93F62">
          <w:rPr>
            <w:noProof/>
            <w:webHidden/>
          </w:rPr>
          <w:fldChar w:fldCharType="separate"/>
        </w:r>
        <w:r w:rsidR="00A60B53">
          <w:rPr>
            <w:noProof/>
            <w:webHidden/>
          </w:rPr>
          <w:t>38</w:t>
        </w:r>
        <w:r w:rsidR="00E93F62">
          <w:rPr>
            <w:noProof/>
            <w:webHidden/>
          </w:rPr>
          <w:fldChar w:fldCharType="end"/>
        </w:r>
      </w:hyperlink>
    </w:p>
    <w:p w:rsidR="009F7B34" w:rsidRDefault="00822C19">
      <w:pPr>
        <w:pStyle w:val="31"/>
        <w:tabs>
          <w:tab w:val="right" w:leader="dot" w:pos="9345"/>
        </w:tabs>
        <w:rPr>
          <w:rFonts w:asciiTheme="minorHAnsi" w:eastAsiaTheme="minorEastAsia" w:hAnsiTheme="minorHAnsi" w:cstheme="minorBidi"/>
          <w:noProof/>
          <w:sz w:val="22"/>
          <w:szCs w:val="22"/>
          <w:lang w:eastAsia="ru-RU"/>
        </w:rPr>
      </w:pPr>
      <w:hyperlink w:anchor="_Toc308438361" w:history="1">
        <w:r w:rsidR="009F7B34" w:rsidRPr="00C30A19">
          <w:rPr>
            <w:rStyle w:val="afc"/>
            <w:rFonts w:eastAsia="MS Mincho"/>
            <w:noProof/>
          </w:rPr>
          <w:t>Статья 5.8. Ограничение прав на землю</w:t>
        </w:r>
        <w:r w:rsidR="009F7B34">
          <w:rPr>
            <w:noProof/>
            <w:webHidden/>
          </w:rPr>
          <w:tab/>
        </w:r>
        <w:r w:rsidR="00E93F62">
          <w:rPr>
            <w:noProof/>
            <w:webHidden/>
          </w:rPr>
          <w:fldChar w:fldCharType="begin"/>
        </w:r>
        <w:r w:rsidR="009F7B34">
          <w:rPr>
            <w:noProof/>
            <w:webHidden/>
          </w:rPr>
          <w:instrText xml:space="preserve"> PAGEREF _Toc308438361 \h </w:instrText>
        </w:r>
        <w:r w:rsidR="00E93F62">
          <w:rPr>
            <w:noProof/>
            <w:webHidden/>
          </w:rPr>
        </w:r>
        <w:r w:rsidR="00E93F62">
          <w:rPr>
            <w:noProof/>
            <w:webHidden/>
          </w:rPr>
          <w:fldChar w:fldCharType="separate"/>
        </w:r>
        <w:r w:rsidR="00A60B53">
          <w:rPr>
            <w:noProof/>
            <w:webHidden/>
          </w:rPr>
          <w:t>38</w:t>
        </w:r>
        <w:r w:rsidR="00E93F62">
          <w:rPr>
            <w:noProof/>
            <w:webHidden/>
          </w:rPr>
          <w:fldChar w:fldCharType="end"/>
        </w:r>
      </w:hyperlink>
    </w:p>
    <w:p w:rsidR="009F7B34" w:rsidRDefault="00822C19">
      <w:pPr>
        <w:pStyle w:val="21"/>
        <w:tabs>
          <w:tab w:val="right" w:leader="dot" w:pos="9345"/>
        </w:tabs>
        <w:rPr>
          <w:rFonts w:asciiTheme="minorHAnsi" w:eastAsiaTheme="minorEastAsia" w:hAnsiTheme="minorHAnsi" w:cstheme="minorBidi"/>
          <w:noProof/>
          <w:sz w:val="22"/>
          <w:szCs w:val="22"/>
          <w:lang w:eastAsia="ru-RU"/>
        </w:rPr>
      </w:pPr>
      <w:hyperlink w:anchor="_Toc308438362" w:history="1">
        <w:r w:rsidR="009F7B34" w:rsidRPr="00C30A19">
          <w:rPr>
            <w:rStyle w:val="afc"/>
            <w:noProof/>
          </w:rPr>
          <w:t>РАЗДЕЛ 6. ФОРМИРОВАНИЕ ЗЕМЕЛЬНЫХ УЧАСТКОВ КАК ОБЪЕКТОВ НЕДВИЖИМОСТИ ПРИ ИХ ПРЕДОСТАВЛЕНИИ ДЛЯ СТРОИТЕЛЬСТВА.</w:t>
        </w:r>
        <w:r w:rsidR="009F7B34">
          <w:rPr>
            <w:noProof/>
            <w:webHidden/>
          </w:rPr>
          <w:tab/>
        </w:r>
        <w:r w:rsidR="00E93F62">
          <w:rPr>
            <w:noProof/>
            <w:webHidden/>
          </w:rPr>
          <w:fldChar w:fldCharType="begin"/>
        </w:r>
        <w:r w:rsidR="009F7B34">
          <w:rPr>
            <w:noProof/>
            <w:webHidden/>
          </w:rPr>
          <w:instrText xml:space="preserve"> PAGEREF _Toc308438362 \h </w:instrText>
        </w:r>
        <w:r w:rsidR="00E93F62">
          <w:rPr>
            <w:noProof/>
            <w:webHidden/>
          </w:rPr>
        </w:r>
        <w:r w:rsidR="00E93F62">
          <w:rPr>
            <w:noProof/>
            <w:webHidden/>
          </w:rPr>
          <w:fldChar w:fldCharType="separate"/>
        </w:r>
        <w:r w:rsidR="00A60B53">
          <w:rPr>
            <w:noProof/>
            <w:webHidden/>
          </w:rPr>
          <w:t>39</w:t>
        </w:r>
        <w:r w:rsidR="00E93F62">
          <w:rPr>
            <w:noProof/>
            <w:webHidden/>
          </w:rPr>
          <w:fldChar w:fldCharType="end"/>
        </w:r>
      </w:hyperlink>
    </w:p>
    <w:p w:rsidR="009F7B34" w:rsidRDefault="00822C19">
      <w:pPr>
        <w:pStyle w:val="31"/>
        <w:tabs>
          <w:tab w:val="right" w:leader="dot" w:pos="9345"/>
        </w:tabs>
        <w:rPr>
          <w:rFonts w:asciiTheme="minorHAnsi" w:eastAsiaTheme="minorEastAsia" w:hAnsiTheme="minorHAnsi" w:cstheme="minorBidi"/>
          <w:noProof/>
          <w:sz w:val="22"/>
          <w:szCs w:val="22"/>
          <w:lang w:eastAsia="ru-RU"/>
        </w:rPr>
      </w:pPr>
      <w:hyperlink w:anchor="_Toc308438363" w:history="1">
        <w:r w:rsidR="009F7B34" w:rsidRPr="00C30A19">
          <w:rPr>
            <w:rStyle w:val="afc"/>
            <w:noProof/>
          </w:rPr>
          <w:t>Статья 6.1. Работы по формированию земельных участков.</w:t>
        </w:r>
        <w:r w:rsidR="009F7B34">
          <w:rPr>
            <w:noProof/>
            <w:webHidden/>
          </w:rPr>
          <w:tab/>
        </w:r>
        <w:r w:rsidR="00E93F62">
          <w:rPr>
            <w:noProof/>
            <w:webHidden/>
          </w:rPr>
          <w:fldChar w:fldCharType="begin"/>
        </w:r>
        <w:r w:rsidR="009F7B34">
          <w:rPr>
            <w:noProof/>
            <w:webHidden/>
          </w:rPr>
          <w:instrText xml:space="preserve"> PAGEREF _Toc308438363 \h </w:instrText>
        </w:r>
        <w:r w:rsidR="00E93F62">
          <w:rPr>
            <w:noProof/>
            <w:webHidden/>
          </w:rPr>
        </w:r>
        <w:r w:rsidR="00E93F62">
          <w:rPr>
            <w:noProof/>
            <w:webHidden/>
          </w:rPr>
          <w:fldChar w:fldCharType="separate"/>
        </w:r>
        <w:r w:rsidR="00A60B53">
          <w:rPr>
            <w:noProof/>
            <w:webHidden/>
          </w:rPr>
          <w:t>39</w:t>
        </w:r>
        <w:r w:rsidR="00E93F62">
          <w:rPr>
            <w:noProof/>
            <w:webHidden/>
          </w:rPr>
          <w:fldChar w:fldCharType="end"/>
        </w:r>
      </w:hyperlink>
    </w:p>
    <w:p w:rsidR="009F7B34" w:rsidRDefault="00822C19">
      <w:pPr>
        <w:pStyle w:val="31"/>
        <w:tabs>
          <w:tab w:val="right" w:leader="dot" w:pos="9345"/>
        </w:tabs>
        <w:rPr>
          <w:rFonts w:asciiTheme="minorHAnsi" w:eastAsiaTheme="minorEastAsia" w:hAnsiTheme="minorHAnsi" w:cstheme="minorBidi"/>
          <w:noProof/>
          <w:sz w:val="22"/>
          <w:szCs w:val="22"/>
          <w:lang w:eastAsia="ru-RU"/>
        </w:rPr>
      </w:pPr>
      <w:hyperlink w:anchor="_Toc308438364" w:history="1">
        <w:r w:rsidR="009F7B34" w:rsidRPr="00C30A19">
          <w:rPr>
            <w:rStyle w:val="afc"/>
            <w:noProof/>
          </w:rPr>
          <w:t>Статья 6.2.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r w:rsidR="009F7B34">
          <w:rPr>
            <w:noProof/>
            <w:webHidden/>
          </w:rPr>
          <w:tab/>
        </w:r>
        <w:r w:rsidR="00E93F62">
          <w:rPr>
            <w:noProof/>
            <w:webHidden/>
          </w:rPr>
          <w:fldChar w:fldCharType="begin"/>
        </w:r>
        <w:r w:rsidR="009F7B34">
          <w:rPr>
            <w:noProof/>
            <w:webHidden/>
          </w:rPr>
          <w:instrText xml:space="preserve"> PAGEREF _Toc308438364 \h </w:instrText>
        </w:r>
        <w:r w:rsidR="00E93F62">
          <w:rPr>
            <w:noProof/>
            <w:webHidden/>
          </w:rPr>
        </w:r>
        <w:r w:rsidR="00E93F62">
          <w:rPr>
            <w:noProof/>
            <w:webHidden/>
          </w:rPr>
          <w:fldChar w:fldCharType="separate"/>
        </w:r>
        <w:r w:rsidR="00A60B53">
          <w:rPr>
            <w:noProof/>
            <w:webHidden/>
          </w:rPr>
          <w:t>40</w:t>
        </w:r>
        <w:r w:rsidR="00E93F62">
          <w:rPr>
            <w:noProof/>
            <w:webHidden/>
          </w:rPr>
          <w:fldChar w:fldCharType="end"/>
        </w:r>
      </w:hyperlink>
    </w:p>
    <w:p w:rsidR="009F7B34" w:rsidRDefault="00822C19">
      <w:pPr>
        <w:pStyle w:val="31"/>
        <w:tabs>
          <w:tab w:val="right" w:leader="dot" w:pos="9345"/>
        </w:tabs>
        <w:rPr>
          <w:rFonts w:asciiTheme="minorHAnsi" w:eastAsiaTheme="minorEastAsia" w:hAnsiTheme="minorHAnsi" w:cstheme="minorBidi"/>
          <w:noProof/>
          <w:sz w:val="22"/>
          <w:szCs w:val="22"/>
          <w:lang w:eastAsia="ru-RU"/>
        </w:rPr>
      </w:pPr>
      <w:hyperlink w:anchor="_Toc308438365" w:history="1">
        <w:r w:rsidR="009F7B34" w:rsidRPr="00C30A19">
          <w:rPr>
            <w:rStyle w:val="afc"/>
            <w:noProof/>
          </w:rPr>
          <w:t>Статья 6.3. Условия предоставления (изъятия) земельных участков.</w:t>
        </w:r>
        <w:r w:rsidR="009F7B34">
          <w:rPr>
            <w:noProof/>
            <w:webHidden/>
          </w:rPr>
          <w:tab/>
        </w:r>
        <w:r w:rsidR="00E93F62">
          <w:rPr>
            <w:noProof/>
            <w:webHidden/>
          </w:rPr>
          <w:fldChar w:fldCharType="begin"/>
        </w:r>
        <w:r w:rsidR="009F7B34">
          <w:rPr>
            <w:noProof/>
            <w:webHidden/>
          </w:rPr>
          <w:instrText xml:space="preserve"> PAGEREF _Toc308438365 \h </w:instrText>
        </w:r>
        <w:r w:rsidR="00E93F62">
          <w:rPr>
            <w:noProof/>
            <w:webHidden/>
          </w:rPr>
        </w:r>
        <w:r w:rsidR="00E93F62">
          <w:rPr>
            <w:noProof/>
            <w:webHidden/>
          </w:rPr>
          <w:fldChar w:fldCharType="separate"/>
        </w:r>
        <w:r w:rsidR="00A60B53">
          <w:rPr>
            <w:noProof/>
            <w:webHidden/>
          </w:rPr>
          <w:t>42</w:t>
        </w:r>
        <w:r w:rsidR="00E93F62">
          <w:rPr>
            <w:noProof/>
            <w:webHidden/>
          </w:rPr>
          <w:fldChar w:fldCharType="end"/>
        </w:r>
      </w:hyperlink>
    </w:p>
    <w:p w:rsidR="009F7B34" w:rsidRDefault="00822C19">
      <w:pPr>
        <w:pStyle w:val="31"/>
        <w:tabs>
          <w:tab w:val="right" w:leader="dot" w:pos="9345"/>
        </w:tabs>
        <w:rPr>
          <w:rFonts w:asciiTheme="minorHAnsi" w:eastAsiaTheme="minorEastAsia" w:hAnsiTheme="minorHAnsi" w:cstheme="minorBidi"/>
          <w:noProof/>
          <w:sz w:val="22"/>
          <w:szCs w:val="22"/>
          <w:lang w:eastAsia="ru-RU"/>
        </w:rPr>
      </w:pPr>
      <w:hyperlink w:anchor="_Toc308438366" w:history="1">
        <w:r w:rsidR="009F7B34" w:rsidRPr="00C30A19">
          <w:rPr>
            <w:rStyle w:val="afc"/>
            <w:noProof/>
          </w:rPr>
          <w:t>Статья 6.4. Нормы предоставления земельных участков</w:t>
        </w:r>
        <w:r w:rsidR="009F7B34">
          <w:rPr>
            <w:noProof/>
            <w:webHidden/>
          </w:rPr>
          <w:tab/>
        </w:r>
        <w:r w:rsidR="00E93F62">
          <w:rPr>
            <w:noProof/>
            <w:webHidden/>
          </w:rPr>
          <w:fldChar w:fldCharType="begin"/>
        </w:r>
        <w:r w:rsidR="009F7B34">
          <w:rPr>
            <w:noProof/>
            <w:webHidden/>
          </w:rPr>
          <w:instrText xml:space="preserve"> PAGEREF _Toc308438366 \h </w:instrText>
        </w:r>
        <w:r w:rsidR="00E93F62">
          <w:rPr>
            <w:noProof/>
            <w:webHidden/>
          </w:rPr>
        </w:r>
        <w:r w:rsidR="00E93F62">
          <w:rPr>
            <w:noProof/>
            <w:webHidden/>
          </w:rPr>
          <w:fldChar w:fldCharType="separate"/>
        </w:r>
        <w:r w:rsidR="00A60B53">
          <w:rPr>
            <w:noProof/>
            <w:webHidden/>
          </w:rPr>
          <w:t>42</w:t>
        </w:r>
        <w:r w:rsidR="00E93F62">
          <w:rPr>
            <w:noProof/>
            <w:webHidden/>
          </w:rPr>
          <w:fldChar w:fldCharType="end"/>
        </w:r>
      </w:hyperlink>
    </w:p>
    <w:p w:rsidR="009F7B34" w:rsidRDefault="00822C19">
      <w:pPr>
        <w:pStyle w:val="31"/>
        <w:tabs>
          <w:tab w:val="right" w:leader="dot" w:pos="9345"/>
        </w:tabs>
        <w:rPr>
          <w:rFonts w:asciiTheme="minorHAnsi" w:eastAsiaTheme="minorEastAsia" w:hAnsiTheme="minorHAnsi" w:cstheme="minorBidi"/>
          <w:noProof/>
          <w:sz w:val="22"/>
          <w:szCs w:val="22"/>
          <w:lang w:eastAsia="ru-RU"/>
        </w:rPr>
      </w:pPr>
      <w:hyperlink w:anchor="_Toc308438367" w:history="1">
        <w:r w:rsidR="009F7B34" w:rsidRPr="00C30A19">
          <w:rPr>
            <w:rStyle w:val="afc"/>
            <w:noProof/>
          </w:rPr>
          <w:t>Статья 6.5. Межевание территории.</w:t>
        </w:r>
        <w:r w:rsidR="009F7B34">
          <w:rPr>
            <w:noProof/>
            <w:webHidden/>
          </w:rPr>
          <w:tab/>
        </w:r>
        <w:r w:rsidR="00E93F62">
          <w:rPr>
            <w:noProof/>
            <w:webHidden/>
          </w:rPr>
          <w:fldChar w:fldCharType="begin"/>
        </w:r>
        <w:r w:rsidR="009F7B34">
          <w:rPr>
            <w:noProof/>
            <w:webHidden/>
          </w:rPr>
          <w:instrText xml:space="preserve"> PAGEREF _Toc308438367 \h </w:instrText>
        </w:r>
        <w:r w:rsidR="00E93F62">
          <w:rPr>
            <w:noProof/>
            <w:webHidden/>
          </w:rPr>
        </w:r>
        <w:r w:rsidR="00E93F62">
          <w:rPr>
            <w:noProof/>
            <w:webHidden/>
          </w:rPr>
          <w:fldChar w:fldCharType="separate"/>
        </w:r>
        <w:r w:rsidR="00A60B53">
          <w:rPr>
            <w:noProof/>
            <w:webHidden/>
          </w:rPr>
          <w:t>42</w:t>
        </w:r>
        <w:r w:rsidR="00E93F62">
          <w:rPr>
            <w:noProof/>
            <w:webHidden/>
          </w:rPr>
          <w:fldChar w:fldCharType="end"/>
        </w:r>
      </w:hyperlink>
    </w:p>
    <w:p w:rsidR="009F7B34" w:rsidRDefault="00822C19">
      <w:pPr>
        <w:pStyle w:val="31"/>
        <w:tabs>
          <w:tab w:val="right" w:leader="dot" w:pos="9345"/>
        </w:tabs>
        <w:rPr>
          <w:rFonts w:asciiTheme="minorHAnsi" w:eastAsiaTheme="minorEastAsia" w:hAnsiTheme="minorHAnsi" w:cstheme="minorBidi"/>
          <w:noProof/>
          <w:sz w:val="22"/>
          <w:szCs w:val="22"/>
          <w:lang w:eastAsia="ru-RU"/>
        </w:rPr>
      </w:pPr>
      <w:hyperlink w:anchor="_Toc308438368" w:history="1">
        <w:r w:rsidR="009F7B34" w:rsidRPr="00C30A19">
          <w:rPr>
            <w:rStyle w:val="afc"/>
            <w:noProof/>
          </w:rPr>
          <w:t>Статья 6.6. Установление публичных сервитутов.</w:t>
        </w:r>
        <w:r w:rsidR="009F7B34">
          <w:rPr>
            <w:noProof/>
            <w:webHidden/>
          </w:rPr>
          <w:tab/>
        </w:r>
        <w:r w:rsidR="00E93F62">
          <w:rPr>
            <w:noProof/>
            <w:webHidden/>
          </w:rPr>
          <w:fldChar w:fldCharType="begin"/>
        </w:r>
        <w:r w:rsidR="009F7B34">
          <w:rPr>
            <w:noProof/>
            <w:webHidden/>
          </w:rPr>
          <w:instrText xml:space="preserve"> PAGEREF _Toc308438368 \h </w:instrText>
        </w:r>
        <w:r w:rsidR="00E93F62">
          <w:rPr>
            <w:noProof/>
            <w:webHidden/>
          </w:rPr>
        </w:r>
        <w:r w:rsidR="00E93F62">
          <w:rPr>
            <w:noProof/>
            <w:webHidden/>
          </w:rPr>
          <w:fldChar w:fldCharType="separate"/>
        </w:r>
        <w:r w:rsidR="00A60B53">
          <w:rPr>
            <w:noProof/>
            <w:webHidden/>
          </w:rPr>
          <w:t>43</w:t>
        </w:r>
        <w:r w:rsidR="00E93F62">
          <w:rPr>
            <w:noProof/>
            <w:webHidden/>
          </w:rPr>
          <w:fldChar w:fldCharType="end"/>
        </w:r>
      </w:hyperlink>
    </w:p>
    <w:p w:rsidR="009F7B34" w:rsidRDefault="00822C19">
      <w:pPr>
        <w:pStyle w:val="31"/>
        <w:tabs>
          <w:tab w:val="right" w:leader="dot" w:pos="9345"/>
        </w:tabs>
        <w:rPr>
          <w:rFonts w:asciiTheme="minorHAnsi" w:eastAsiaTheme="minorEastAsia" w:hAnsiTheme="minorHAnsi" w:cstheme="minorBidi"/>
          <w:noProof/>
          <w:sz w:val="22"/>
          <w:szCs w:val="22"/>
          <w:lang w:eastAsia="ru-RU"/>
        </w:rPr>
      </w:pPr>
      <w:hyperlink w:anchor="_Toc308438369" w:history="1">
        <w:r w:rsidR="009F7B34" w:rsidRPr="00C30A19">
          <w:rPr>
            <w:rStyle w:val="afc"/>
            <w:noProof/>
          </w:rPr>
          <w:t>Статья 6.7. Градостроительный план земельного участка.</w:t>
        </w:r>
        <w:r w:rsidR="009F7B34">
          <w:rPr>
            <w:noProof/>
            <w:webHidden/>
          </w:rPr>
          <w:tab/>
        </w:r>
        <w:r w:rsidR="00E93F62">
          <w:rPr>
            <w:noProof/>
            <w:webHidden/>
          </w:rPr>
          <w:fldChar w:fldCharType="begin"/>
        </w:r>
        <w:r w:rsidR="009F7B34">
          <w:rPr>
            <w:noProof/>
            <w:webHidden/>
          </w:rPr>
          <w:instrText xml:space="preserve"> PAGEREF _Toc308438369 \h </w:instrText>
        </w:r>
        <w:r w:rsidR="00E93F62">
          <w:rPr>
            <w:noProof/>
            <w:webHidden/>
          </w:rPr>
        </w:r>
        <w:r w:rsidR="00E93F62">
          <w:rPr>
            <w:noProof/>
            <w:webHidden/>
          </w:rPr>
          <w:fldChar w:fldCharType="separate"/>
        </w:r>
        <w:r w:rsidR="00A60B53">
          <w:rPr>
            <w:noProof/>
            <w:webHidden/>
          </w:rPr>
          <w:t>43</w:t>
        </w:r>
        <w:r w:rsidR="00E93F62">
          <w:rPr>
            <w:noProof/>
            <w:webHidden/>
          </w:rPr>
          <w:fldChar w:fldCharType="end"/>
        </w:r>
      </w:hyperlink>
    </w:p>
    <w:p w:rsidR="009F7B34" w:rsidRDefault="00822C19">
      <w:pPr>
        <w:pStyle w:val="21"/>
        <w:tabs>
          <w:tab w:val="right" w:leader="dot" w:pos="9345"/>
        </w:tabs>
        <w:rPr>
          <w:rFonts w:asciiTheme="minorHAnsi" w:eastAsiaTheme="minorEastAsia" w:hAnsiTheme="minorHAnsi" w:cstheme="minorBidi"/>
          <w:noProof/>
          <w:sz w:val="22"/>
          <w:szCs w:val="22"/>
          <w:lang w:eastAsia="ru-RU"/>
        </w:rPr>
      </w:pPr>
      <w:hyperlink w:anchor="_Toc308438370" w:history="1">
        <w:r w:rsidR="009F7B34" w:rsidRPr="00C30A19">
          <w:rPr>
            <w:rStyle w:val="afc"/>
            <w:noProof/>
          </w:rPr>
          <w:t>РАЗДЕЛ 7. ПОЛОЖЕНИЕ О ПРОВЕДЕНИИ ПУБЛИЧНЫХ СЛУШАНИЙ ПО ВОПРОСАМ ЗЕМЛЕПОЛЬЗОВАНИЯ И ЗАСТРОЙКИ.</w:t>
        </w:r>
        <w:r w:rsidR="009F7B34">
          <w:rPr>
            <w:noProof/>
            <w:webHidden/>
          </w:rPr>
          <w:tab/>
        </w:r>
        <w:r w:rsidR="00E93F62">
          <w:rPr>
            <w:noProof/>
            <w:webHidden/>
          </w:rPr>
          <w:fldChar w:fldCharType="begin"/>
        </w:r>
        <w:r w:rsidR="009F7B34">
          <w:rPr>
            <w:noProof/>
            <w:webHidden/>
          </w:rPr>
          <w:instrText xml:space="preserve"> PAGEREF _Toc308438370 \h </w:instrText>
        </w:r>
        <w:r w:rsidR="00E93F62">
          <w:rPr>
            <w:noProof/>
            <w:webHidden/>
          </w:rPr>
        </w:r>
        <w:r w:rsidR="00E93F62">
          <w:rPr>
            <w:noProof/>
            <w:webHidden/>
          </w:rPr>
          <w:fldChar w:fldCharType="separate"/>
        </w:r>
        <w:r w:rsidR="00A60B53">
          <w:rPr>
            <w:noProof/>
            <w:webHidden/>
          </w:rPr>
          <w:t>44</w:t>
        </w:r>
        <w:r w:rsidR="00E93F62">
          <w:rPr>
            <w:noProof/>
            <w:webHidden/>
          </w:rPr>
          <w:fldChar w:fldCharType="end"/>
        </w:r>
      </w:hyperlink>
    </w:p>
    <w:p w:rsidR="009F7B34" w:rsidRDefault="00822C19">
      <w:pPr>
        <w:pStyle w:val="31"/>
        <w:tabs>
          <w:tab w:val="right" w:leader="dot" w:pos="9345"/>
        </w:tabs>
        <w:rPr>
          <w:rFonts w:asciiTheme="minorHAnsi" w:eastAsiaTheme="minorEastAsia" w:hAnsiTheme="minorHAnsi" w:cstheme="minorBidi"/>
          <w:noProof/>
          <w:sz w:val="22"/>
          <w:szCs w:val="22"/>
          <w:lang w:eastAsia="ru-RU"/>
        </w:rPr>
      </w:pPr>
      <w:hyperlink w:anchor="_Toc308438371" w:history="1">
        <w:r w:rsidR="009F7B34" w:rsidRPr="00C30A19">
          <w:rPr>
            <w:rStyle w:val="afc"/>
            <w:noProof/>
          </w:rPr>
          <w:t>Статья 7.1. Общие положения о публичных слушаниях</w:t>
        </w:r>
        <w:r w:rsidR="009F7B34">
          <w:rPr>
            <w:noProof/>
            <w:webHidden/>
          </w:rPr>
          <w:tab/>
        </w:r>
        <w:r w:rsidR="00E93F62">
          <w:rPr>
            <w:noProof/>
            <w:webHidden/>
          </w:rPr>
          <w:fldChar w:fldCharType="begin"/>
        </w:r>
        <w:r w:rsidR="009F7B34">
          <w:rPr>
            <w:noProof/>
            <w:webHidden/>
          </w:rPr>
          <w:instrText xml:space="preserve"> PAGEREF _Toc308438371 \h </w:instrText>
        </w:r>
        <w:r w:rsidR="00E93F62">
          <w:rPr>
            <w:noProof/>
            <w:webHidden/>
          </w:rPr>
        </w:r>
        <w:r w:rsidR="00E93F62">
          <w:rPr>
            <w:noProof/>
            <w:webHidden/>
          </w:rPr>
          <w:fldChar w:fldCharType="separate"/>
        </w:r>
        <w:r w:rsidR="00A60B53">
          <w:rPr>
            <w:noProof/>
            <w:webHidden/>
          </w:rPr>
          <w:t>44</w:t>
        </w:r>
        <w:r w:rsidR="00E93F62">
          <w:rPr>
            <w:noProof/>
            <w:webHidden/>
          </w:rPr>
          <w:fldChar w:fldCharType="end"/>
        </w:r>
      </w:hyperlink>
    </w:p>
    <w:p w:rsidR="009F7B34" w:rsidRDefault="00822C19">
      <w:pPr>
        <w:pStyle w:val="31"/>
        <w:tabs>
          <w:tab w:val="right" w:leader="dot" w:pos="9345"/>
        </w:tabs>
        <w:rPr>
          <w:rFonts w:asciiTheme="minorHAnsi" w:eastAsiaTheme="minorEastAsia" w:hAnsiTheme="minorHAnsi" w:cstheme="minorBidi"/>
          <w:noProof/>
          <w:sz w:val="22"/>
          <w:szCs w:val="22"/>
          <w:lang w:eastAsia="ru-RU"/>
        </w:rPr>
      </w:pPr>
      <w:hyperlink w:anchor="_Toc308438372" w:history="1">
        <w:r w:rsidR="009F7B34" w:rsidRPr="00C30A19">
          <w:rPr>
            <w:rStyle w:val="afc"/>
            <w:noProof/>
          </w:rPr>
          <w:t>Статья 7.2. Порядок предоставления разрешения на условно разрешенный вид использования.</w:t>
        </w:r>
        <w:r w:rsidR="009F7B34">
          <w:rPr>
            <w:noProof/>
            <w:webHidden/>
          </w:rPr>
          <w:tab/>
        </w:r>
        <w:r w:rsidR="00E93F62">
          <w:rPr>
            <w:noProof/>
            <w:webHidden/>
          </w:rPr>
          <w:fldChar w:fldCharType="begin"/>
        </w:r>
        <w:r w:rsidR="009F7B34">
          <w:rPr>
            <w:noProof/>
            <w:webHidden/>
          </w:rPr>
          <w:instrText xml:space="preserve"> PAGEREF _Toc308438372 \h </w:instrText>
        </w:r>
        <w:r w:rsidR="00E93F62">
          <w:rPr>
            <w:noProof/>
            <w:webHidden/>
          </w:rPr>
        </w:r>
        <w:r w:rsidR="00E93F62">
          <w:rPr>
            <w:noProof/>
            <w:webHidden/>
          </w:rPr>
          <w:fldChar w:fldCharType="separate"/>
        </w:r>
        <w:r w:rsidR="00A60B53">
          <w:rPr>
            <w:noProof/>
            <w:webHidden/>
          </w:rPr>
          <w:t>45</w:t>
        </w:r>
        <w:r w:rsidR="00E93F62">
          <w:rPr>
            <w:noProof/>
            <w:webHidden/>
          </w:rPr>
          <w:fldChar w:fldCharType="end"/>
        </w:r>
      </w:hyperlink>
    </w:p>
    <w:p w:rsidR="009F7B34" w:rsidRDefault="00822C19">
      <w:pPr>
        <w:pStyle w:val="31"/>
        <w:tabs>
          <w:tab w:val="right" w:leader="dot" w:pos="9345"/>
        </w:tabs>
        <w:rPr>
          <w:rFonts w:asciiTheme="minorHAnsi" w:eastAsiaTheme="minorEastAsia" w:hAnsiTheme="minorHAnsi" w:cstheme="minorBidi"/>
          <w:noProof/>
          <w:sz w:val="22"/>
          <w:szCs w:val="22"/>
          <w:lang w:eastAsia="ru-RU"/>
        </w:rPr>
      </w:pPr>
      <w:hyperlink w:anchor="_Toc308438373" w:history="1">
        <w:r w:rsidR="009F7B34" w:rsidRPr="00C30A19">
          <w:rPr>
            <w:rStyle w:val="afc"/>
            <w:noProof/>
          </w:rPr>
          <w:t>Статья 7.3  Порядок предоставления разрешения на отклонение предельных параметров разрешенного строительства, реконструкции объектов капитального строительства.</w:t>
        </w:r>
        <w:r w:rsidR="009F7B34">
          <w:rPr>
            <w:noProof/>
            <w:webHidden/>
          </w:rPr>
          <w:tab/>
        </w:r>
        <w:r w:rsidR="00E93F62">
          <w:rPr>
            <w:noProof/>
            <w:webHidden/>
          </w:rPr>
          <w:fldChar w:fldCharType="begin"/>
        </w:r>
        <w:r w:rsidR="009F7B34">
          <w:rPr>
            <w:noProof/>
            <w:webHidden/>
          </w:rPr>
          <w:instrText xml:space="preserve"> PAGEREF _Toc308438373 \h </w:instrText>
        </w:r>
        <w:r w:rsidR="00E93F62">
          <w:rPr>
            <w:noProof/>
            <w:webHidden/>
          </w:rPr>
        </w:r>
        <w:r w:rsidR="00E93F62">
          <w:rPr>
            <w:noProof/>
            <w:webHidden/>
          </w:rPr>
          <w:fldChar w:fldCharType="separate"/>
        </w:r>
        <w:r w:rsidR="00A60B53">
          <w:rPr>
            <w:noProof/>
            <w:webHidden/>
          </w:rPr>
          <w:t>46</w:t>
        </w:r>
        <w:r w:rsidR="00E93F62">
          <w:rPr>
            <w:noProof/>
            <w:webHidden/>
          </w:rPr>
          <w:fldChar w:fldCharType="end"/>
        </w:r>
      </w:hyperlink>
    </w:p>
    <w:p w:rsidR="009F7B34" w:rsidRDefault="00822C19">
      <w:pPr>
        <w:pStyle w:val="31"/>
        <w:tabs>
          <w:tab w:val="right" w:leader="dot" w:pos="9345"/>
        </w:tabs>
        <w:rPr>
          <w:rFonts w:asciiTheme="minorHAnsi" w:eastAsiaTheme="minorEastAsia" w:hAnsiTheme="minorHAnsi" w:cstheme="minorBidi"/>
          <w:noProof/>
          <w:sz w:val="22"/>
          <w:szCs w:val="22"/>
          <w:lang w:eastAsia="ru-RU"/>
        </w:rPr>
      </w:pPr>
      <w:hyperlink w:anchor="_Toc308438374" w:history="1">
        <w:r w:rsidR="009F7B34" w:rsidRPr="00C30A19">
          <w:rPr>
            <w:rStyle w:val="afc"/>
            <w:noProof/>
          </w:rPr>
          <w:t>Статья 7.4 Публичные слушания по обсуждению документации о планировке территории</w:t>
        </w:r>
        <w:r w:rsidR="009F7B34">
          <w:rPr>
            <w:noProof/>
            <w:webHidden/>
          </w:rPr>
          <w:tab/>
        </w:r>
        <w:r w:rsidR="00E93F62">
          <w:rPr>
            <w:noProof/>
            <w:webHidden/>
          </w:rPr>
          <w:fldChar w:fldCharType="begin"/>
        </w:r>
        <w:r w:rsidR="009F7B34">
          <w:rPr>
            <w:noProof/>
            <w:webHidden/>
          </w:rPr>
          <w:instrText xml:space="preserve"> PAGEREF _Toc308438374 \h </w:instrText>
        </w:r>
        <w:r w:rsidR="00E93F62">
          <w:rPr>
            <w:noProof/>
            <w:webHidden/>
          </w:rPr>
        </w:r>
        <w:r w:rsidR="00E93F62">
          <w:rPr>
            <w:noProof/>
            <w:webHidden/>
          </w:rPr>
          <w:fldChar w:fldCharType="separate"/>
        </w:r>
        <w:r w:rsidR="00A60B53">
          <w:rPr>
            <w:noProof/>
            <w:webHidden/>
          </w:rPr>
          <w:t>47</w:t>
        </w:r>
        <w:r w:rsidR="00E93F62">
          <w:rPr>
            <w:noProof/>
            <w:webHidden/>
          </w:rPr>
          <w:fldChar w:fldCharType="end"/>
        </w:r>
      </w:hyperlink>
    </w:p>
    <w:p w:rsidR="009F7B34" w:rsidRDefault="00822C19">
      <w:pPr>
        <w:pStyle w:val="21"/>
        <w:tabs>
          <w:tab w:val="right" w:leader="dot" w:pos="9345"/>
        </w:tabs>
        <w:rPr>
          <w:rFonts w:asciiTheme="minorHAnsi" w:eastAsiaTheme="minorEastAsia" w:hAnsiTheme="minorHAnsi" w:cstheme="minorBidi"/>
          <w:noProof/>
          <w:sz w:val="22"/>
          <w:szCs w:val="22"/>
          <w:lang w:eastAsia="ru-RU"/>
        </w:rPr>
      </w:pPr>
      <w:hyperlink w:anchor="_Toc308438375" w:history="1">
        <w:r w:rsidR="009F7B34" w:rsidRPr="00C30A19">
          <w:rPr>
            <w:rStyle w:val="afc"/>
            <w:noProof/>
          </w:rPr>
          <w:t>РАЗДЕЛ 8.  ОСУЩЕСТВЛЕНИЕ КОНТРОЛЯ ЗА ИСПОЛЬЗОВАНИЕМ И ИЗМЕНЕНИЯМИ ЗЕМЕЛЬНЫХ УЧАСТКОВ И ИНЫХ ОБЪЕКТОВ НЕДВИЖИМОСТИ,  ПРОИЗВОДИМЫХ ИХ ВЛАДЕЛЬЦАМИ.</w:t>
        </w:r>
        <w:r w:rsidR="009F7B34">
          <w:rPr>
            <w:noProof/>
            <w:webHidden/>
          </w:rPr>
          <w:tab/>
        </w:r>
        <w:r w:rsidR="00E93F62">
          <w:rPr>
            <w:noProof/>
            <w:webHidden/>
          </w:rPr>
          <w:fldChar w:fldCharType="begin"/>
        </w:r>
        <w:r w:rsidR="009F7B34">
          <w:rPr>
            <w:noProof/>
            <w:webHidden/>
          </w:rPr>
          <w:instrText xml:space="preserve"> PAGEREF _Toc308438375 \h </w:instrText>
        </w:r>
        <w:r w:rsidR="00E93F62">
          <w:rPr>
            <w:noProof/>
            <w:webHidden/>
          </w:rPr>
        </w:r>
        <w:r w:rsidR="00E93F62">
          <w:rPr>
            <w:noProof/>
            <w:webHidden/>
          </w:rPr>
          <w:fldChar w:fldCharType="separate"/>
        </w:r>
        <w:r w:rsidR="00A60B53">
          <w:rPr>
            <w:noProof/>
            <w:webHidden/>
          </w:rPr>
          <w:t>49</w:t>
        </w:r>
        <w:r w:rsidR="00E93F62">
          <w:rPr>
            <w:noProof/>
            <w:webHidden/>
          </w:rPr>
          <w:fldChar w:fldCharType="end"/>
        </w:r>
      </w:hyperlink>
    </w:p>
    <w:p w:rsidR="009F7B34" w:rsidRDefault="00822C19">
      <w:pPr>
        <w:pStyle w:val="31"/>
        <w:tabs>
          <w:tab w:val="right" w:leader="dot" w:pos="9345"/>
        </w:tabs>
        <w:rPr>
          <w:rFonts w:asciiTheme="minorHAnsi" w:eastAsiaTheme="minorEastAsia" w:hAnsiTheme="minorHAnsi" w:cstheme="minorBidi"/>
          <w:noProof/>
          <w:sz w:val="22"/>
          <w:szCs w:val="22"/>
          <w:lang w:eastAsia="ru-RU"/>
        </w:rPr>
      </w:pPr>
      <w:hyperlink w:anchor="_Toc308438376" w:history="1">
        <w:r w:rsidR="009F7B34" w:rsidRPr="00C30A19">
          <w:rPr>
            <w:rStyle w:val="afc"/>
            <w:noProof/>
          </w:rPr>
          <w:t>Статья 8.1. Основания для осуществления контроля, субъекты контроля.</w:t>
        </w:r>
        <w:r w:rsidR="009F7B34">
          <w:rPr>
            <w:noProof/>
            <w:webHidden/>
          </w:rPr>
          <w:tab/>
        </w:r>
        <w:r w:rsidR="00E93F62">
          <w:rPr>
            <w:noProof/>
            <w:webHidden/>
          </w:rPr>
          <w:fldChar w:fldCharType="begin"/>
        </w:r>
        <w:r w:rsidR="009F7B34">
          <w:rPr>
            <w:noProof/>
            <w:webHidden/>
          </w:rPr>
          <w:instrText xml:space="preserve"> PAGEREF _Toc308438376 \h </w:instrText>
        </w:r>
        <w:r w:rsidR="00E93F62">
          <w:rPr>
            <w:noProof/>
            <w:webHidden/>
          </w:rPr>
        </w:r>
        <w:r w:rsidR="00E93F62">
          <w:rPr>
            <w:noProof/>
            <w:webHidden/>
          </w:rPr>
          <w:fldChar w:fldCharType="separate"/>
        </w:r>
        <w:r w:rsidR="00A60B53">
          <w:rPr>
            <w:noProof/>
            <w:webHidden/>
          </w:rPr>
          <w:t>49</w:t>
        </w:r>
        <w:r w:rsidR="00E93F62">
          <w:rPr>
            <w:noProof/>
            <w:webHidden/>
          </w:rPr>
          <w:fldChar w:fldCharType="end"/>
        </w:r>
      </w:hyperlink>
    </w:p>
    <w:p w:rsidR="009F7B34" w:rsidRDefault="00822C19">
      <w:pPr>
        <w:pStyle w:val="31"/>
        <w:tabs>
          <w:tab w:val="right" w:leader="dot" w:pos="9345"/>
        </w:tabs>
        <w:rPr>
          <w:rFonts w:asciiTheme="minorHAnsi" w:eastAsiaTheme="minorEastAsia" w:hAnsiTheme="minorHAnsi" w:cstheme="minorBidi"/>
          <w:noProof/>
          <w:sz w:val="22"/>
          <w:szCs w:val="22"/>
          <w:lang w:eastAsia="ru-RU"/>
        </w:rPr>
      </w:pPr>
      <w:hyperlink w:anchor="_Toc308438377" w:history="1">
        <w:r w:rsidR="009F7B34" w:rsidRPr="00C30A19">
          <w:rPr>
            <w:rStyle w:val="afc"/>
            <w:noProof/>
          </w:rPr>
          <w:t>Статья 8.2. Виды контроля изменения объектов недвижимости.</w:t>
        </w:r>
        <w:r w:rsidR="009F7B34">
          <w:rPr>
            <w:noProof/>
            <w:webHidden/>
          </w:rPr>
          <w:tab/>
        </w:r>
        <w:r w:rsidR="00E93F62">
          <w:rPr>
            <w:noProof/>
            <w:webHidden/>
          </w:rPr>
          <w:fldChar w:fldCharType="begin"/>
        </w:r>
        <w:r w:rsidR="009F7B34">
          <w:rPr>
            <w:noProof/>
            <w:webHidden/>
          </w:rPr>
          <w:instrText xml:space="preserve"> PAGEREF _Toc308438377 \h </w:instrText>
        </w:r>
        <w:r w:rsidR="00E93F62">
          <w:rPr>
            <w:noProof/>
            <w:webHidden/>
          </w:rPr>
        </w:r>
        <w:r w:rsidR="00E93F62">
          <w:rPr>
            <w:noProof/>
            <w:webHidden/>
          </w:rPr>
          <w:fldChar w:fldCharType="separate"/>
        </w:r>
        <w:r w:rsidR="00A60B53">
          <w:rPr>
            <w:noProof/>
            <w:webHidden/>
          </w:rPr>
          <w:t>50</w:t>
        </w:r>
        <w:r w:rsidR="00E93F62">
          <w:rPr>
            <w:noProof/>
            <w:webHidden/>
          </w:rPr>
          <w:fldChar w:fldCharType="end"/>
        </w:r>
      </w:hyperlink>
    </w:p>
    <w:p w:rsidR="009F7B34" w:rsidRDefault="00822C19">
      <w:pPr>
        <w:pStyle w:val="21"/>
        <w:tabs>
          <w:tab w:val="right" w:leader="dot" w:pos="9345"/>
        </w:tabs>
        <w:rPr>
          <w:rFonts w:asciiTheme="minorHAnsi" w:eastAsiaTheme="minorEastAsia" w:hAnsiTheme="minorHAnsi" w:cstheme="minorBidi"/>
          <w:noProof/>
          <w:sz w:val="22"/>
          <w:szCs w:val="22"/>
          <w:lang w:eastAsia="ru-RU"/>
        </w:rPr>
      </w:pPr>
      <w:hyperlink w:anchor="_Toc308438378" w:history="1">
        <w:r w:rsidR="009F7B34" w:rsidRPr="00C30A19">
          <w:rPr>
            <w:rStyle w:val="afc"/>
            <w:noProof/>
          </w:rPr>
          <w:t>РАЗДЕЛ 9.   ПОРЯДОК ВНЕСЕНИЯ ДОПОЛНЕНИЙ И ИЗМЕНЕНИЙ В ПРАВИЛА землепользования и ЗАСТРОЙКИ.</w:t>
        </w:r>
        <w:r w:rsidR="009F7B34">
          <w:rPr>
            <w:noProof/>
            <w:webHidden/>
          </w:rPr>
          <w:tab/>
        </w:r>
        <w:r w:rsidR="00E93F62">
          <w:rPr>
            <w:noProof/>
            <w:webHidden/>
          </w:rPr>
          <w:fldChar w:fldCharType="begin"/>
        </w:r>
        <w:r w:rsidR="009F7B34">
          <w:rPr>
            <w:noProof/>
            <w:webHidden/>
          </w:rPr>
          <w:instrText xml:space="preserve"> PAGEREF _Toc308438378 \h </w:instrText>
        </w:r>
        <w:r w:rsidR="00E93F62">
          <w:rPr>
            <w:noProof/>
            <w:webHidden/>
          </w:rPr>
        </w:r>
        <w:r w:rsidR="00E93F62">
          <w:rPr>
            <w:noProof/>
            <w:webHidden/>
          </w:rPr>
          <w:fldChar w:fldCharType="separate"/>
        </w:r>
        <w:r w:rsidR="00A60B53">
          <w:rPr>
            <w:noProof/>
            <w:webHidden/>
          </w:rPr>
          <w:t>50</w:t>
        </w:r>
        <w:r w:rsidR="00E93F62">
          <w:rPr>
            <w:noProof/>
            <w:webHidden/>
          </w:rPr>
          <w:fldChar w:fldCharType="end"/>
        </w:r>
      </w:hyperlink>
    </w:p>
    <w:p w:rsidR="009F7B34" w:rsidRDefault="00822C19">
      <w:pPr>
        <w:pStyle w:val="31"/>
        <w:tabs>
          <w:tab w:val="right" w:leader="dot" w:pos="9345"/>
        </w:tabs>
        <w:rPr>
          <w:rFonts w:asciiTheme="minorHAnsi" w:eastAsiaTheme="minorEastAsia" w:hAnsiTheme="minorHAnsi" w:cstheme="minorBidi"/>
          <w:noProof/>
          <w:sz w:val="22"/>
          <w:szCs w:val="22"/>
          <w:lang w:eastAsia="ru-RU"/>
        </w:rPr>
      </w:pPr>
      <w:hyperlink w:anchor="_Toc308438379" w:history="1">
        <w:r w:rsidR="009F7B34" w:rsidRPr="00C30A19">
          <w:rPr>
            <w:rStyle w:val="afc"/>
            <w:noProof/>
          </w:rPr>
          <w:t>Статья 9.1. Основания для внесения  изменений в Правила землепользования и застройки.</w:t>
        </w:r>
        <w:r w:rsidR="009F7B34">
          <w:rPr>
            <w:noProof/>
            <w:webHidden/>
          </w:rPr>
          <w:tab/>
        </w:r>
        <w:r w:rsidR="00E93F62">
          <w:rPr>
            <w:noProof/>
            <w:webHidden/>
          </w:rPr>
          <w:fldChar w:fldCharType="begin"/>
        </w:r>
        <w:r w:rsidR="009F7B34">
          <w:rPr>
            <w:noProof/>
            <w:webHidden/>
          </w:rPr>
          <w:instrText xml:space="preserve"> PAGEREF _Toc308438379 \h </w:instrText>
        </w:r>
        <w:r w:rsidR="00E93F62">
          <w:rPr>
            <w:noProof/>
            <w:webHidden/>
          </w:rPr>
        </w:r>
        <w:r w:rsidR="00E93F62">
          <w:rPr>
            <w:noProof/>
            <w:webHidden/>
          </w:rPr>
          <w:fldChar w:fldCharType="separate"/>
        </w:r>
        <w:r w:rsidR="00A60B53">
          <w:rPr>
            <w:noProof/>
            <w:webHidden/>
          </w:rPr>
          <w:t>50</w:t>
        </w:r>
        <w:r w:rsidR="00E93F62">
          <w:rPr>
            <w:noProof/>
            <w:webHidden/>
          </w:rPr>
          <w:fldChar w:fldCharType="end"/>
        </w:r>
      </w:hyperlink>
    </w:p>
    <w:p w:rsidR="009F7B34" w:rsidRDefault="00822C19">
      <w:pPr>
        <w:pStyle w:val="31"/>
        <w:tabs>
          <w:tab w:val="right" w:leader="dot" w:pos="9345"/>
        </w:tabs>
        <w:rPr>
          <w:rFonts w:asciiTheme="minorHAnsi" w:eastAsiaTheme="minorEastAsia" w:hAnsiTheme="minorHAnsi" w:cstheme="minorBidi"/>
          <w:noProof/>
          <w:sz w:val="22"/>
          <w:szCs w:val="22"/>
          <w:lang w:eastAsia="ru-RU"/>
        </w:rPr>
      </w:pPr>
      <w:hyperlink w:anchor="_Toc308438380" w:history="1">
        <w:r w:rsidR="009F7B34" w:rsidRPr="00C30A19">
          <w:rPr>
            <w:rStyle w:val="afc"/>
            <w:noProof/>
          </w:rPr>
          <w:t>Статья 9.2. Порядок внесения изменений в Правила землепользования и застройки.</w:t>
        </w:r>
        <w:r w:rsidR="009F7B34">
          <w:rPr>
            <w:noProof/>
            <w:webHidden/>
          </w:rPr>
          <w:tab/>
        </w:r>
        <w:r w:rsidR="00E93F62">
          <w:rPr>
            <w:noProof/>
            <w:webHidden/>
          </w:rPr>
          <w:fldChar w:fldCharType="begin"/>
        </w:r>
        <w:r w:rsidR="009F7B34">
          <w:rPr>
            <w:noProof/>
            <w:webHidden/>
          </w:rPr>
          <w:instrText xml:space="preserve"> PAGEREF _Toc308438380 \h </w:instrText>
        </w:r>
        <w:r w:rsidR="00E93F62">
          <w:rPr>
            <w:noProof/>
            <w:webHidden/>
          </w:rPr>
        </w:r>
        <w:r w:rsidR="00E93F62">
          <w:rPr>
            <w:noProof/>
            <w:webHidden/>
          </w:rPr>
          <w:fldChar w:fldCharType="separate"/>
        </w:r>
        <w:r w:rsidR="00A60B53">
          <w:rPr>
            <w:noProof/>
            <w:webHidden/>
          </w:rPr>
          <w:t>50</w:t>
        </w:r>
        <w:r w:rsidR="00E93F62">
          <w:rPr>
            <w:noProof/>
            <w:webHidden/>
          </w:rPr>
          <w:fldChar w:fldCharType="end"/>
        </w:r>
      </w:hyperlink>
    </w:p>
    <w:p w:rsidR="009F7B34" w:rsidRDefault="00822C19">
      <w:pPr>
        <w:pStyle w:val="21"/>
        <w:tabs>
          <w:tab w:val="right" w:leader="dot" w:pos="9345"/>
        </w:tabs>
        <w:rPr>
          <w:rFonts w:asciiTheme="minorHAnsi" w:eastAsiaTheme="minorEastAsia" w:hAnsiTheme="minorHAnsi" w:cstheme="minorBidi"/>
          <w:noProof/>
          <w:sz w:val="22"/>
          <w:szCs w:val="22"/>
          <w:lang w:eastAsia="ru-RU"/>
        </w:rPr>
      </w:pPr>
      <w:hyperlink w:anchor="_Toc308438381" w:history="1">
        <w:r w:rsidR="009F7B34" w:rsidRPr="00C30A19">
          <w:rPr>
            <w:rStyle w:val="afc"/>
            <w:noProof/>
          </w:rPr>
          <w:t>РАЗДЕЛ 10. ТРЕБОВАНИЯ К ПРОЕКТИРОВАНИЮ И СТОРОИТЕЛЬСТВУ ОТДЕЛЬНЫХ ЭЛЕМЕНТОВ ЗАСТРОЙКИ МУНИЦИПАЛЬНОГО ОБРАЗОВАНИЯ</w:t>
        </w:r>
        <w:r w:rsidR="009F7B34">
          <w:rPr>
            <w:noProof/>
            <w:webHidden/>
          </w:rPr>
          <w:tab/>
        </w:r>
        <w:r w:rsidR="00E93F62">
          <w:rPr>
            <w:noProof/>
            <w:webHidden/>
          </w:rPr>
          <w:fldChar w:fldCharType="begin"/>
        </w:r>
        <w:r w:rsidR="009F7B34">
          <w:rPr>
            <w:noProof/>
            <w:webHidden/>
          </w:rPr>
          <w:instrText xml:space="preserve"> PAGEREF _Toc308438381 \h </w:instrText>
        </w:r>
        <w:r w:rsidR="00E93F62">
          <w:rPr>
            <w:noProof/>
            <w:webHidden/>
          </w:rPr>
        </w:r>
        <w:r w:rsidR="00E93F62">
          <w:rPr>
            <w:noProof/>
            <w:webHidden/>
          </w:rPr>
          <w:fldChar w:fldCharType="separate"/>
        </w:r>
        <w:r w:rsidR="00A60B53">
          <w:rPr>
            <w:noProof/>
            <w:webHidden/>
          </w:rPr>
          <w:t>51</w:t>
        </w:r>
        <w:r w:rsidR="00E93F62">
          <w:rPr>
            <w:noProof/>
            <w:webHidden/>
          </w:rPr>
          <w:fldChar w:fldCharType="end"/>
        </w:r>
      </w:hyperlink>
    </w:p>
    <w:p w:rsidR="009F7B34" w:rsidRDefault="00822C19">
      <w:pPr>
        <w:pStyle w:val="31"/>
        <w:tabs>
          <w:tab w:val="right" w:leader="dot" w:pos="9345"/>
        </w:tabs>
        <w:rPr>
          <w:rFonts w:asciiTheme="minorHAnsi" w:eastAsiaTheme="minorEastAsia" w:hAnsiTheme="minorHAnsi" w:cstheme="minorBidi"/>
          <w:noProof/>
          <w:sz w:val="22"/>
          <w:szCs w:val="22"/>
          <w:lang w:eastAsia="ru-RU"/>
        </w:rPr>
      </w:pPr>
      <w:hyperlink w:anchor="_Toc308438382" w:history="1">
        <w:r w:rsidR="009F7B34" w:rsidRPr="00C30A19">
          <w:rPr>
            <w:rStyle w:val="afc"/>
            <w:noProof/>
          </w:rPr>
          <w:t>Статья 10.1. Особенности проектирования и строительства объектов благоустройства.</w:t>
        </w:r>
        <w:r w:rsidR="009F7B34">
          <w:rPr>
            <w:noProof/>
            <w:webHidden/>
          </w:rPr>
          <w:tab/>
        </w:r>
        <w:r w:rsidR="00E93F62">
          <w:rPr>
            <w:noProof/>
            <w:webHidden/>
          </w:rPr>
          <w:fldChar w:fldCharType="begin"/>
        </w:r>
        <w:r w:rsidR="009F7B34">
          <w:rPr>
            <w:noProof/>
            <w:webHidden/>
          </w:rPr>
          <w:instrText xml:space="preserve"> PAGEREF _Toc308438382 \h </w:instrText>
        </w:r>
        <w:r w:rsidR="00E93F62">
          <w:rPr>
            <w:noProof/>
            <w:webHidden/>
          </w:rPr>
        </w:r>
        <w:r w:rsidR="00E93F62">
          <w:rPr>
            <w:noProof/>
            <w:webHidden/>
          </w:rPr>
          <w:fldChar w:fldCharType="separate"/>
        </w:r>
        <w:r w:rsidR="00A60B53">
          <w:rPr>
            <w:noProof/>
            <w:webHidden/>
          </w:rPr>
          <w:t>51</w:t>
        </w:r>
        <w:r w:rsidR="00E93F62">
          <w:rPr>
            <w:noProof/>
            <w:webHidden/>
          </w:rPr>
          <w:fldChar w:fldCharType="end"/>
        </w:r>
      </w:hyperlink>
    </w:p>
    <w:p w:rsidR="009F7B34" w:rsidRDefault="00822C19">
      <w:pPr>
        <w:pStyle w:val="31"/>
        <w:tabs>
          <w:tab w:val="right" w:leader="dot" w:pos="9345"/>
        </w:tabs>
        <w:rPr>
          <w:rFonts w:asciiTheme="minorHAnsi" w:eastAsiaTheme="minorEastAsia" w:hAnsiTheme="minorHAnsi" w:cstheme="minorBidi"/>
          <w:noProof/>
          <w:sz w:val="22"/>
          <w:szCs w:val="22"/>
          <w:lang w:eastAsia="ru-RU"/>
        </w:rPr>
      </w:pPr>
      <w:hyperlink w:anchor="_Toc308438383" w:history="1">
        <w:r w:rsidR="009F7B34" w:rsidRPr="00C30A19">
          <w:rPr>
            <w:rStyle w:val="afc"/>
            <w:noProof/>
          </w:rPr>
          <w:t>Статья 10.2. Требования к внешнему облику муниципального образования и улучшению его эстетического уровня.</w:t>
        </w:r>
        <w:r w:rsidR="009F7B34">
          <w:rPr>
            <w:noProof/>
            <w:webHidden/>
          </w:rPr>
          <w:tab/>
        </w:r>
        <w:r w:rsidR="00E93F62">
          <w:rPr>
            <w:noProof/>
            <w:webHidden/>
          </w:rPr>
          <w:fldChar w:fldCharType="begin"/>
        </w:r>
        <w:r w:rsidR="009F7B34">
          <w:rPr>
            <w:noProof/>
            <w:webHidden/>
          </w:rPr>
          <w:instrText xml:space="preserve"> PAGEREF _Toc308438383 \h </w:instrText>
        </w:r>
        <w:r w:rsidR="00E93F62">
          <w:rPr>
            <w:noProof/>
            <w:webHidden/>
          </w:rPr>
        </w:r>
        <w:r w:rsidR="00E93F62">
          <w:rPr>
            <w:noProof/>
            <w:webHidden/>
          </w:rPr>
          <w:fldChar w:fldCharType="separate"/>
        </w:r>
        <w:r w:rsidR="00A60B53">
          <w:rPr>
            <w:noProof/>
            <w:webHidden/>
          </w:rPr>
          <w:t>53</w:t>
        </w:r>
        <w:r w:rsidR="00E93F62">
          <w:rPr>
            <w:noProof/>
            <w:webHidden/>
          </w:rPr>
          <w:fldChar w:fldCharType="end"/>
        </w:r>
      </w:hyperlink>
    </w:p>
    <w:p w:rsidR="009F7B34" w:rsidRDefault="00822C19">
      <w:pPr>
        <w:pStyle w:val="31"/>
        <w:tabs>
          <w:tab w:val="right" w:leader="dot" w:pos="9345"/>
        </w:tabs>
        <w:rPr>
          <w:rFonts w:asciiTheme="minorHAnsi" w:eastAsiaTheme="minorEastAsia" w:hAnsiTheme="minorHAnsi" w:cstheme="minorBidi"/>
          <w:noProof/>
          <w:sz w:val="22"/>
          <w:szCs w:val="22"/>
          <w:lang w:eastAsia="ru-RU"/>
        </w:rPr>
      </w:pPr>
      <w:hyperlink w:anchor="_Toc308438384" w:history="1">
        <w:r w:rsidR="009F7B34" w:rsidRPr="00C30A19">
          <w:rPr>
            <w:rStyle w:val="afc"/>
            <w:noProof/>
          </w:rPr>
          <w:t>Статья 10.3. Требования по охране окружающей среды.</w:t>
        </w:r>
        <w:r w:rsidR="009F7B34">
          <w:rPr>
            <w:noProof/>
            <w:webHidden/>
          </w:rPr>
          <w:tab/>
        </w:r>
        <w:r w:rsidR="00E93F62">
          <w:rPr>
            <w:noProof/>
            <w:webHidden/>
          </w:rPr>
          <w:fldChar w:fldCharType="begin"/>
        </w:r>
        <w:r w:rsidR="009F7B34">
          <w:rPr>
            <w:noProof/>
            <w:webHidden/>
          </w:rPr>
          <w:instrText xml:space="preserve"> PAGEREF _Toc308438384 \h </w:instrText>
        </w:r>
        <w:r w:rsidR="00E93F62">
          <w:rPr>
            <w:noProof/>
            <w:webHidden/>
          </w:rPr>
        </w:r>
        <w:r w:rsidR="00E93F62">
          <w:rPr>
            <w:noProof/>
            <w:webHidden/>
          </w:rPr>
          <w:fldChar w:fldCharType="separate"/>
        </w:r>
        <w:r w:rsidR="00A60B53">
          <w:rPr>
            <w:noProof/>
            <w:webHidden/>
          </w:rPr>
          <w:t>54</w:t>
        </w:r>
        <w:r w:rsidR="00E93F62">
          <w:rPr>
            <w:noProof/>
            <w:webHidden/>
          </w:rPr>
          <w:fldChar w:fldCharType="end"/>
        </w:r>
      </w:hyperlink>
    </w:p>
    <w:p w:rsidR="009F7B34" w:rsidRDefault="00822C19">
      <w:pPr>
        <w:pStyle w:val="31"/>
        <w:tabs>
          <w:tab w:val="right" w:leader="dot" w:pos="9345"/>
        </w:tabs>
        <w:rPr>
          <w:rFonts w:asciiTheme="minorHAnsi" w:eastAsiaTheme="minorEastAsia" w:hAnsiTheme="minorHAnsi" w:cstheme="minorBidi"/>
          <w:noProof/>
          <w:sz w:val="22"/>
          <w:szCs w:val="22"/>
          <w:lang w:eastAsia="ru-RU"/>
        </w:rPr>
      </w:pPr>
      <w:hyperlink w:anchor="_Toc308438385" w:history="1">
        <w:r w:rsidR="009F7B34" w:rsidRPr="00C30A19">
          <w:rPr>
            <w:rStyle w:val="afc"/>
            <w:noProof/>
          </w:rPr>
          <w:t>Статья 10.4. Проектирование, строительство и реконструкция объектов инженерной инфраструктуры.</w:t>
        </w:r>
        <w:r w:rsidR="009F7B34">
          <w:rPr>
            <w:noProof/>
            <w:webHidden/>
          </w:rPr>
          <w:tab/>
        </w:r>
        <w:r w:rsidR="00E93F62">
          <w:rPr>
            <w:noProof/>
            <w:webHidden/>
          </w:rPr>
          <w:fldChar w:fldCharType="begin"/>
        </w:r>
        <w:r w:rsidR="009F7B34">
          <w:rPr>
            <w:noProof/>
            <w:webHidden/>
          </w:rPr>
          <w:instrText xml:space="preserve"> PAGEREF _Toc308438385 \h </w:instrText>
        </w:r>
        <w:r w:rsidR="00E93F62">
          <w:rPr>
            <w:noProof/>
            <w:webHidden/>
          </w:rPr>
        </w:r>
        <w:r w:rsidR="00E93F62">
          <w:rPr>
            <w:noProof/>
            <w:webHidden/>
          </w:rPr>
          <w:fldChar w:fldCharType="separate"/>
        </w:r>
        <w:r w:rsidR="00A60B53">
          <w:rPr>
            <w:noProof/>
            <w:webHidden/>
          </w:rPr>
          <w:t>54</w:t>
        </w:r>
        <w:r w:rsidR="00E93F62">
          <w:rPr>
            <w:noProof/>
            <w:webHidden/>
          </w:rPr>
          <w:fldChar w:fldCharType="end"/>
        </w:r>
      </w:hyperlink>
    </w:p>
    <w:p w:rsidR="009F7B34" w:rsidRDefault="00822C19">
      <w:pPr>
        <w:pStyle w:val="31"/>
        <w:tabs>
          <w:tab w:val="right" w:leader="dot" w:pos="9345"/>
        </w:tabs>
        <w:rPr>
          <w:rFonts w:asciiTheme="minorHAnsi" w:eastAsiaTheme="minorEastAsia" w:hAnsiTheme="minorHAnsi" w:cstheme="minorBidi"/>
          <w:noProof/>
          <w:sz w:val="22"/>
          <w:szCs w:val="22"/>
          <w:lang w:eastAsia="ru-RU"/>
        </w:rPr>
      </w:pPr>
      <w:hyperlink w:anchor="_Toc308438386" w:history="1">
        <w:r w:rsidR="009F7B34" w:rsidRPr="00C30A19">
          <w:rPr>
            <w:rStyle w:val="afc"/>
            <w:noProof/>
          </w:rPr>
          <w:t>Статья 10.5. Порядок использования земель историко-культурного назначения и оформления работ по сохранению объектов историко-культурного наследия (памятников истории и культуры).</w:t>
        </w:r>
        <w:r w:rsidR="009F7B34">
          <w:rPr>
            <w:noProof/>
            <w:webHidden/>
          </w:rPr>
          <w:tab/>
        </w:r>
        <w:r w:rsidR="00E93F62">
          <w:rPr>
            <w:noProof/>
            <w:webHidden/>
          </w:rPr>
          <w:fldChar w:fldCharType="begin"/>
        </w:r>
        <w:r w:rsidR="009F7B34">
          <w:rPr>
            <w:noProof/>
            <w:webHidden/>
          </w:rPr>
          <w:instrText xml:space="preserve"> PAGEREF _Toc308438386 \h </w:instrText>
        </w:r>
        <w:r w:rsidR="00E93F62">
          <w:rPr>
            <w:noProof/>
            <w:webHidden/>
          </w:rPr>
        </w:r>
        <w:r w:rsidR="00E93F62">
          <w:rPr>
            <w:noProof/>
            <w:webHidden/>
          </w:rPr>
          <w:fldChar w:fldCharType="separate"/>
        </w:r>
        <w:r w:rsidR="00A60B53">
          <w:rPr>
            <w:noProof/>
            <w:webHidden/>
          </w:rPr>
          <w:t>58</w:t>
        </w:r>
        <w:r w:rsidR="00E93F62">
          <w:rPr>
            <w:noProof/>
            <w:webHidden/>
          </w:rPr>
          <w:fldChar w:fldCharType="end"/>
        </w:r>
      </w:hyperlink>
    </w:p>
    <w:p w:rsidR="009F7B34" w:rsidRDefault="00822C19">
      <w:pPr>
        <w:pStyle w:val="31"/>
        <w:tabs>
          <w:tab w:val="right" w:leader="dot" w:pos="9345"/>
        </w:tabs>
        <w:rPr>
          <w:rFonts w:asciiTheme="minorHAnsi" w:eastAsiaTheme="minorEastAsia" w:hAnsiTheme="minorHAnsi" w:cstheme="minorBidi"/>
          <w:noProof/>
          <w:sz w:val="22"/>
          <w:szCs w:val="22"/>
          <w:lang w:eastAsia="ru-RU"/>
        </w:rPr>
      </w:pPr>
      <w:hyperlink w:anchor="_Toc308438387" w:history="1">
        <w:r w:rsidR="009F7B34" w:rsidRPr="00C30A19">
          <w:rPr>
            <w:rStyle w:val="afc"/>
            <w:noProof/>
          </w:rPr>
          <w:t>Статья 10.6. Осуществление инженерных изысканий.</w:t>
        </w:r>
        <w:r w:rsidR="009F7B34">
          <w:rPr>
            <w:noProof/>
            <w:webHidden/>
          </w:rPr>
          <w:tab/>
        </w:r>
        <w:r w:rsidR="00E93F62">
          <w:rPr>
            <w:noProof/>
            <w:webHidden/>
          </w:rPr>
          <w:fldChar w:fldCharType="begin"/>
        </w:r>
        <w:r w:rsidR="009F7B34">
          <w:rPr>
            <w:noProof/>
            <w:webHidden/>
          </w:rPr>
          <w:instrText xml:space="preserve"> PAGEREF _Toc308438387 \h </w:instrText>
        </w:r>
        <w:r w:rsidR="00E93F62">
          <w:rPr>
            <w:noProof/>
            <w:webHidden/>
          </w:rPr>
        </w:r>
        <w:r w:rsidR="00E93F62">
          <w:rPr>
            <w:noProof/>
            <w:webHidden/>
          </w:rPr>
          <w:fldChar w:fldCharType="separate"/>
        </w:r>
        <w:r w:rsidR="00A60B53">
          <w:rPr>
            <w:noProof/>
            <w:webHidden/>
          </w:rPr>
          <w:t>58</w:t>
        </w:r>
        <w:r w:rsidR="00E93F62">
          <w:rPr>
            <w:noProof/>
            <w:webHidden/>
          </w:rPr>
          <w:fldChar w:fldCharType="end"/>
        </w:r>
      </w:hyperlink>
    </w:p>
    <w:p w:rsidR="009F7B34" w:rsidRDefault="00822C19">
      <w:pPr>
        <w:pStyle w:val="21"/>
        <w:tabs>
          <w:tab w:val="right" w:leader="dot" w:pos="9345"/>
        </w:tabs>
        <w:rPr>
          <w:rFonts w:asciiTheme="minorHAnsi" w:eastAsiaTheme="minorEastAsia" w:hAnsiTheme="minorHAnsi" w:cstheme="minorBidi"/>
          <w:noProof/>
          <w:sz w:val="22"/>
          <w:szCs w:val="22"/>
          <w:lang w:eastAsia="ru-RU"/>
        </w:rPr>
      </w:pPr>
      <w:hyperlink w:anchor="_Toc308438388" w:history="1">
        <w:r w:rsidR="009F7B34" w:rsidRPr="00C30A19">
          <w:rPr>
            <w:rStyle w:val="afc"/>
            <w:noProof/>
          </w:rPr>
          <w:t>РАЗДЕЛ 11. ПЕРЕХОДНЫЕ И ЗАКЛЮЧИТЕЛЬНЫЕ ПОЛОЖЕНИЯ.</w:t>
        </w:r>
        <w:r w:rsidR="009F7B34">
          <w:rPr>
            <w:noProof/>
            <w:webHidden/>
          </w:rPr>
          <w:tab/>
        </w:r>
        <w:r w:rsidR="00E93F62">
          <w:rPr>
            <w:noProof/>
            <w:webHidden/>
          </w:rPr>
          <w:fldChar w:fldCharType="begin"/>
        </w:r>
        <w:r w:rsidR="009F7B34">
          <w:rPr>
            <w:noProof/>
            <w:webHidden/>
          </w:rPr>
          <w:instrText xml:space="preserve"> PAGEREF _Toc308438388 \h </w:instrText>
        </w:r>
        <w:r w:rsidR="00E93F62">
          <w:rPr>
            <w:noProof/>
            <w:webHidden/>
          </w:rPr>
        </w:r>
        <w:r w:rsidR="00E93F62">
          <w:rPr>
            <w:noProof/>
            <w:webHidden/>
          </w:rPr>
          <w:fldChar w:fldCharType="separate"/>
        </w:r>
        <w:r w:rsidR="00A60B53">
          <w:rPr>
            <w:noProof/>
            <w:webHidden/>
          </w:rPr>
          <w:t>59</w:t>
        </w:r>
        <w:r w:rsidR="00E93F62">
          <w:rPr>
            <w:noProof/>
            <w:webHidden/>
          </w:rPr>
          <w:fldChar w:fldCharType="end"/>
        </w:r>
      </w:hyperlink>
    </w:p>
    <w:p w:rsidR="009F7B34" w:rsidRDefault="00822C19">
      <w:pPr>
        <w:pStyle w:val="31"/>
        <w:tabs>
          <w:tab w:val="right" w:leader="dot" w:pos="9345"/>
        </w:tabs>
        <w:rPr>
          <w:rFonts w:asciiTheme="minorHAnsi" w:eastAsiaTheme="minorEastAsia" w:hAnsiTheme="minorHAnsi" w:cstheme="minorBidi"/>
          <w:noProof/>
          <w:sz w:val="22"/>
          <w:szCs w:val="22"/>
          <w:lang w:eastAsia="ru-RU"/>
        </w:rPr>
      </w:pPr>
      <w:hyperlink w:anchor="_Toc308438389" w:history="1">
        <w:r w:rsidR="009F7B34" w:rsidRPr="00C30A19">
          <w:rPr>
            <w:rStyle w:val="afc"/>
            <w:noProof/>
          </w:rPr>
          <w:t>Статья 11.1. О введении в действие настоящих Правил застройки.</w:t>
        </w:r>
        <w:r w:rsidR="009F7B34">
          <w:rPr>
            <w:noProof/>
            <w:webHidden/>
          </w:rPr>
          <w:tab/>
        </w:r>
        <w:r w:rsidR="00E93F62">
          <w:rPr>
            <w:noProof/>
            <w:webHidden/>
          </w:rPr>
          <w:fldChar w:fldCharType="begin"/>
        </w:r>
        <w:r w:rsidR="009F7B34">
          <w:rPr>
            <w:noProof/>
            <w:webHidden/>
          </w:rPr>
          <w:instrText xml:space="preserve"> PAGEREF _Toc308438389 \h </w:instrText>
        </w:r>
        <w:r w:rsidR="00E93F62">
          <w:rPr>
            <w:noProof/>
            <w:webHidden/>
          </w:rPr>
        </w:r>
        <w:r w:rsidR="00E93F62">
          <w:rPr>
            <w:noProof/>
            <w:webHidden/>
          </w:rPr>
          <w:fldChar w:fldCharType="separate"/>
        </w:r>
        <w:r w:rsidR="00A60B53">
          <w:rPr>
            <w:noProof/>
            <w:webHidden/>
          </w:rPr>
          <w:t>59</w:t>
        </w:r>
        <w:r w:rsidR="00E93F62">
          <w:rPr>
            <w:noProof/>
            <w:webHidden/>
          </w:rPr>
          <w:fldChar w:fldCharType="end"/>
        </w:r>
      </w:hyperlink>
    </w:p>
    <w:p w:rsidR="009F7B34" w:rsidRDefault="00822C19">
      <w:pPr>
        <w:pStyle w:val="18"/>
        <w:rPr>
          <w:rFonts w:asciiTheme="minorHAnsi" w:eastAsiaTheme="minorEastAsia" w:hAnsiTheme="minorHAnsi" w:cstheme="minorBidi"/>
          <w:b w:val="0"/>
          <w:caps w:val="0"/>
          <w:noProof/>
          <w:sz w:val="22"/>
          <w:szCs w:val="22"/>
          <w:lang w:eastAsia="ru-RU"/>
        </w:rPr>
      </w:pPr>
      <w:hyperlink w:anchor="_Toc308438390" w:history="1">
        <w:r w:rsidR="009F7B34" w:rsidRPr="00C30A19">
          <w:rPr>
            <w:rStyle w:val="afc"/>
            <w:noProof/>
            <w:kern w:val="28"/>
          </w:rPr>
          <w:t xml:space="preserve">Часть </w:t>
        </w:r>
        <w:r w:rsidR="009F7B34" w:rsidRPr="00C30A19">
          <w:rPr>
            <w:rStyle w:val="afc"/>
            <w:noProof/>
            <w:kern w:val="28"/>
            <w:lang w:val="en-US"/>
          </w:rPr>
          <w:t>II</w:t>
        </w:r>
        <w:r w:rsidR="009F7B34" w:rsidRPr="00C30A19">
          <w:rPr>
            <w:rStyle w:val="afc"/>
            <w:noProof/>
            <w:kern w:val="28"/>
          </w:rPr>
          <w:t>. КАРТА градостроительного зонирования.</w:t>
        </w:r>
        <w:r w:rsidR="009F7B34">
          <w:rPr>
            <w:noProof/>
            <w:webHidden/>
          </w:rPr>
          <w:tab/>
        </w:r>
        <w:r w:rsidR="00E93F62">
          <w:rPr>
            <w:noProof/>
            <w:webHidden/>
          </w:rPr>
          <w:fldChar w:fldCharType="begin"/>
        </w:r>
        <w:r w:rsidR="009F7B34">
          <w:rPr>
            <w:noProof/>
            <w:webHidden/>
          </w:rPr>
          <w:instrText xml:space="preserve"> PAGEREF _Toc308438390 \h </w:instrText>
        </w:r>
        <w:r w:rsidR="00E93F62">
          <w:rPr>
            <w:noProof/>
            <w:webHidden/>
          </w:rPr>
        </w:r>
        <w:r w:rsidR="00E93F62">
          <w:rPr>
            <w:noProof/>
            <w:webHidden/>
          </w:rPr>
          <w:fldChar w:fldCharType="separate"/>
        </w:r>
        <w:r w:rsidR="00A60B53">
          <w:rPr>
            <w:noProof/>
            <w:webHidden/>
          </w:rPr>
          <w:t>61</w:t>
        </w:r>
        <w:r w:rsidR="00E93F62">
          <w:rPr>
            <w:noProof/>
            <w:webHidden/>
          </w:rPr>
          <w:fldChar w:fldCharType="end"/>
        </w:r>
      </w:hyperlink>
    </w:p>
    <w:p w:rsidR="009F7B34" w:rsidRDefault="00822C19">
      <w:pPr>
        <w:pStyle w:val="21"/>
        <w:tabs>
          <w:tab w:val="right" w:leader="dot" w:pos="9345"/>
        </w:tabs>
        <w:rPr>
          <w:rFonts w:asciiTheme="minorHAnsi" w:eastAsiaTheme="minorEastAsia" w:hAnsiTheme="minorHAnsi" w:cstheme="minorBidi"/>
          <w:noProof/>
          <w:sz w:val="22"/>
          <w:szCs w:val="22"/>
          <w:lang w:eastAsia="ru-RU"/>
        </w:rPr>
      </w:pPr>
      <w:hyperlink w:anchor="_Toc308438391" w:history="1">
        <w:r w:rsidR="009F7B34" w:rsidRPr="00C30A19">
          <w:rPr>
            <w:rStyle w:val="afc"/>
            <w:noProof/>
          </w:rPr>
          <w:t>РАЗДЕЛ 12. КАРТА (СХЕМА) ГРАДОСТРОИТЕЛЬНОГО  ЗОНИРОВАНИЯ.</w:t>
        </w:r>
        <w:r w:rsidR="009F7B34">
          <w:rPr>
            <w:noProof/>
            <w:webHidden/>
          </w:rPr>
          <w:tab/>
        </w:r>
        <w:r w:rsidR="00E93F62">
          <w:rPr>
            <w:noProof/>
            <w:webHidden/>
          </w:rPr>
          <w:fldChar w:fldCharType="begin"/>
        </w:r>
        <w:r w:rsidR="009F7B34">
          <w:rPr>
            <w:noProof/>
            <w:webHidden/>
          </w:rPr>
          <w:instrText xml:space="preserve"> PAGEREF _Toc308438391 \h </w:instrText>
        </w:r>
        <w:r w:rsidR="00E93F62">
          <w:rPr>
            <w:noProof/>
            <w:webHidden/>
          </w:rPr>
        </w:r>
        <w:r w:rsidR="00E93F62">
          <w:rPr>
            <w:noProof/>
            <w:webHidden/>
          </w:rPr>
          <w:fldChar w:fldCharType="separate"/>
        </w:r>
        <w:r w:rsidR="00A60B53">
          <w:rPr>
            <w:noProof/>
            <w:webHidden/>
          </w:rPr>
          <w:t>61</w:t>
        </w:r>
        <w:r w:rsidR="00E93F62">
          <w:rPr>
            <w:noProof/>
            <w:webHidden/>
          </w:rPr>
          <w:fldChar w:fldCharType="end"/>
        </w:r>
      </w:hyperlink>
    </w:p>
    <w:p w:rsidR="009F7B34" w:rsidRDefault="00822C19">
      <w:pPr>
        <w:pStyle w:val="18"/>
        <w:rPr>
          <w:rFonts w:asciiTheme="minorHAnsi" w:eastAsiaTheme="minorEastAsia" w:hAnsiTheme="minorHAnsi" w:cstheme="minorBidi"/>
          <w:b w:val="0"/>
          <w:caps w:val="0"/>
          <w:noProof/>
          <w:sz w:val="22"/>
          <w:szCs w:val="22"/>
          <w:lang w:eastAsia="ru-RU"/>
        </w:rPr>
      </w:pPr>
      <w:hyperlink w:anchor="_Toc308438392" w:history="1">
        <w:r w:rsidR="009F7B34" w:rsidRPr="00C30A19">
          <w:rPr>
            <w:rStyle w:val="afc"/>
            <w:noProof/>
            <w:kern w:val="28"/>
          </w:rPr>
          <w:t xml:space="preserve">Часть </w:t>
        </w:r>
        <w:r w:rsidR="009F7B34" w:rsidRPr="00C30A19">
          <w:rPr>
            <w:rStyle w:val="afc"/>
            <w:noProof/>
            <w:kern w:val="28"/>
            <w:lang w:val="en-US"/>
          </w:rPr>
          <w:t>III</w:t>
        </w:r>
        <w:r w:rsidR="009F7B34" w:rsidRPr="00C30A19">
          <w:rPr>
            <w:rStyle w:val="afc"/>
            <w:noProof/>
            <w:kern w:val="28"/>
          </w:rPr>
          <w:t>. Градостроительные регламенты.</w:t>
        </w:r>
        <w:r w:rsidR="009F7B34">
          <w:rPr>
            <w:noProof/>
            <w:webHidden/>
          </w:rPr>
          <w:tab/>
        </w:r>
        <w:r w:rsidR="00E93F62">
          <w:rPr>
            <w:noProof/>
            <w:webHidden/>
          </w:rPr>
          <w:fldChar w:fldCharType="begin"/>
        </w:r>
        <w:r w:rsidR="009F7B34">
          <w:rPr>
            <w:noProof/>
            <w:webHidden/>
          </w:rPr>
          <w:instrText xml:space="preserve"> PAGEREF _Toc308438392 \h </w:instrText>
        </w:r>
        <w:r w:rsidR="00E93F62">
          <w:rPr>
            <w:noProof/>
            <w:webHidden/>
          </w:rPr>
        </w:r>
        <w:r w:rsidR="00E93F62">
          <w:rPr>
            <w:noProof/>
            <w:webHidden/>
          </w:rPr>
          <w:fldChar w:fldCharType="separate"/>
        </w:r>
        <w:r w:rsidR="00A60B53">
          <w:rPr>
            <w:noProof/>
            <w:webHidden/>
          </w:rPr>
          <w:t>62</w:t>
        </w:r>
        <w:r w:rsidR="00E93F62">
          <w:rPr>
            <w:noProof/>
            <w:webHidden/>
          </w:rPr>
          <w:fldChar w:fldCharType="end"/>
        </w:r>
      </w:hyperlink>
    </w:p>
    <w:p w:rsidR="009F7B34" w:rsidRDefault="00822C19">
      <w:pPr>
        <w:pStyle w:val="21"/>
        <w:tabs>
          <w:tab w:val="right" w:leader="dot" w:pos="9345"/>
        </w:tabs>
        <w:rPr>
          <w:rFonts w:asciiTheme="minorHAnsi" w:eastAsiaTheme="minorEastAsia" w:hAnsiTheme="minorHAnsi" w:cstheme="minorBidi"/>
          <w:noProof/>
          <w:sz w:val="22"/>
          <w:szCs w:val="22"/>
          <w:lang w:eastAsia="ru-RU"/>
        </w:rPr>
      </w:pPr>
      <w:hyperlink w:anchor="_Toc308438393" w:history="1">
        <w:r w:rsidR="009F7B34" w:rsidRPr="00C30A19">
          <w:rPr>
            <w:rStyle w:val="afc"/>
            <w:noProof/>
          </w:rPr>
          <w:t>РАЗДЕЛ 13. ГРАДОСТРОИТЕЛЬНЫЕ РЕГЛАМЕНТЫ О ВИДАХ ИСПОЛЬЗОВАНИЯ ТЕРРИТОРИИ</w:t>
        </w:r>
        <w:r w:rsidR="009F7B34">
          <w:rPr>
            <w:noProof/>
            <w:webHidden/>
          </w:rPr>
          <w:tab/>
        </w:r>
        <w:r w:rsidR="00E93F62">
          <w:rPr>
            <w:noProof/>
            <w:webHidden/>
          </w:rPr>
          <w:fldChar w:fldCharType="begin"/>
        </w:r>
        <w:r w:rsidR="009F7B34">
          <w:rPr>
            <w:noProof/>
            <w:webHidden/>
          </w:rPr>
          <w:instrText xml:space="preserve"> PAGEREF _Toc308438393 \h </w:instrText>
        </w:r>
        <w:r w:rsidR="00E93F62">
          <w:rPr>
            <w:noProof/>
            <w:webHidden/>
          </w:rPr>
        </w:r>
        <w:r w:rsidR="00E93F62">
          <w:rPr>
            <w:noProof/>
            <w:webHidden/>
          </w:rPr>
          <w:fldChar w:fldCharType="separate"/>
        </w:r>
        <w:r w:rsidR="00A60B53">
          <w:rPr>
            <w:noProof/>
            <w:webHidden/>
          </w:rPr>
          <w:t>62</w:t>
        </w:r>
        <w:r w:rsidR="00E93F62">
          <w:rPr>
            <w:noProof/>
            <w:webHidden/>
          </w:rPr>
          <w:fldChar w:fldCharType="end"/>
        </w:r>
      </w:hyperlink>
    </w:p>
    <w:p w:rsidR="009F7B34" w:rsidRDefault="00822C19">
      <w:pPr>
        <w:pStyle w:val="31"/>
        <w:tabs>
          <w:tab w:val="right" w:leader="dot" w:pos="9345"/>
        </w:tabs>
        <w:rPr>
          <w:rFonts w:asciiTheme="minorHAnsi" w:eastAsiaTheme="minorEastAsia" w:hAnsiTheme="minorHAnsi" w:cstheme="minorBidi"/>
          <w:noProof/>
          <w:sz w:val="22"/>
          <w:szCs w:val="22"/>
          <w:lang w:eastAsia="ru-RU"/>
        </w:rPr>
      </w:pPr>
      <w:hyperlink w:anchor="_Toc308438394" w:history="1">
        <w:r w:rsidR="009F7B34" w:rsidRPr="00C30A19">
          <w:rPr>
            <w:rStyle w:val="afc"/>
            <w:noProof/>
          </w:rPr>
          <w:t>Статья 13.1. Общие положения.</w:t>
        </w:r>
        <w:r w:rsidR="009F7B34">
          <w:rPr>
            <w:noProof/>
            <w:webHidden/>
          </w:rPr>
          <w:tab/>
        </w:r>
        <w:r w:rsidR="00E93F62">
          <w:rPr>
            <w:noProof/>
            <w:webHidden/>
          </w:rPr>
          <w:fldChar w:fldCharType="begin"/>
        </w:r>
        <w:r w:rsidR="009F7B34">
          <w:rPr>
            <w:noProof/>
            <w:webHidden/>
          </w:rPr>
          <w:instrText xml:space="preserve"> PAGEREF _Toc308438394 \h </w:instrText>
        </w:r>
        <w:r w:rsidR="00E93F62">
          <w:rPr>
            <w:noProof/>
            <w:webHidden/>
          </w:rPr>
        </w:r>
        <w:r w:rsidR="00E93F62">
          <w:rPr>
            <w:noProof/>
            <w:webHidden/>
          </w:rPr>
          <w:fldChar w:fldCharType="separate"/>
        </w:r>
        <w:r w:rsidR="00A60B53">
          <w:rPr>
            <w:noProof/>
            <w:webHidden/>
          </w:rPr>
          <w:t>62</w:t>
        </w:r>
        <w:r w:rsidR="00E93F62">
          <w:rPr>
            <w:noProof/>
            <w:webHidden/>
          </w:rPr>
          <w:fldChar w:fldCharType="end"/>
        </w:r>
      </w:hyperlink>
    </w:p>
    <w:p w:rsidR="009F7B34" w:rsidRDefault="00822C19">
      <w:pPr>
        <w:pStyle w:val="31"/>
        <w:tabs>
          <w:tab w:val="right" w:leader="dot" w:pos="9345"/>
        </w:tabs>
        <w:rPr>
          <w:rFonts w:asciiTheme="minorHAnsi" w:eastAsiaTheme="minorEastAsia" w:hAnsiTheme="minorHAnsi" w:cstheme="minorBidi"/>
          <w:noProof/>
          <w:sz w:val="22"/>
          <w:szCs w:val="22"/>
          <w:lang w:eastAsia="ru-RU"/>
        </w:rPr>
      </w:pPr>
      <w:hyperlink w:anchor="_Toc308438395" w:history="1">
        <w:r w:rsidR="009F7B34" w:rsidRPr="00C30A19">
          <w:rPr>
            <w:rStyle w:val="afc"/>
            <w:noProof/>
          </w:rPr>
          <w:t>Статья 13.2. Перечень градостроительных регламентов и территориальных зон.</w:t>
        </w:r>
        <w:r w:rsidR="009F7B34">
          <w:rPr>
            <w:noProof/>
            <w:webHidden/>
          </w:rPr>
          <w:tab/>
        </w:r>
        <w:r w:rsidR="00E93F62">
          <w:rPr>
            <w:noProof/>
            <w:webHidden/>
          </w:rPr>
          <w:fldChar w:fldCharType="begin"/>
        </w:r>
        <w:r w:rsidR="009F7B34">
          <w:rPr>
            <w:noProof/>
            <w:webHidden/>
          </w:rPr>
          <w:instrText xml:space="preserve"> PAGEREF _Toc308438395 \h </w:instrText>
        </w:r>
        <w:r w:rsidR="00E93F62">
          <w:rPr>
            <w:noProof/>
            <w:webHidden/>
          </w:rPr>
        </w:r>
        <w:r w:rsidR="00E93F62">
          <w:rPr>
            <w:noProof/>
            <w:webHidden/>
          </w:rPr>
          <w:fldChar w:fldCharType="separate"/>
        </w:r>
        <w:r w:rsidR="00A60B53">
          <w:rPr>
            <w:noProof/>
            <w:webHidden/>
          </w:rPr>
          <w:t>62</w:t>
        </w:r>
        <w:r w:rsidR="00E93F62">
          <w:rPr>
            <w:noProof/>
            <w:webHidden/>
          </w:rPr>
          <w:fldChar w:fldCharType="end"/>
        </w:r>
      </w:hyperlink>
    </w:p>
    <w:p w:rsidR="009F7B34" w:rsidRDefault="00822C19">
      <w:pPr>
        <w:pStyle w:val="31"/>
        <w:tabs>
          <w:tab w:val="right" w:leader="dot" w:pos="9345"/>
        </w:tabs>
        <w:rPr>
          <w:rFonts w:asciiTheme="minorHAnsi" w:eastAsiaTheme="minorEastAsia" w:hAnsiTheme="minorHAnsi" w:cstheme="minorBidi"/>
          <w:noProof/>
          <w:sz w:val="22"/>
          <w:szCs w:val="22"/>
          <w:lang w:eastAsia="ru-RU"/>
        </w:rPr>
      </w:pPr>
      <w:hyperlink w:anchor="_Toc308438396" w:history="1">
        <w:r w:rsidR="009F7B34" w:rsidRPr="00C30A19">
          <w:rPr>
            <w:rStyle w:val="afc"/>
            <w:noProof/>
          </w:rPr>
          <w:t>Статья 13.3. Перечень территориальных зон.</w:t>
        </w:r>
        <w:r w:rsidR="009F7B34">
          <w:rPr>
            <w:noProof/>
            <w:webHidden/>
          </w:rPr>
          <w:tab/>
        </w:r>
        <w:r w:rsidR="00E93F62">
          <w:rPr>
            <w:noProof/>
            <w:webHidden/>
          </w:rPr>
          <w:fldChar w:fldCharType="begin"/>
        </w:r>
        <w:r w:rsidR="009F7B34">
          <w:rPr>
            <w:noProof/>
            <w:webHidden/>
          </w:rPr>
          <w:instrText xml:space="preserve"> PAGEREF _Toc308438396 \h </w:instrText>
        </w:r>
        <w:r w:rsidR="00E93F62">
          <w:rPr>
            <w:noProof/>
            <w:webHidden/>
          </w:rPr>
        </w:r>
        <w:r w:rsidR="00E93F62">
          <w:rPr>
            <w:noProof/>
            <w:webHidden/>
          </w:rPr>
          <w:fldChar w:fldCharType="separate"/>
        </w:r>
        <w:r w:rsidR="00A60B53">
          <w:rPr>
            <w:noProof/>
            <w:webHidden/>
          </w:rPr>
          <w:t>64</w:t>
        </w:r>
        <w:r w:rsidR="00E93F62">
          <w:rPr>
            <w:noProof/>
            <w:webHidden/>
          </w:rPr>
          <w:fldChar w:fldCharType="end"/>
        </w:r>
      </w:hyperlink>
    </w:p>
    <w:p w:rsidR="009F7B34" w:rsidRDefault="00822C19">
      <w:pPr>
        <w:pStyle w:val="31"/>
        <w:tabs>
          <w:tab w:val="right" w:leader="dot" w:pos="9345"/>
        </w:tabs>
        <w:rPr>
          <w:rFonts w:asciiTheme="minorHAnsi" w:eastAsiaTheme="minorEastAsia" w:hAnsiTheme="minorHAnsi" w:cstheme="minorBidi"/>
          <w:noProof/>
          <w:sz w:val="22"/>
          <w:szCs w:val="22"/>
          <w:lang w:eastAsia="ru-RU"/>
        </w:rPr>
      </w:pPr>
      <w:hyperlink w:anchor="_Toc308438397" w:history="1">
        <w:r w:rsidR="009F7B34" w:rsidRPr="00C30A19">
          <w:rPr>
            <w:rStyle w:val="afc"/>
            <w:noProof/>
          </w:rPr>
          <w:t>Статья 13.4. Жилые зоны.</w:t>
        </w:r>
        <w:r w:rsidR="009F7B34">
          <w:rPr>
            <w:noProof/>
            <w:webHidden/>
          </w:rPr>
          <w:tab/>
        </w:r>
        <w:r w:rsidR="00E93F62">
          <w:rPr>
            <w:noProof/>
            <w:webHidden/>
          </w:rPr>
          <w:fldChar w:fldCharType="begin"/>
        </w:r>
        <w:r w:rsidR="009F7B34">
          <w:rPr>
            <w:noProof/>
            <w:webHidden/>
          </w:rPr>
          <w:instrText xml:space="preserve"> PAGEREF _Toc308438397 \h </w:instrText>
        </w:r>
        <w:r w:rsidR="00E93F62">
          <w:rPr>
            <w:noProof/>
            <w:webHidden/>
          </w:rPr>
        </w:r>
        <w:r w:rsidR="00E93F62">
          <w:rPr>
            <w:noProof/>
            <w:webHidden/>
          </w:rPr>
          <w:fldChar w:fldCharType="separate"/>
        </w:r>
        <w:r w:rsidR="00A60B53">
          <w:rPr>
            <w:noProof/>
            <w:webHidden/>
          </w:rPr>
          <w:t>65</w:t>
        </w:r>
        <w:r w:rsidR="00E93F62">
          <w:rPr>
            <w:noProof/>
            <w:webHidden/>
          </w:rPr>
          <w:fldChar w:fldCharType="end"/>
        </w:r>
      </w:hyperlink>
    </w:p>
    <w:p w:rsidR="009F7B34" w:rsidRDefault="00822C19">
      <w:pPr>
        <w:pStyle w:val="31"/>
        <w:tabs>
          <w:tab w:val="right" w:leader="dot" w:pos="9345"/>
        </w:tabs>
        <w:rPr>
          <w:rFonts w:asciiTheme="minorHAnsi" w:eastAsiaTheme="minorEastAsia" w:hAnsiTheme="minorHAnsi" w:cstheme="minorBidi"/>
          <w:noProof/>
          <w:sz w:val="22"/>
          <w:szCs w:val="22"/>
          <w:lang w:eastAsia="ru-RU"/>
        </w:rPr>
      </w:pPr>
      <w:hyperlink w:anchor="_Toc308438398" w:history="1">
        <w:r w:rsidR="009F7B34" w:rsidRPr="00C30A19">
          <w:rPr>
            <w:rStyle w:val="afc"/>
            <w:noProof/>
          </w:rPr>
          <w:t>Статья 13.5. Общественно-деловые зоны.</w:t>
        </w:r>
        <w:r w:rsidR="009F7B34">
          <w:rPr>
            <w:noProof/>
            <w:webHidden/>
          </w:rPr>
          <w:tab/>
        </w:r>
        <w:r w:rsidR="00E93F62">
          <w:rPr>
            <w:noProof/>
            <w:webHidden/>
          </w:rPr>
          <w:fldChar w:fldCharType="begin"/>
        </w:r>
        <w:r w:rsidR="009F7B34">
          <w:rPr>
            <w:noProof/>
            <w:webHidden/>
          </w:rPr>
          <w:instrText xml:space="preserve"> PAGEREF _Toc308438398 \h </w:instrText>
        </w:r>
        <w:r w:rsidR="00E93F62">
          <w:rPr>
            <w:noProof/>
            <w:webHidden/>
          </w:rPr>
        </w:r>
        <w:r w:rsidR="00E93F62">
          <w:rPr>
            <w:noProof/>
            <w:webHidden/>
          </w:rPr>
          <w:fldChar w:fldCharType="separate"/>
        </w:r>
        <w:r w:rsidR="00A60B53">
          <w:rPr>
            <w:noProof/>
            <w:webHidden/>
          </w:rPr>
          <w:t>69</w:t>
        </w:r>
        <w:r w:rsidR="00E93F62">
          <w:rPr>
            <w:noProof/>
            <w:webHidden/>
          </w:rPr>
          <w:fldChar w:fldCharType="end"/>
        </w:r>
      </w:hyperlink>
    </w:p>
    <w:p w:rsidR="009F7B34" w:rsidRDefault="00822C19">
      <w:pPr>
        <w:pStyle w:val="31"/>
        <w:tabs>
          <w:tab w:val="right" w:leader="dot" w:pos="9345"/>
        </w:tabs>
        <w:rPr>
          <w:rFonts w:asciiTheme="minorHAnsi" w:eastAsiaTheme="minorEastAsia" w:hAnsiTheme="minorHAnsi" w:cstheme="minorBidi"/>
          <w:noProof/>
          <w:sz w:val="22"/>
          <w:szCs w:val="22"/>
          <w:lang w:eastAsia="ru-RU"/>
        </w:rPr>
      </w:pPr>
      <w:hyperlink w:anchor="_Toc308438399" w:history="1">
        <w:r w:rsidR="009F7B34" w:rsidRPr="00C30A19">
          <w:rPr>
            <w:rStyle w:val="afc"/>
            <w:noProof/>
          </w:rPr>
          <w:t xml:space="preserve">Статья 13.6. Зоны </w:t>
        </w:r>
        <w:r w:rsidR="009970A8" w:rsidRPr="009970A8">
          <w:rPr>
            <w:rStyle w:val="afc"/>
            <w:noProof/>
          </w:rPr>
          <w:t xml:space="preserve">транспортной </w:t>
        </w:r>
        <w:r w:rsidR="009970A8">
          <w:rPr>
            <w:rStyle w:val="afc"/>
            <w:noProof/>
          </w:rPr>
          <w:t xml:space="preserve"> и </w:t>
        </w:r>
        <w:r w:rsidR="009F7B34" w:rsidRPr="00C30A19">
          <w:rPr>
            <w:rStyle w:val="afc"/>
            <w:noProof/>
          </w:rPr>
          <w:t>инженерной инфраструктур</w:t>
        </w:r>
        <w:r w:rsidR="009F7B34">
          <w:rPr>
            <w:noProof/>
            <w:webHidden/>
          </w:rPr>
          <w:tab/>
        </w:r>
        <w:r w:rsidR="00E93F62">
          <w:rPr>
            <w:noProof/>
            <w:webHidden/>
          </w:rPr>
          <w:fldChar w:fldCharType="begin"/>
        </w:r>
        <w:r w:rsidR="009F7B34">
          <w:rPr>
            <w:noProof/>
            <w:webHidden/>
          </w:rPr>
          <w:instrText xml:space="preserve"> PAGEREF _Toc308438399 \h </w:instrText>
        </w:r>
        <w:r w:rsidR="00E93F62">
          <w:rPr>
            <w:noProof/>
            <w:webHidden/>
          </w:rPr>
        </w:r>
        <w:r w:rsidR="00E93F62">
          <w:rPr>
            <w:noProof/>
            <w:webHidden/>
          </w:rPr>
          <w:fldChar w:fldCharType="separate"/>
        </w:r>
        <w:r w:rsidR="00A60B53">
          <w:rPr>
            <w:noProof/>
            <w:webHidden/>
          </w:rPr>
          <w:t>74</w:t>
        </w:r>
        <w:r w:rsidR="00E93F62">
          <w:rPr>
            <w:noProof/>
            <w:webHidden/>
          </w:rPr>
          <w:fldChar w:fldCharType="end"/>
        </w:r>
      </w:hyperlink>
    </w:p>
    <w:p w:rsidR="009F7B34" w:rsidRDefault="00822C19">
      <w:pPr>
        <w:pStyle w:val="31"/>
        <w:tabs>
          <w:tab w:val="right" w:leader="dot" w:pos="9345"/>
        </w:tabs>
        <w:rPr>
          <w:rFonts w:asciiTheme="minorHAnsi" w:eastAsiaTheme="minorEastAsia" w:hAnsiTheme="minorHAnsi" w:cstheme="minorBidi"/>
          <w:noProof/>
          <w:sz w:val="22"/>
          <w:szCs w:val="22"/>
          <w:lang w:eastAsia="ru-RU"/>
        </w:rPr>
      </w:pPr>
      <w:hyperlink w:anchor="_Toc308438400" w:history="1">
        <w:r w:rsidR="009F7B34" w:rsidRPr="00C30A19">
          <w:rPr>
            <w:rStyle w:val="afc"/>
            <w:noProof/>
          </w:rPr>
          <w:t>Статья 13.7. Зоны сельскохозяйственного назначения</w:t>
        </w:r>
        <w:r w:rsidR="009F7B34">
          <w:rPr>
            <w:noProof/>
            <w:webHidden/>
          </w:rPr>
          <w:tab/>
        </w:r>
        <w:r w:rsidR="00E93F62">
          <w:rPr>
            <w:noProof/>
            <w:webHidden/>
          </w:rPr>
          <w:fldChar w:fldCharType="begin"/>
        </w:r>
        <w:r w:rsidR="009F7B34">
          <w:rPr>
            <w:noProof/>
            <w:webHidden/>
          </w:rPr>
          <w:instrText xml:space="preserve"> PAGEREF _Toc308438400 \h </w:instrText>
        </w:r>
        <w:r w:rsidR="00E93F62">
          <w:rPr>
            <w:noProof/>
            <w:webHidden/>
          </w:rPr>
        </w:r>
        <w:r w:rsidR="00E93F62">
          <w:rPr>
            <w:noProof/>
            <w:webHidden/>
          </w:rPr>
          <w:fldChar w:fldCharType="separate"/>
        </w:r>
        <w:r w:rsidR="00A60B53">
          <w:rPr>
            <w:noProof/>
            <w:webHidden/>
          </w:rPr>
          <w:t>82</w:t>
        </w:r>
        <w:r w:rsidR="00E93F62">
          <w:rPr>
            <w:noProof/>
            <w:webHidden/>
          </w:rPr>
          <w:fldChar w:fldCharType="end"/>
        </w:r>
      </w:hyperlink>
    </w:p>
    <w:p w:rsidR="009F7B34" w:rsidRDefault="00822C19">
      <w:pPr>
        <w:pStyle w:val="31"/>
        <w:tabs>
          <w:tab w:val="right" w:leader="dot" w:pos="9345"/>
        </w:tabs>
        <w:rPr>
          <w:rFonts w:asciiTheme="minorHAnsi" w:eastAsiaTheme="minorEastAsia" w:hAnsiTheme="minorHAnsi" w:cstheme="minorBidi"/>
          <w:noProof/>
          <w:sz w:val="22"/>
          <w:szCs w:val="22"/>
          <w:lang w:eastAsia="ru-RU"/>
        </w:rPr>
      </w:pPr>
      <w:hyperlink w:anchor="_Toc308438401" w:history="1">
        <w:r w:rsidR="009F7B34" w:rsidRPr="00C30A19">
          <w:rPr>
            <w:rStyle w:val="afc"/>
            <w:noProof/>
          </w:rPr>
          <w:t>Статья 13.8. Рекреационные зоны</w:t>
        </w:r>
        <w:r w:rsidR="009F7B34">
          <w:rPr>
            <w:noProof/>
            <w:webHidden/>
          </w:rPr>
          <w:tab/>
        </w:r>
        <w:r w:rsidR="0004606F">
          <w:rPr>
            <w:noProof/>
            <w:webHidden/>
          </w:rPr>
          <w:t>...</w:t>
        </w:r>
      </w:hyperlink>
    </w:p>
    <w:p w:rsidR="009F7B34" w:rsidRDefault="00822C19">
      <w:pPr>
        <w:pStyle w:val="31"/>
        <w:tabs>
          <w:tab w:val="right" w:leader="dot" w:pos="9345"/>
        </w:tabs>
        <w:rPr>
          <w:rFonts w:asciiTheme="minorHAnsi" w:eastAsiaTheme="minorEastAsia" w:hAnsiTheme="minorHAnsi" w:cstheme="minorBidi"/>
          <w:noProof/>
          <w:sz w:val="22"/>
          <w:szCs w:val="22"/>
          <w:lang w:eastAsia="ru-RU"/>
        </w:rPr>
      </w:pPr>
      <w:hyperlink w:anchor="_Toc308438402" w:history="1">
        <w:r w:rsidR="009F7B34" w:rsidRPr="00C30A19">
          <w:rPr>
            <w:rStyle w:val="afc"/>
            <w:noProof/>
          </w:rPr>
          <w:t>Статья 13.9. Зоны специального назначения</w:t>
        </w:r>
        <w:r w:rsidR="009F7B34">
          <w:rPr>
            <w:noProof/>
            <w:webHidden/>
          </w:rPr>
          <w:tab/>
        </w:r>
        <w:r w:rsidR="00E93F62">
          <w:rPr>
            <w:noProof/>
            <w:webHidden/>
          </w:rPr>
          <w:fldChar w:fldCharType="begin"/>
        </w:r>
        <w:r w:rsidR="009F7B34">
          <w:rPr>
            <w:noProof/>
            <w:webHidden/>
          </w:rPr>
          <w:instrText xml:space="preserve"> PAGEREF _Toc308438402 \h </w:instrText>
        </w:r>
        <w:r w:rsidR="00E93F62">
          <w:rPr>
            <w:noProof/>
            <w:webHidden/>
          </w:rPr>
        </w:r>
        <w:r w:rsidR="00E93F62">
          <w:rPr>
            <w:noProof/>
            <w:webHidden/>
          </w:rPr>
          <w:fldChar w:fldCharType="separate"/>
        </w:r>
        <w:r w:rsidR="00A60B53">
          <w:rPr>
            <w:noProof/>
            <w:webHidden/>
          </w:rPr>
          <w:t>86</w:t>
        </w:r>
        <w:r w:rsidR="00E93F62">
          <w:rPr>
            <w:noProof/>
            <w:webHidden/>
          </w:rPr>
          <w:fldChar w:fldCharType="end"/>
        </w:r>
      </w:hyperlink>
    </w:p>
    <w:p w:rsidR="009F7B34" w:rsidRDefault="00822C19">
      <w:pPr>
        <w:pStyle w:val="31"/>
        <w:tabs>
          <w:tab w:val="right" w:leader="dot" w:pos="9345"/>
        </w:tabs>
        <w:rPr>
          <w:rFonts w:asciiTheme="minorHAnsi" w:eastAsiaTheme="minorEastAsia" w:hAnsiTheme="minorHAnsi" w:cstheme="minorBidi"/>
          <w:noProof/>
          <w:sz w:val="22"/>
          <w:szCs w:val="22"/>
          <w:lang w:eastAsia="ru-RU"/>
        </w:rPr>
      </w:pPr>
      <w:hyperlink w:anchor="_Toc308438403" w:history="1">
        <w:r w:rsidR="009F7B34" w:rsidRPr="00C30A19">
          <w:rPr>
            <w:rStyle w:val="afc"/>
            <w:noProof/>
          </w:rPr>
          <w:t>Статья 13.10. Производственные зоны</w:t>
        </w:r>
        <w:r w:rsidR="009F7B34">
          <w:rPr>
            <w:noProof/>
            <w:webHidden/>
          </w:rPr>
          <w:tab/>
        </w:r>
        <w:r w:rsidR="00E93F62">
          <w:rPr>
            <w:noProof/>
            <w:webHidden/>
          </w:rPr>
          <w:fldChar w:fldCharType="begin"/>
        </w:r>
        <w:r w:rsidR="009F7B34">
          <w:rPr>
            <w:noProof/>
            <w:webHidden/>
          </w:rPr>
          <w:instrText xml:space="preserve"> PAGEREF _Toc308438403 \h </w:instrText>
        </w:r>
        <w:r w:rsidR="00E93F62">
          <w:rPr>
            <w:noProof/>
            <w:webHidden/>
          </w:rPr>
        </w:r>
        <w:r w:rsidR="00E93F62">
          <w:rPr>
            <w:noProof/>
            <w:webHidden/>
          </w:rPr>
          <w:fldChar w:fldCharType="separate"/>
        </w:r>
        <w:r w:rsidR="00A60B53">
          <w:rPr>
            <w:noProof/>
            <w:webHidden/>
          </w:rPr>
          <w:t>89</w:t>
        </w:r>
        <w:r w:rsidR="00E93F62">
          <w:rPr>
            <w:noProof/>
            <w:webHidden/>
          </w:rPr>
          <w:fldChar w:fldCharType="end"/>
        </w:r>
      </w:hyperlink>
    </w:p>
    <w:p w:rsidR="009F7B34" w:rsidRDefault="00822C19">
      <w:pPr>
        <w:pStyle w:val="21"/>
        <w:tabs>
          <w:tab w:val="right" w:leader="dot" w:pos="9345"/>
        </w:tabs>
        <w:rPr>
          <w:rFonts w:asciiTheme="minorHAnsi" w:eastAsiaTheme="minorEastAsia" w:hAnsiTheme="minorHAnsi" w:cstheme="minorBidi"/>
          <w:noProof/>
          <w:sz w:val="22"/>
          <w:szCs w:val="22"/>
          <w:lang w:eastAsia="ru-RU"/>
        </w:rPr>
      </w:pPr>
      <w:hyperlink w:anchor="_Toc308438404" w:history="1">
        <w:r w:rsidR="009F7B34" w:rsidRPr="00C30A19">
          <w:rPr>
            <w:rStyle w:val="afc"/>
            <w:noProof/>
          </w:rPr>
          <w:t>РАЗДЕЛ 14. ДОПОЛНИТЕЛЬНЫЕ ГРАДОСТРОИТЕЛЬНЫЕ РЕГЛАМЕНТЫ В ЗОНАХ С ОСОБЫМИ УСЛОВИЯМИ ИСПОЛЬЗОВАНИЯ.</w:t>
        </w:r>
        <w:r w:rsidR="009F7B34">
          <w:rPr>
            <w:noProof/>
            <w:webHidden/>
          </w:rPr>
          <w:tab/>
        </w:r>
        <w:r w:rsidR="00E93F62">
          <w:rPr>
            <w:noProof/>
            <w:webHidden/>
          </w:rPr>
          <w:fldChar w:fldCharType="begin"/>
        </w:r>
        <w:r w:rsidR="009F7B34">
          <w:rPr>
            <w:noProof/>
            <w:webHidden/>
          </w:rPr>
          <w:instrText xml:space="preserve"> PAGEREF _Toc308438404 \h </w:instrText>
        </w:r>
        <w:r w:rsidR="00E93F62">
          <w:rPr>
            <w:noProof/>
            <w:webHidden/>
          </w:rPr>
        </w:r>
        <w:r w:rsidR="00E93F62">
          <w:rPr>
            <w:noProof/>
            <w:webHidden/>
          </w:rPr>
          <w:fldChar w:fldCharType="separate"/>
        </w:r>
        <w:r w:rsidR="00A60B53">
          <w:rPr>
            <w:noProof/>
            <w:webHidden/>
          </w:rPr>
          <w:t>93</w:t>
        </w:r>
        <w:r w:rsidR="00E93F62">
          <w:rPr>
            <w:noProof/>
            <w:webHidden/>
          </w:rPr>
          <w:fldChar w:fldCharType="end"/>
        </w:r>
      </w:hyperlink>
    </w:p>
    <w:p w:rsidR="009F7B34" w:rsidRDefault="00822C19">
      <w:pPr>
        <w:pStyle w:val="31"/>
        <w:tabs>
          <w:tab w:val="right" w:leader="dot" w:pos="9345"/>
        </w:tabs>
        <w:rPr>
          <w:rFonts w:asciiTheme="minorHAnsi" w:eastAsiaTheme="minorEastAsia" w:hAnsiTheme="minorHAnsi" w:cstheme="minorBidi"/>
          <w:noProof/>
          <w:sz w:val="22"/>
          <w:szCs w:val="22"/>
          <w:lang w:eastAsia="ru-RU"/>
        </w:rPr>
      </w:pPr>
      <w:hyperlink w:anchor="_Toc308438405" w:history="1">
        <w:r w:rsidR="009F7B34" w:rsidRPr="00C30A19">
          <w:rPr>
            <w:rStyle w:val="afc"/>
            <w:noProof/>
          </w:rPr>
          <w:t>Статья 14.1. Дополнительные градостроительные регламенты в границах водоохранных зон и прибрежных полос.</w:t>
        </w:r>
        <w:r w:rsidR="009F7B34">
          <w:rPr>
            <w:noProof/>
            <w:webHidden/>
          </w:rPr>
          <w:tab/>
        </w:r>
        <w:r w:rsidR="00E93F62">
          <w:rPr>
            <w:noProof/>
            <w:webHidden/>
          </w:rPr>
          <w:fldChar w:fldCharType="begin"/>
        </w:r>
        <w:r w:rsidR="009F7B34">
          <w:rPr>
            <w:noProof/>
            <w:webHidden/>
          </w:rPr>
          <w:instrText xml:space="preserve"> PAGEREF _Toc308438405 \h </w:instrText>
        </w:r>
        <w:r w:rsidR="00E93F62">
          <w:rPr>
            <w:noProof/>
            <w:webHidden/>
          </w:rPr>
        </w:r>
        <w:r w:rsidR="00E93F62">
          <w:rPr>
            <w:noProof/>
            <w:webHidden/>
          </w:rPr>
          <w:fldChar w:fldCharType="separate"/>
        </w:r>
        <w:r w:rsidR="00A60B53">
          <w:rPr>
            <w:noProof/>
            <w:webHidden/>
          </w:rPr>
          <w:t>93</w:t>
        </w:r>
        <w:r w:rsidR="00E93F62">
          <w:rPr>
            <w:noProof/>
            <w:webHidden/>
          </w:rPr>
          <w:fldChar w:fldCharType="end"/>
        </w:r>
      </w:hyperlink>
    </w:p>
    <w:p w:rsidR="009F7B34" w:rsidRDefault="00822C19">
      <w:pPr>
        <w:pStyle w:val="31"/>
        <w:tabs>
          <w:tab w:val="right" w:leader="dot" w:pos="9345"/>
        </w:tabs>
        <w:rPr>
          <w:rFonts w:asciiTheme="minorHAnsi" w:eastAsiaTheme="minorEastAsia" w:hAnsiTheme="minorHAnsi" w:cstheme="minorBidi"/>
          <w:noProof/>
          <w:sz w:val="22"/>
          <w:szCs w:val="22"/>
          <w:lang w:eastAsia="ru-RU"/>
        </w:rPr>
      </w:pPr>
      <w:hyperlink w:anchor="_Toc308438406" w:history="1">
        <w:r w:rsidR="009F7B34" w:rsidRPr="00C30A19">
          <w:rPr>
            <w:rStyle w:val="afc"/>
            <w:noProof/>
          </w:rPr>
          <w:t>Статья 14.2. Дополнительные градостроительные регламенты на территориях затопления паводком 1% обеспеченности.</w:t>
        </w:r>
        <w:r w:rsidR="009F7B34">
          <w:rPr>
            <w:noProof/>
            <w:webHidden/>
          </w:rPr>
          <w:tab/>
        </w:r>
        <w:r w:rsidR="00E93F62">
          <w:rPr>
            <w:noProof/>
            <w:webHidden/>
          </w:rPr>
          <w:fldChar w:fldCharType="begin"/>
        </w:r>
        <w:r w:rsidR="009F7B34">
          <w:rPr>
            <w:noProof/>
            <w:webHidden/>
          </w:rPr>
          <w:instrText xml:space="preserve"> PAGEREF _Toc308438406 \h </w:instrText>
        </w:r>
        <w:r w:rsidR="00E93F62">
          <w:rPr>
            <w:noProof/>
            <w:webHidden/>
          </w:rPr>
        </w:r>
        <w:r w:rsidR="00E93F62">
          <w:rPr>
            <w:noProof/>
            <w:webHidden/>
          </w:rPr>
          <w:fldChar w:fldCharType="separate"/>
        </w:r>
        <w:r w:rsidR="00A60B53">
          <w:rPr>
            <w:noProof/>
            <w:webHidden/>
          </w:rPr>
          <w:t>94</w:t>
        </w:r>
        <w:r w:rsidR="00E93F62">
          <w:rPr>
            <w:noProof/>
            <w:webHidden/>
          </w:rPr>
          <w:fldChar w:fldCharType="end"/>
        </w:r>
      </w:hyperlink>
    </w:p>
    <w:p w:rsidR="009F7B34" w:rsidRDefault="00822C19">
      <w:pPr>
        <w:pStyle w:val="31"/>
        <w:tabs>
          <w:tab w:val="right" w:leader="dot" w:pos="9345"/>
        </w:tabs>
        <w:rPr>
          <w:rFonts w:asciiTheme="minorHAnsi" w:eastAsiaTheme="minorEastAsia" w:hAnsiTheme="minorHAnsi" w:cstheme="minorBidi"/>
          <w:noProof/>
          <w:sz w:val="22"/>
          <w:szCs w:val="22"/>
          <w:lang w:eastAsia="ru-RU"/>
        </w:rPr>
      </w:pPr>
      <w:hyperlink w:anchor="_Toc308438407" w:history="1">
        <w:r w:rsidR="009F7B34" w:rsidRPr="00C30A19">
          <w:rPr>
            <w:rStyle w:val="afc"/>
            <w:noProof/>
          </w:rPr>
          <w:t>Статья 14.3. Дополнительные градостроительные регламенты в границах санитарно-защитных зон (С33) и зон санитарной охраны подземных источников водоснабжения.</w:t>
        </w:r>
        <w:r w:rsidR="009F7B34">
          <w:rPr>
            <w:noProof/>
            <w:webHidden/>
          </w:rPr>
          <w:tab/>
        </w:r>
        <w:r w:rsidR="00E93F62">
          <w:rPr>
            <w:noProof/>
            <w:webHidden/>
          </w:rPr>
          <w:fldChar w:fldCharType="begin"/>
        </w:r>
        <w:r w:rsidR="009F7B34">
          <w:rPr>
            <w:noProof/>
            <w:webHidden/>
          </w:rPr>
          <w:instrText xml:space="preserve"> PAGEREF _Toc308438407 \h </w:instrText>
        </w:r>
        <w:r w:rsidR="00E93F62">
          <w:rPr>
            <w:noProof/>
            <w:webHidden/>
          </w:rPr>
        </w:r>
        <w:r w:rsidR="00E93F62">
          <w:rPr>
            <w:noProof/>
            <w:webHidden/>
          </w:rPr>
          <w:fldChar w:fldCharType="separate"/>
        </w:r>
        <w:r w:rsidR="00A60B53">
          <w:rPr>
            <w:noProof/>
            <w:webHidden/>
          </w:rPr>
          <w:t>94</w:t>
        </w:r>
        <w:r w:rsidR="00E93F62">
          <w:rPr>
            <w:noProof/>
            <w:webHidden/>
          </w:rPr>
          <w:fldChar w:fldCharType="end"/>
        </w:r>
      </w:hyperlink>
    </w:p>
    <w:p w:rsidR="009F7B34" w:rsidRDefault="00822C19">
      <w:pPr>
        <w:pStyle w:val="31"/>
        <w:tabs>
          <w:tab w:val="right" w:leader="dot" w:pos="9345"/>
        </w:tabs>
        <w:rPr>
          <w:rFonts w:asciiTheme="minorHAnsi" w:eastAsiaTheme="minorEastAsia" w:hAnsiTheme="minorHAnsi" w:cstheme="minorBidi"/>
          <w:noProof/>
          <w:sz w:val="22"/>
          <w:szCs w:val="22"/>
          <w:lang w:eastAsia="ru-RU"/>
        </w:rPr>
      </w:pPr>
      <w:hyperlink w:anchor="_Toc308438408" w:history="1">
        <w:r w:rsidR="009F7B34" w:rsidRPr="00C30A19">
          <w:rPr>
            <w:rStyle w:val="afc"/>
            <w:noProof/>
          </w:rPr>
          <w:t>Статья 14.4. Дополнительные градостроительные регламенты по условиям охраны объектов культурного наследия (памятников археологии).</w:t>
        </w:r>
        <w:r w:rsidR="009F7B34">
          <w:rPr>
            <w:noProof/>
            <w:webHidden/>
          </w:rPr>
          <w:tab/>
        </w:r>
        <w:r w:rsidR="00E93F62">
          <w:rPr>
            <w:noProof/>
            <w:webHidden/>
          </w:rPr>
          <w:fldChar w:fldCharType="begin"/>
        </w:r>
        <w:r w:rsidR="009F7B34">
          <w:rPr>
            <w:noProof/>
            <w:webHidden/>
          </w:rPr>
          <w:instrText xml:space="preserve"> PAGEREF _Toc308438408 \h </w:instrText>
        </w:r>
        <w:r w:rsidR="00E93F62">
          <w:rPr>
            <w:noProof/>
            <w:webHidden/>
          </w:rPr>
        </w:r>
        <w:r w:rsidR="00E93F62">
          <w:rPr>
            <w:noProof/>
            <w:webHidden/>
          </w:rPr>
          <w:fldChar w:fldCharType="separate"/>
        </w:r>
        <w:r w:rsidR="00A60B53">
          <w:rPr>
            <w:noProof/>
            <w:webHidden/>
          </w:rPr>
          <w:t>95</w:t>
        </w:r>
        <w:r w:rsidR="00E93F62">
          <w:rPr>
            <w:noProof/>
            <w:webHidden/>
          </w:rPr>
          <w:fldChar w:fldCharType="end"/>
        </w:r>
      </w:hyperlink>
    </w:p>
    <w:p w:rsidR="00C92800" w:rsidRDefault="00E93F62" w:rsidP="00C92800">
      <w:pPr>
        <w:pStyle w:val="31"/>
        <w:tabs>
          <w:tab w:val="right" w:leader="dot" w:pos="9345"/>
        </w:tabs>
        <w:jc w:val="both"/>
      </w:pPr>
      <w:r w:rsidRPr="00350BA2">
        <w:fldChar w:fldCharType="end"/>
      </w:r>
    </w:p>
    <w:p w:rsidR="00C92800" w:rsidRPr="002A7136" w:rsidRDefault="00C92800" w:rsidP="00C92800">
      <w:pPr>
        <w:tabs>
          <w:tab w:val="left" w:pos="6510"/>
        </w:tabs>
        <w:rPr>
          <w:lang w:eastAsia="ar-SA"/>
        </w:rPr>
      </w:pPr>
      <w:r>
        <w:rPr>
          <w:lang w:eastAsia="ar-SA"/>
        </w:rPr>
        <w:tab/>
      </w:r>
    </w:p>
    <w:p w:rsidR="00C92800" w:rsidRPr="00350BA2" w:rsidRDefault="00C92800" w:rsidP="00C92800">
      <w:pPr>
        <w:pageBreakBefore/>
        <w:shd w:val="clear" w:color="auto" w:fill="FFFFFF"/>
        <w:tabs>
          <w:tab w:val="left" w:pos="8334"/>
          <w:tab w:val="left" w:pos="9180"/>
        </w:tabs>
        <w:suppressAutoHyphens/>
        <w:spacing w:before="120" w:after="120" w:line="240" w:lineRule="auto"/>
        <w:ind w:firstLine="709"/>
        <w:jc w:val="both"/>
        <w:rPr>
          <w:rFonts w:ascii="Times New Roman" w:eastAsia="Times New Roman" w:hAnsi="Times New Roman"/>
          <w:bCs/>
          <w:sz w:val="24"/>
          <w:szCs w:val="24"/>
          <w:lang w:eastAsia="ar-SA"/>
        </w:rPr>
      </w:pPr>
      <w:r w:rsidRPr="00350BA2">
        <w:rPr>
          <w:rFonts w:ascii="Times New Roman" w:eastAsia="Times New Roman" w:hAnsi="Times New Roman"/>
          <w:bCs/>
          <w:sz w:val="24"/>
          <w:szCs w:val="24"/>
          <w:lang w:eastAsia="ar-SA"/>
        </w:rPr>
        <w:lastRenderedPageBreak/>
        <w:t xml:space="preserve">Правила землепользования и застройки </w:t>
      </w:r>
      <w:r w:rsidR="0004606F">
        <w:rPr>
          <w:rFonts w:ascii="Times New Roman" w:eastAsia="Times New Roman" w:hAnsi="Times New Roman"/>
          <w:bCs/>
          <w:sz w:val="24"/>
          <w:szCs w:val="24"/>
          <w:lang w:eastAsia="ar-SA"/>
        </w:rPr>
        <w:t xml:space="preserve">муниципального образования </w:t>
      </w:r>
      <w:r w:rsidR="00FD15BB">
        <w:rPr>
          <w:rFonts w:ascii="Times New Roman" w:eastAsia="Times New Roman" w:hAnsi="Times New Roman"/>
          <w:bCs/>
          <w:sz w:val="24"/>
          <w:szCs w:val="24"/>
          <w:lang w:eastAsia="ar-SA"/>
        </w:rPr>
        <w:t xml:space="preserve">сельского поселения </w:t>
      </w:r>
      <w:r w:rsidR="00326305">
        <w:rPr>
          <w:rFonts w:ascii="Times New Roman" w:eastAsia="Times New Roman" w:hAnsi="Times New Roman"/>
          <w:bCs/>
          <w:sz w:val="24"/>
          <w:szCs w:val="24"/>
          <w:lang w:eastAsia="ar-SA"/>
        </w:rPr>
        <w:t>Марь</w:t>
      </w:r>
      <w:r w:rsidR="0004606F">
        <w:rPr>
          <w:rFonts w:ascii="Times New Roman" w:eastAsia="Times New Roman" w:hAnsi="Times New Roman"/>
          <w:bCs/>
          <w:sz w:val="24"/>
          <w:szCs w:val="24"/>
          <w:lang w:eastAsia="ar-SA"/>
        </w:rPr>
        <w:t xml:space="preserve">евский сельсовет Сакмарского района Оренбургской </w:t>
      </w:r>
      <w:r>
        <w:rPr>
          <w:rFonts w:ascii="Times New Roman" w:eastAsia="Times New Roman" w:hAnsi="Times New Roman"/>
          <w:bCs/>
          <w:sz w:val="24"/>
          <w:szCs w:val="24"/>
          <w:lang w:eastAsia="ar-SA"/>
        </w:rPr>
        <w:t xml:space="preserve">области </w:t>
      </w:r>
      <w:r w:rsidRPr="00350BA2">
        <w:rPr>
          <w:rFonts w:ascii="Times New Roman" w:eastAsia="Times New Roman" w:hAnsi="Times New Roman"/>
          <w:bCs/>
          <w:sz w:val="24"/>
          <w:szCs w:val="24"/>
          <w:lang w:eastAsia="ar-SA"/>
        </w:rPr>
        <w:t>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иными нормативными правовыми актами Российской Федерации, законами и иными нормативными правовыми актами (субъекта Российской Федерации), Уставом МО</w:t>
      </w:r>
      <w:r w:rsidR="00FD15BB">
        <w:rPr>
          <w:rFonts w:ascii="Times New Roman" w:eastAsia="Times New Roman" w:hAnsi="Times New Roman"/>
          <w:bCs/>
          <w:sz w:val="24"/>
          <w:szCs w:val="24"/>
          <w:lang w:eastAsia="ar-SA"/>
        </w:rPr>
        <w:t xml:space="preserve">сельского поселения </w:t>
      </w:r>
      <w:r w:rsidR="00326305">
        <w:rPr>
          <w:rFonts w:ascii="Times New Roman" w:eastAsia="Times New Roman" w:hAnsi="Times New Roman"/>
          <w:bCs/>
          <w:sz w:val="24"/>
          <w:szCs w:val="24"/>
          <w:lang w:eastAsia="ar-SA"/>
        </w:rPr>
        <w:t>Марь</w:t>
      </w:r>
      <w:r w:rsidR="001A6E07">
        <w:rPr>
          <w:rFonts w:ascii="Times New Roman" w:eastAsia="Times New Roman" w:hAnsi="Times New Roman"/>
          <w:bCs/>
          <w:sz w:val="24"/>
          <w:szCs w:val="24"/>
          <w:lang w:eastAsia="ar-SA"/>
        </w:rPr>
        <w:t>евский сельсовет Сакмарского района Оренбургской области</w:t>
      </w:r>
      <w:r w:rsidRPr="00350BA2">
        <w:rPr>
          <w:rFonts w:ascii="Times New Roman" w:eastAsia="Times New Roman" w:hAnsi="Times New Roman"/>
          <w:bCs/>
          <w:sz w:val="24"/>
          <w:szCs w:val="24"/>
          <w:lang w:eastAsia="ar-SA"/>
        </w:rPr>
        <w:t xml:space="preserve">, </w:t>
      </w:r>
      <w:r w:rsidRPr="00350BA2">
        <w:rPr>
          <w:rFonts w:ascii="Times New Roman" w:eastAsia="Times New Roman" w:hAnsi="Times New Roman"/>
          <w:sz w:val="24"/>
          <w:szCs w:val="24"/>
          <w:lang w:eastAsia="ar-SA"/>
        </w:rPr>
        <w:t xml:space="preserve">генеральным планом </w:t>
      </w:r>
      <w:r w:rsidR="00FD15BB">
        <w:rPr>
          <w:rFonts w:ascii="Times New Roman" w:eastAsia="Times New Roman" w:hAnsi="Times New Roman"/>
          <w:bCs/>
          <w:sz w:val="24"/>
          <w:szCs w:val="24"/>
          <w:lang w:eastAsia="ar-SA"/>
        </w:rPr>
        <w:t xml:space="preserve">сельского поселения </w:t>
      </w:r>
      <w:r w:rsidR="00326305">
        <w:rPr>
          <w:rFonts w:ascii="Times New Roman" w:eastAsia="Times New Roman" w:hAnsi="Times New Roman"/>
          <w:bCs/>
          <w:sz w:val="24"/>
          <w:szCs w:val="24"/>
          <w:lang w:eastAsia="ar-SA"/>
        </w:rPr>
        <w:t>Марь</w:t>
      </w:r>
      <w:r w:rsidR="001A6E07">
        <w:rPr>
          <w:rFonts w:ascii="Times New Roman" w:eastAsia="Times New Roman" w:hAnsi="Times New Roman"/>
          <w:bCs/>
          <w:sz w:val="24"/>
          <w:szCs w:val="24"/>
          <w:lang w:eastAsia="ar-SA"/>
        </w:rPr>
        <w:t>евский сельсовет Сакмарского района Оренбургской области</w:t>
      </w:r>
      <w:r w:rsidRPr="00350BA2">
        <w:rPr>
          <w:rFonts w:ascii="Times New Roman" w:eastAsia="Times New Roman" w:hAnsi="Times New Roman"/>
          <w:sz w:val="24"/>
          <w:szCs w:val="24"/>
          <w:lang w:eastAsia="ar-SA"/>
        </w:rPr>
        <w:t xml:space="preserve">, </w:t>
      </w:r>
      <w:r w:rsidRPr="00350BA2">
        <w:rPr>
          <w:rFonts w:ascii="Times New Roman" w:eastAsia="Times New Roman" w:hAnsi="Times New Roman"/>
          <w:bCs/>
          <w:sz w:val="24"/>
          <w:szCs w:val="24"/>
          <w:lang w:eastAsia="ar-SA"/>
        </w:rPr>
        <w:t>а также с учетом положений иных актов и документов, определяющих основные направления социально-экономического и градостроительного развития  Муниципального Образования, охраны его культурного наследия, окружающей среды и рационального использования природных ресурсов.</w:t>
      </w:r>
    </w:p>
    <w:p w:rsidR="00C92800" w:rsidRDefault="00C92800" w:rsidP="00C92800">
      <w:pPr>
        <w:pStyle w:val="1f2"/>
        <w:pageBreakBefore w:val="0"/>
        <w:ind w:firstLine="709"/>
      </w:pPr>
      <w:bookmarkStart w:id="1" w:name="_Toc196878877"/>
      <w:bookmarkStart w:id="2" w:name="_Toc178752310"/>
    </w:p>
    <w:p w:rsidR="00C92800" w:rsidRPr="00350BA2" w:rsidRDefault="00C92800" w:rsidP="00C92800">
      <w:pPr>
        <w:pStyle w:val="1f2"/>
        <w:pageBreakBefore w:val="0"/>
        <w:ind w:firstLine="709"/>
      </w:pPr>
      <w:bookmarkStart w:id="3" w:name="_Toc308438329"/>
      <w:r w:rsidRPr="00350BA2">
        <w:t>Часть I. Порядок применения и внесения изменений в правила землепользования и застройки.</w:t>
      </w:r>
      <w:bookmarkEnd w:id="1"/>
      <w:bookmarkEnd w:id="2"/>
      <w:bookmarkEnd w:id="3"/>
    </w:p>
    <w:p w:rsidR="00C92800" w:rsidRPr="00350BA2" w:rsidRDefault="00C92800" w:rsidP="00C92800">
      <w:pPr>
        <w:pStyle w:val="2c"/>
        <w:ind w:firstLine="709"/>
      </w:pPr>
      <w:bookmarkStart w:id="4" w:name="_Toc196878878"/>
      <w:bookmarkStart w:id="5" w:name="_Toc178752311"/>
      <w:bookmarkStart w:id="6" w:name="_Toc308438330"/>
      <w:r w:rsidRPr="00350BA2">
        <w:t>РАЗДЕЛ 1. ОБЩИЕ ПОЛОЖЕНИЯ.</w:t>
      </w:r>
      <w:bookmarkEnd w:id="4"/>
      <w:bookmarkEnd w:id="5"/>
      <w:bookmarkEnd w:id="6"/>
    </w:p>
    <w:p w:rsidR="00C92800" w:rsidRPr="00350BA2" w:rsidRDefault="00C92800" w:rsidP="00C92800">
      <w:pPr>
        <w:pStyle w:val="35"/>
        <w:ind w:firstLine="709"/>
      </w:pPr>
      <w:bookmarkStart w:id="7" w:name="_Toc196878879"/>
      <w:bookmarkStart w:id="8" w:name="_Toc178752312"/>
      <w:bookmarkStart w:id="9" w:name="_Toc308438331"/>
      <w:r w:rsidRPr="00350BA2">
        <w:t>Статья 1.1. Основные понятия, используемые в правилах землепользования и застройки</w:t>
      </w:r>
      <w:bookmarkEnd w:id="7"/>
      <w:bookmarkEnd w:id="8"/>
      <w:bookmarkEnd w:id="9"/>
    </w:p>
    <w:p w:rsidR="00C92800" w:rsidRPr="00350BA2" w:rsidRDefault="00C92800" w:rsidP="00C92800">
      <w:pPr>
        <w:suppressAutoHyphens/>
        <w:spacing w:before="120" w:after="120" w:line="240" w:lineRule="auto"/>
        <w:ind w:firstLine="709"/>
        <w:jc w:val="both"/>
        <w:rPr>
          <w:rFonts w:ascii="Times New Roman" w:eastAsia="Times New Roman" w:hAnsi="Times New Roman"/>
          <w:iCs/>
          <w:sz w:val="24"/>
          <w:szCs w:val="24"/>
          <w:lang w:eastAsia="ar-SA"/>
        </w:rPr>
      </w:pPr>
      <w:r w:rsidRPr="00350BA2">
        <w:rPr>
          <w:rFonts w:ascii="Times New Roman" w:eastAsia="Times New Roman" w:hAnsi="Times New Roman"/>
          <w:iCs/>
          <w:sz w:val="24"/>
          <w:szCs w:val="24"/>
          <w:lang w:eastAsia="ar-SA"/>
        </w:rPr>
        <w:t xml:space="preserve">В правилах землепользования и застройки </w:t>
      </w:r>
      <w:r w:rsidR="00FD15BB">
        <w:rPr>
          <w:rFonts w:ascii="Times New Roman" w:eastAsia="Times New Roman" w:hAnsi="Times New Roman"/>
          <w:bCs/>
          <w:sz w:val="24"/>
          <w:szCs w:val="24"/>
          <w:lang w:eastAsia="ar-SA"/>
        </w:rPr>
        <w:t xml:space="preserve">сельского поселения </w:t>
      </w:r>
      <w:r w:rsidR="00326305">
        <w:rPr>
          <w:rFonts w:ascii="Times New Roman" w:eastAsia="Times New Roman" w:hAnsi="Times New Roman"/>
          <w:bCs/>
          <w:sz w:val="24"/>
          <w:szCs w:val="24"/>
          <w:lang w:eastAsia="ar-SA"/>
        </w:rPr>
        <w:t>Марь</w:t>
      </w:r>
      <w:r w:rsidR="001A6E07">
        <w:rPr>
          <w:rFonts w:ascii="Times New Roman" w:eastAsia="Times New Roman" w:hAnsi="Times New Roman"/>
          <w:bCs/>
          <w:sz w:val="24"/>
          <w:szCs w:val="24"/>
          <w:lang w:eastAsia="ar-SA"/>
        </w:rPr>
        <w:t xml:space="preserve">евский сельсовет Сакмарского района Оренбургской области </w:t>
      </w:r>
      <w:r w:rsidRPr="00350BA2">
        <w:rPr>
          <w:rFonts w:ascii="Times New Roman" w:eastAsia="Times New Roman" w:hAnsi="Times New Roman"/>
          <w:iCs/>
          <w:sz w:val="24"/>
          <w:szCs w:val="24"/>
          <w:lang w:eastAsia="ar-SA"/>
        </w:rPr>
        <w:t>(далее – Правила) используются  следующие основные понятия:</w:t>
      </w:r>
    </w:p>
    <w:p w:rsidR="00C92800" w:rsidRPr="00350BA2" w:rsidRDefault="00C92800" w:rsidP="00C92800">
      <w:pPr>
        <w:suppressAutoHyphens/>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акт приемки объекта</w:t>
      </w:r>
      <w:r w:rsidRPr="00350BA2">
        <w:rPr>
          <w:rFonts w:ascii="Times New Roman" w:eastAsia="Times New Roman" w:hAnsi="Times New Roman"/>
          <w:sz w:val="24"/>
          <w:szCs w:val="24"/>
          <w:lang w:eastAsia="ar-SA"/>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 иным условиям договора и что застройщик (заказчик) принимает выполненные исполнителем (подрядчиком, генеральным подрядчиком) работы;</w:t>
      </w:r>
      <w:r w:rsidRPr="00350BA2">
        <w:rPr>
          <w:rFonts w:ascii="Times New Roman" w:eastAsia="Times New Roman" w:hAnsi="Times New Roman"/>
          <w:sz w:val="24"/>
          <w:szCs w:val="24"/>
          <w:vertAlign w:val="superscript"/>
          <w:lang w:eastAsia="ar-SA"/>
        </w:rPr>
        <w:footnoteReference w:id="1"/>
      </w:r>
      <w:r w:rsidRPr="00350BA2">
        <w:rPr>
          <w:rFonts w:ascii="Times New Roman" w:eastAsia="Times New Roman" w:hAnsi="Times New Roman"/>
          <w:sz w:val="24"/>
          <w:szCs w:val="24"/>
          <w:vertAlign w:val="superscript"/>
          <w:lang w:eastAsia="ar-SA"/>
        </w:rPr>
        <w:t>[1]</w:t>
      </w:r>
    </w:p>
    <w:p w:rsidR="00C92800" w:rsidRPr="00350BA2" w:rsidRDefault="00C92800" w:rsidP="00C92800">
      <w:pPr>
        <w:suppressAutoHyphens/>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арендаторы, субарендаторы земельных участков</w:t>
      </w:r>
      <w:r w:rsidRPr="00350BA2">
        <w:rPr>
          <w:rFonts w:ascii="Times New Roman" w:eastAsia="Times New Roman" w:hAnsi="Times New Roman"/>
          <w:sz w:val="24"/>
          <w:szCs w:val="24"/>
          <w:lang w:eastAsia="ar-SA"/>
        </w:rPr>
        <w:t xml:space="preserve"> - лица, владеющие и пользующиеся земельными участками по договору аренды, договору субаренды;</w:t>
      </w:r>
      <w:r w:rsidRPr="00350BA2">
        <w:rPr>
          <w:rFonts w:ascii="Times New Roman" w:eastAsia="Times New Roman" w:hAnsi="Times New Roman"/>
          <w:sz w:val="24"/>
          <w:szCs w:val="24"/>
          <w:vertAlign w:val="superscript"/>
          <w:lang w:eastAsia="ar-SA"/>
        </w:rPr>
        <w:footnoteReference w:id="2"/>
      </w:r>
      <w:r w:rsidRPr="00350BA2">
        <w:rPr>
          <w:rFonts w:ascii="Times New Roman" w:eastAsia="Times New Roman" w:hAnsi="Times New Roman"/>
          <w:sz w:val="24"/>
          <w:szCs w:val="24"/>
          <w:vertAlign w:val="superscript"/>
          <w:lang w:eastAsia="ar-SA"/>
        </w:rPr>
        <w:t>[2]</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b/>
          <w:sz w:val="24"/>
          <w:szCs w:val="24"/>
          <w:lang w:eastAsia="ar-SA"/>
        </w:rPr>
        <w:t xml:space="preserve">береговая полоса – </w:t>
      </w:r>
      <w:r w:rsidRPr="00350BA2">
        <w:rPr>
          <w:rFonts w:ascii="Times New Roman" w:eastAsia="Times New Roman" w:hAnsi="Times New Roman"/>
          <w:sz w:val="24"/>
          <w:szCs w:val="24"/>
          <w:lang w:eastAsia="ar-SA"/>
        </w:rPr>
        <w:t>полоса земли вдоль береговой линии водного объекта, предназначенная для общего пользования;</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b/>
          <w:sz w:val="24"/>
          <w:szCs w:val="24"/>
          <w:lang w:eastAsia="ar-SA"/>
        </w:rPr>
        <w:t>виды разрешенного использования недвижимости</w:t>
      </w:r>
      <w:r w:rsidRPr="00350BA2">
        <w:rPr>
          <w:rFonts w:ascii="Times New Roman" w:eastAsia="Times New Roman" w:hAnsi="Times New Roman"/>
          <w:sz w:val="24"/>
          <w:szCs w:val="24"/>
          <w:lang w:eastAsia="ar-SA"/>
        </w:rPr>
        <w:t xml:space="preserve"> – виды использования, осуществлять которые на земельных участках и в расположенных на них объектах недвижимости разрешено при соблюдении требований, установленных настоящим и иными нормативными правовыми актами, техническими нормативными документами;</w:t>
      </w:r>
    </w:p>
    <w:p w:rsidR="00C92800" w:rsidRPr="00350BA2" w:rsidRDefault="00C92800" w:rsidP="00C92800">
      <w:pPr>
        <w:widowControl w:val="0"/>
        <w:suppressAutoHyphens/>
        <w:autoSpaceDE w:val="0"/>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водоохранными зонами</w:t>
      </w:r>
      <w:r w:rsidRPr="00350BA2">
        <w:rPr>
          <w:rFonts w:ascii="Times New Roman" w:eastAsia="Times New Roman" w:hAnsi="Times New Roman"/>
          <w:sz w:val="24"/>
          <w:szCs w:val="24"/>
          <w:lang w:eastAsia="ar-SA"/>
        </w:rPr>
        <w:t xml:space="preserve">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w:t>
      </w:r>
      <w:r w:rsidRPr="00350BA2">
        <w:rPr>
          <w:rFonts w:ascii="Times New Roman" w:eastAsia="Times New Roman" w:hAnsi="Times New Roman"/>
          <w:sz w:val="24"/>
          <w:szCs w:val="24"/>
          <w:lang w:eastAsia="ar-SA"/>
        </w:rPr>
        <w:lastRenderedPageBreak/>
        <w:t>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r w:rsidRPr="00350BA2">
        <w:rPr>
          <w:rFonts w:ascii="Times New Roman" w:eastAsia="Times New Roman" w:hAnsi="Times New Roman"/>
          <w:sz w:val="24"/>
          <w:szCs w:val="24"/>
          <w:vertAlign w:val="superscript"/>
          <w:lang w:eastAsia="ar-SA"/>
        </w:rPr>
        <w:footnoteReference w:id="3"/>
      </w:r>
      <w:r w:rsidRPr="00350BA2">
        <w:rPr>
          <w:rFonts w:ascii="Times New Roman" w:eastAsia="Times New Roman" w:hAnsi="Times New Roman"/>
          <w:sz w:val="24"/>
          <w:szCs w:val="24"/>
          <w:vertAlign w:val="superscript"/>
          <w:lang w:eastAsia="ar-SA"/>
        </w:rPr>
        <w:t>[3]</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 xml:space="preserve"> высота здания, строения, сооружения</w:t>
      </w:r>
      <w:r w:rsidRPr="00350BA2">
        <w:rPr>
          <w:rFonts w:ascii="Times New Roman" w:eastAsia="Times New Roman" w:hAnsi="Times New Roman"/>
          <w:sz w:val="24"/>
          <w:szCs w:val="24"/>
          <w:lang w:eastAsia="ar-SA"/>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r w:rsidRPr="00350BA2">
        <w:rPr>
          <w:rFonts w:ascii="Times New Roman" w:eastAsia="Times New Roman" w:hAnsi="Times New Roman"/>
          <w:sz w:val="24"/>
          <w:szCs w:val="24"/>
          <w:vertAlign w:val="superscript"/>
          <w:lang w:eastAsia="ar-SA"/>
        </w:rPr>
        <w:footnoteReference w:id="4"/>
      </w:r>
      <w:r w:rsidRPr="00350BA2">
        <w:rPr>
          <w:rFonts w:ascii="Times New Roman" w:eastAsia="Times New Roman" w:hAnsi="Times New Roman"/>
          <w:sz w:val="24"/>
          <w:szCs w:val="24"/>
          <w:vertAlign w:val="superscript"/>
          <w:lang w:eastAsia="ar-SA"/>
        </w:rPr>
        <w:t>[4]</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градостроительная деятельность</w:t>
      </w:r>
      <w:r w:rsidRPr="00350BA2">
        <w:rPr>
          <w:rFonts w:ascii="Times New Roman" w:eastAsia="Times New Roman" w:hAnsi="Times New Roman"/>
          <w:sz w:val="24"/>
          <w:szCs w:val="24"/>
          <w:lang w:eastAsia="ar-SA"/>
        </w:rPr>
        <w:t xml:space="preserve"> - деятельность по развитию территории муниципального образования,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r w:rsidRPr="00350BA2">
        <w:rPr>
          <w:rFonts w:ascii="Times New Roman" w:eastAsia="Times New Roman" w:hAnsi="Times New Roman"/>
          <w:sz w:val="24"/>
          <w:szCs w:val="24"/>
          <w:vertAlign w:val="superscript"/>
          <w:lang w:eastAsia="ar-SA"/>
        </w:rPr>
        <w:footnoteReference w:id="5"/>
      </w:r>
      <w:r w:rsidRPr="00350BA2">
        <w:rPr>
          <w:rFonts w:ascii="Times New Roman" w:eastAsia="Times New Roman" w:hAnsi="Times New Roman"/>
          <w:sz w:val="24"/>
          <w:szCs w:val="24"/>
          <w:vertAlign w:val="superscript"/>
          <w:lang w:eastAsia="ar-SA"/>
        </w:rPr>
        <w:t>[5]</w:t>
      </w:r>
    </w:p>
    <w:p w:rsidR="00C92800" w:rsidRPr="00350BA2" w:rsidRDefault="00C92800" w:rsidP="00C92800">
      <w:pPr>
        <w:suppressAutoHyphens/>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 xml:space="preserve">градостроительное зонирование </w:t>
      </w:r>
      <w:r w:rsidRPr="00350BA2">
        <w:rPr>
          <w:rFonts w:ascii="Times New Roman" w:eastAsia="Times New Roman" w:hAnsi="Times New Roman"/>
          <w:sz w:val="24"/>
          <w:szCs w:val="24"/>
          <w:lang w:eastAsia="ar-SA"/>
        </w:rPr>
        <w:t>- зонирование территории муниципального образования в целях определения территориальных зон и установления градостроительных регламентов;</w:t>
      </w:r>
      <w:r w:rsidRPr="00350BA2">
        <w:rPr>
          <w:rFonts w:ascii="Times New Roman" w:eastAsia="Times New Roman" w:hAnsi="Times New Roman"/>
          <w:sz w:val="24"/>
          <w:szCs w:val="24"/>
          <w:vertAlign w:val="superscript"/>
          <w:lang w:eastAsia="ar-SA"/>
        </w:rPr>
        <w:footnoteReference w:id="6"/>
      </w:r>
      <w:r w:rsidRPr="00350BA2">
        <w:rPr>
          <w:rFonts w:ascii="Times New Roman" w:eastAsia="Times New Roman" w:hAnsi="Times New Roman"/>
          <w:sz w:val="24"/>
          <w:szCs w:val="24"/>
          <w:vertAlign w:val="superscript"/>
          <w:lang w:eastAsia="ar-SA"/>
        </w:rPr>
        <w:t>[6]</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b/>
          <w:sz w:val="24"/>
          <w:szCs w:val="24"/>
          <w:lang w:eastAsia="ar-SA"/>
        </w:rPr>
        <w:t xml:space="preserve">градостроительная документация по планировке территории </w:t>
      </w:r>
      <w:r w:rsidRPr="00350BA2">
        <w:rPr>
          <w:rFonts w:ascii="Times New Roman" w:eastAsia="Times New Roman" w:hAnsi="Times New Roman"/>
          <w:sz w:val="24"/>
          <w:szCs w:val="24"/>
          <w:lang w:eastAsia="ar-SA"/>
        </w:rPr>
        <w:t xml:space="preserve"> – документация, разработанная в целях обеспечения устойчивого развития территории, выделения элементов планировочной структуры (кварталов, микрорайонов и иных элементов, установление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(проект планировки территории, проект межевания территории и градостроительные планы земельных участков);</w:t>
      </w:r>
      <w:r w:rsidRPr="00350BA2">
        <w:rPr>
          <w:rFonts w:ascii="Times New Roman" w:eastAsia="Times New Roman" w:hAnsi="Times New Roman"/>
          <w:sz w:val="24"/>
          <w:szCs w:val="24"/>
          <w:vertAlign w:val="superscript"/>
          <w:lang w:eastAsia="ar-SA"/>
        </w:rPr>
        <w:footnoteReference w:id="7"/>
      </w:r>
      <w:r w:rsidRPr="00350BA2">
        <w:rPr>
          <w:rFonts w:ascii="Times New Roman" w:eastAsia="Times New Roman" w:hAnsi="Times New Roman"/>
          <w:sz w:val="24"/>
          <w:szCs w:val="24"/>
          <w:vertAlign w:val="superscript"/>
          <w:lang w:eastAsia="ar-SA"/>
        </w:rPr>
        <w:t>[7]</w:t>
      </w:r>
    </w:p>
    <w:p w:rsidR="00C92800" w:rsidRPr="00350BA2" w:rsidRDefault="00C92800" w:rsidP="00C92800">
      <w:pPr>
        <w:suppressAutoHyphens/>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градостроительный план земельного участка –</w:t>
      </w:r>
      <w:r w:rsidRPr="00350BA2">
        <w:rPr>
          <w:rFonts w:ascii="Times New Roman" w:eastAsia="Times New Roman" w:hAnsi="Times New Roman"/>
          <w:sz w:val="24"/>
          <w:szCs w:val="24"/>
          <w:lang w:eastAsia="ar-SA"/>
        </w:rPr>
        <w:t xml:space="preserve"> документ, подготавливаемый и утверждаемый в составе документации по планировке территории или в виде отдельного документа,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ранее сформированным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w:t>
      </w:r>
      <w:r w:rsidRPr="00350BA2">
        <w:rPr>
          <w:rFonts w:ascii="Times New Roman" w:eastAsia="Times New Roman" w:hAnsi="Times New Roman"/>
          <w:b/>
          <w:sz w:val="24"/>
          <w:szCs w:val="24"/>
          <w:vertAlign w:val="superscript"/>
          <w:lang w:eastAsia="ar-SA"/>
        </w:rPr>
        <w:footnoteReference w:id="8"/>
      </w:r>
      <w:r w:rsidRPr="00350BA2">
        <w:rPr>
          <w:rFonts w:ascii="Times New Roman" w:eastAsia="Times New Roman" w:hAnsi="Times New Roman"/>
          <w:b/>
          <w:sz w:val="24"/>
          <w:szCs w:val="24"/>
          <w:vertAlign w:val="superscript"/>
          <w:lang w:eastAsia="ar-SA"/>
        </w:rPr>
        <w:t>[8]</w:t>
      </w:r>
    </w:p>
    <w:p w:rsidR="00C92800" w:rsidRPr="00350BA2" w:rsidRDefault="00C92800" w:rsidP="00C92800">
      <w:pPr>
        <w:suppressAutoHyphens/>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 xml:space="preserve">градостроительный регламент </w:t>
      </w:r>
      <w:r w:rsidRPr="00350BA2">
        <w:rPr>
          <w:rFonts w:ascii="Times New Roman" w:eastAsia="Times New Roman" w:hAnsi="Times New Roman"/>
          <w:sz w:val="24"/>
          <w:szCs w:val="24"/>
          <w:lang w:eastAsia="ar-SA"/>
        </w:rPr>
        <w:t xml:space="preserve">-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w:t>
      </w:r>
      <w:r w:rsidRPr="00350BA2">
        <w:rPr>
          <w:rFonts w:ascii="Times New Roman" w:eastAsia="Times New Roman" w:hAnsi="Times New Roman"/>
          <w:sz w:val="24"/>
          <w:szCs w:val="24"/>
          <w:lang w:eastAsia="ar-SA"/>
        </w:rPr>
        <w:lastRenderedPageBreak/>
        <w:t>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r w:rsidRPr="00350BA2">
        <w:rPr>
          <w:rFonts w:ascii="Times New Roman" w:eastAsia="Times New Roman" w:hAnsi="Times New Roman"/>
          <w:sz w:val="24"/>
          <w:szCs w:val="24"/>
          <w:vertAlign w:val="superscript"/>
          <w:lang w:eastAsia="ar-SA"/>
        </w:rPr>
        <w:footnoteReference w:id="9"/>
      </w:r>
      <w:r w:rsidRPr="00350BA2">
        <w:rPr>
          <w:rFonts w:ascii="Times New Roman" w:eastAsia="Times New Roman" w:hAnsi="Times New Roman"/>
          <w:sz w:val="24"/>
          <w:szCs w:val="24"/>
          <w:vertAlign w:val="superscript"/>
          <w:lang w:eastAsia="ar-SA"/>
        </w:rPr>
        <w:t>[9]</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b/>
          <w:sz w:val="24"/>
          <w:szCs w:val="24"/>
          <w:lang w:eastAsia="ar-SA"/>
        </w:rPr>
        <w:t>документы территориального планирования</w:t>
      </w:r>
      <w:r w:rsidRPr="00350BA2">
        <w:rPr>
          <w:rFonts w:ascii="Times New Roman" w:eastAsia="Times New Roman" w:hAnsi="Times New Roman"/>
          <w:sz w:val="24"/>
          <w:szCs w:val="24"/>
          <w:lang w:eastAsia="ar-SA"/>
        </w:rPr>
        <w:t xml:space="preserve"> - документы территориального планирования по определению назначения территории исходя из совокупности социальных, экономических, экологических и иных факторов в целях обеспечения устойчивого развития территории, развитие инженерной, транспортной и социальной инфраструктур, обеспечение учета интересов граждан и их объединений, муниципального образования;</w:t>
      </w:r>
      <w:r w:rsidRPr="00350BA2">
        <w:rPr>
          <w:rFonts w:ascii="Times New Roman" w:eastAsia="Times New Roman" w:hAnsi="Times New Roman"/>
          <w:sz w:val="24"/>
          <w:szCs w:val="24"/>
          <w:vertAlign w:val="superscript"/>
          <w:lang w:eastAsia="ar-SA"/>
        </w:rPr>
        <w:footnoteReference w:id="10"/>
      </w:r>
      <w:r w:rsidRPr="00350BA2">
        <w:rPr>
          <w:rFonts w:ascii="Times New Roman" w:eastAsia="Times New Roman" w:hAnsi="Times New Roman"/>
          <w:sz w:val="24"/>
          <w:szCs w:val="24"/>
          <w:vertAlign w:val="superscript"/>
          <w:lang w:eastAsia="ar-SA"/>
        </w:rPr>
        <w:t>[10]</w:t>
      </w:r>
    </w:p>
    <w:p w:rsidR="00C92800" w:rsidRPr="00350BA2" w:rsidRDefault="00C92800" w:rsidP="00C92800">
      <w:pPr>
        <w:widowControl w:val="0"/>
        <w:suppressAutoHyphens/>
        <w:autoSpaceDE w:val="0"/>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земельный участок</w:t>
      </w:r>
      <w:r w:rsidRPr="00350BA2">
        <w:rPr>
          <w:rFonts w:ascii="Times New Roman" w:eastAsia="Times New Roman" w:hAnsi="Times New Roman"/>
          <w:sz w:val="24"/>
          <w:szCs w:val="24"/>
          <w:lang w:eastAsia="ar-SA"/>
        </w:rPr>
        <w:t xml:space="preserve"> как объект земельных отношений - часть поверхности земли (в том числе почвенный слой), границы которой описаны и удостоверены в установленном порядке. Земельный участок может быть делимым и неделимым. Делимым является земельный участок, который может быть разделен на части, каждая из которых после раздела образует самостоятельный земельный участок, разрешенное использование которого может осуществляться без перевода его в состав земель иной категории, за исключением случаев, установленных федеральными законами;</w:t>
      </w:r>
      <w:r w:rsidRPr="00350BA2">
        <w:rPr>
          <w:rFonts w:ascii="Times New Roman" w:eastAsia="Times New Roman" w:hAnsi="Times New Roman"/>
          <w:sz w:val="24"/>
          <w:szCs w:val="24"/>
          <w:vertAlign w:val="superscript"/>
          <w:lang w:eastAsia="ar-SA"/>
        </w:rPr>
        <w:footnoteReference w:id="11"/>
      </w:r>
      <w:r w:rsidRPr="00350BA2">
        <w:rPr>
          <w:rFonts w:ascii="Times New Roman" w:eastAsia="Times New Roman" w:hAnsi="Times New Roman"/>
          <w:sz w:val="24"/>
          <w:szCs w:val="24"/>
          <w:vertAlign w:val="superscript"/>
          <w:lang w:eastAsia="ar-SA"/>
        </w:rPr>
        <w:t>[11]</w:t>
      </w:r>
    </w:p>
    <w:p w:rsidR="00C92800" w:rsidRPr="00350BA2" w:rsidRDefault="00C92800" w:rsidP="00C92800">
      <w:pPr>
        <w:suppressAutoHyphens/>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 xml:space="preserve">застройщик </w:t>
      </w:r>
      <w:r w:rsidRPr="00350BA2">
        <w:rPr>
          <w:rFonts w:ascii="Times New Roman" w:eastAsia="Times New Roman" w:hAnsi="Times New Roman"/>
          <w:sz w:val="24"/>
          <w:szCs w:val="24"/>
          <w:lang w:eastAsia="ar-SA"/>
        </w:rPr>
        <w:t>-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Pr="00350BA2">
        <w:rPr>
          <w:rFonts w:ascii="Times New Roman" w:eastAsia="Times New Roman" w:hAnsi="Times New Roman"/>
          <w:sz w:val="24"/>
          <w:szCs w:val="24"/>
          <w:vertAlign w:val="superscript"/>
          <w:lang w:eastAsia="ar-SA"/>
        </w:rPr>
        <w:footnoteReference w:id="12"/>
      </w:r>
      <w:r w:rsidRPr="00350BA2">
        <w:rPr>
          <w:rFonts w:ascii="Times New Roman" w:eastAsia="Times New Roman" w:hAnsi="Times New Roman"/>
          <w:sz w:val="24"/>
          <w:szCs w:val="24"/>
          <w:vertAlign w:val="superscript"/>
          <w:lang w:eastAsia="ar-SA"/>
        </w:rPr>
        <w:t>[12]</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b/>
          <w:sz w:val="24"/>
          <w:szCs w:val="24"/>
          <w:lang w:eastAsia="ar-SA"/>
        </w:rPr>
        <w:t>заказчик</w:t>
      </w:r>
      <w:r w:rsidRPr="00350BA2">
        <w:rPr>
          <w:rFonts w:ascii="Times New Roman" w:eastAsia="Times New Roman" w:hAnsi="Times New Roman"/>
          <w:sz w:val="24"/>
          <w:szCs w:val="24"/>
          <w:lang w:eastAsia="ar-SA"/>
        </w:rPr>
        <w:t xml:space="preserve"> - физическое или юридическое лицо, которое уполномочено застройщиком представлять его интересы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r w:rsidRPr="00350BA2">
        <w:rPr>
          <w:rFonts w:ascii="Times New Roman" w:eastAsia="Times New Roman" w:hAnsi="Times New Roman"/>
          <w:sz w:val="24"/>
          <w:szCs w:val="24"/>
          <w:vertAlign w:val="superscript"/>
          <w:lang w:eastAsia="ar-SA"/>
        </w:rPr>
        <w:footnoteReference w:id="13"/>
      </w:r>
      <w:r w:rsidRPr="00350BA2">
        <w:rPr>
          <w:rFonts w:ascii="Times New Roman" w:eastAsia="Times New Roman" w:hAnsi="Times New Roman"/>
          <w:sz w:val="24"/>
          <w:szCs w:val="24"/>
          <w:vertAlign w:val="superscript"/>
          <w:lang w:eastAsia="ar-SA"/>
        </w:rPr>
        <w:t>[13]</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землевладельцы</w:t>
      </w:r>
      <w:r w:rsidRPr="00350BA2">
        <w:rPr>
          <w:rFonts w:ascii="Times New Roman" w:eastAsia="Times New Roman" w:hAnsi="Times New Roman"/>
          <w:sz w:val="24"/>
          <w:szCs w:val="24"/>
          <w:lang w:eastAsia="ar-SA"/>
        </w:rPr>
        <w:t xml:space="preserve"> - лица, владеющие и пользующиеся земельными участками на праве пожизненного наследуемого владения;</w:t>
      </w:r>
      <w:r w:rsidRPr="00350BA2">
        <w:rPr>
          <w:rFonts w:ascii="Times New Roman" w:eastAsia="Times New Roman" w:hAnsi="Times New Roman"/>
          <w:sz w:val="24"/>
          <w:szCs w:val="24"/>
          <w:vertAlign w:val="superscript"/>
          <w:lang w:eastAsia="ar-SA"/>
        </w:rPr>
        <w:footnoteReference w:id="14"/>
      </w:r>
      <w:r w:rsidRPr="00350BA2">
        <w:rPr>
          <w:rFonts w:ascii="Times New Roman" w:eastAsia="Times New Roman" w:hAnsi="Times New Roman"/>
          <w:sz w:val="24"/>
          <w:szCs w:val="24"/>
          <w:vertAlign w:val="superscript"/>
          <w:lang w:eastAsia="ar-SA"/>
        </w:rPr>
        <w:t>[14]</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 xml:space="preserve">землепользователи </w:t>
      </w:r>
      <w:r w:rsidRPr="00350BA2">
        <w:rPr>
          <w:rFonts w:ascii="Times New Roman" w:eastAsia="Times New Roman" w:hAnsi="Times New Roman"/>
          <w:sz w:val="24"/>
          <w:szCs w:val="24"/>
          <w:lang w:eastAsia="ar-SA"/>
        </w:rPr>
        <w:t>-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r w:rsidRPr="00350BA2">
        <w:rPr>
          <w:rFonts w:ascii="Times New Roman" w:eastAsia="Times New Roman" w:hAnsi="Times New Roman"/>
          <w:sz w:val="24"/>
          <w:szCs w:val="24"/>
          <w:vertAlign w:val="superscript"/>
          <w:lang w:eastAsia="ar-SA"/>
        </w:rPr>
        <w:footnoteReference w:id="15"/>
      </w:r>
      <w:r w:rsidRPr="00350BA2">
        <w:rPr>
          <w:rFonts w:ascii="Times New Roman" w:eastAsia="Times New Roman" w:hAnsi="Times New Roman"/>
          <w:sz w:val="24"/>
          <w:szCs w:val="24"/>
          <w:vertAlign w:val="superscript"/>
          <w:lang w:eastAsia="ar-SA"/>
        </w:rPr>
        <w:t>[15]</w:t>
      </w:r>
    </w:p>
    <w:p w:rsidR="00C92800" w:rsidRPr="00350BA2" w:rsidRDefault="00C92800" w:rsidP="00C92800">
      <w:pPr>
        <w:suppressAutoHyphens/>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 xml:space="preserve">зоны с особыми условиями использования территорий </w:t>
      </w:r>
      <w:r w:rsidRPr="00350BA2">
        <w:rPr>
          <w:rFonts w:ascii="Times New Roman" w:eastAsia="Times New Roman" w:hAnsi="Times New Roman"/>
          <w:sz w:val="24"/>
          <w:szCs w:val="24"/>
          <w:lang w:eastAsia="ar-SA"/>
        </w:rPr>
        <w:t>-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r w:rsidRPr="00350BA2">
        <w:rPr>
          <w:rFonts w:ascii="Times New Roman" w:eastAsia="Times New Roman" w:hAnsi="Times New Roman"/>
          <w:sz w:val="24"/>
          <w:szCs w:val="24"/>
          <w:vertAlign w:val="superscript"/>
          <w:lang w:eastAsia="ar-SA"/>
        </w:rPr>
        <w:footnoteReference w:id="16"/>
      </w:r>
      <w:r w:rsidRPr="00350BA2">
        <w:rPr>
          <w:rFonts w:ascii="Times New Roman" w:eastAsia="Times New Roman" w:hAnsi="Times New Roman"/>
          <w:sz w:val="24"/>
          <w:szCs w:val="24"/>
          <w:vertAlign w:val="superscript"/>
          <w:lang w:eastAsia="ar-SA"/>
        </w:rPr>
        <w:t>[16]</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зона регулирования застройки и хозяйственной деятельности</w:t>
      </w:r>
      <w:r w:rsidRPr="00350BA2">
        <w:rPr>
          <w:rFonts w:ascii="Times New Roman" w:eastAsia="Times New Roman" w:hAnsi="Times New Roman"/>
          <w:sz w:val="24"/>
          <w:szCs w:val="24"/>
          <w:lang w:eastAsia="ar-SA"/>
        </w:rPr>
        <w:t xml:space="preserve"> - территория, в пределах которой устанавливается режим использования земель, ограничивающий </w:t>
      </w:r>
      <w:r w:rsidRPr="00350BA2">
        <w:rPr>
          <w:rFonts w:ascii="Times New Roman" w:eastAsia="Times New Roman" w:hAnsi="Times New Roman"/>
          <w:sz w:val="24"/>
          <w:szCs w:val="24"/>
          <w:lang w:eastAsia="ar-SA"/>
        </w:rPr>
        <w:lastRenderedPageBreak/>
        <w:t>строительство и хозяйственную деятельность, определяются требования к реконструкции существующих зданий и сооружений;</w:t>
      </w:r>
      <w:r w:rsidRPr="00350BA2">
        <w:rPr>
          <w:rFonts w:ascii="Times New Roman" w:eastAsia="Times New Roman" w:hAnsi="Times New Roman"/>
          <w:sz w:val="24"/>
          <w:szCs w:val="24"/>
          <w:vertAlign w:val="superscript"/>
          <w:lang w:eastAsia="ar-SA"/>
        </w:rPr>
        <w:footnoteReference w:id="17"/>
      </w:r>
      <w:r w:rsidRPr="00350BA2">
        <w:rPr>
          <w:rFonts w:ascii="Times New Roman" w:eastAsia="Times New Roman" w:hAnsi="Times New Roman"/>
          <w:sz w:val="24"/>
          <w:szCs w:val="24"/>
          <w:vertAlign w:val="superscript"/>
          <w:lang w:eastAsia="ar-SA"/>
        </w:rPr>
        <w:t>[17]</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зоны охраны объектов культурного наследия</w:t>
      </w:r>
      <w:r w:rsidRPr="00350BA2">
        <w:rPr>
          <w:rFonts w:ascii="Times New Roman" w:eastAsia="Times New Roman" w:hAnsi="Times New Roman"/>
          <w:sz w:val="24"/>
          <w:szCs w:val="24"/>
          <w:lang w:eastAsia="ar-SA"/>
        </w:rPr>
        <w:t xml:space="preserve"> – территории с особыми условиями использования, регулируемыми законодательством об объектах культурного наследия, границы которых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вотношении объектов культурного наследия местного (муниципального) значения - в порядке, установленном законами субъектов Российской Федерации. В состав зон охраны объектов культурного наследия входят: охранная зона, зона регулирования застройки и хозяйственной деятельности и зона охраняемого природного ландшафта;</w:t>
      </w:r>
      <w:r w:rsidRPr="00350BA2">
        <w:rPr>
          <w:rFonts w:ascii="Times New Roman" w:eastAsia="Times New Roman" w:hAnsi="Times New Roman"/>
          <w:sz w:val="24"/>
          <w:szCs w:val="24"/>
          <w:vertAlign w:val="superscript"/>
          <w:lang w:eastAsia="ar-SA"/>
        </w:rPr>
        <w:footnoteReference w:id="18"/>
      </w:r>
      <w:r w:rsidRPr="00350BA2">
        <w:rPr>
          <w:rFonts w:ascii="Times New Roman" w:eastAsia="Times New Roman" w:hAnsi="Times New Roman"/>
          <w:sz w:val="24"/>
          <w:szCs w:val="24"/>
          <w:vertAlign w:val="superscript"/>
          <w:lang w:eastAsia="ar-SA"/>
        </w:rPr>
        <w:t>[18]</w:t>
      </w:r>
    </w:p>
    <w:p w:rsidR="00C92800" w:rsidRPr="00350BA2" w:rsidRDefault="00C92800" w:rsidP="00C92800">
      <w:pPr>
        <w:suppressAutoHyphens/>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изменение недвижимости</w:t>
      </w:r>
      <w:r w:rsidRPr="00350BA2">
        <w:rPr>
          <w:rFonts w:ascii="Times New Roman" w:eastAsia="Times New Roman" w:hAnsi="Times New Roman"/>
          <w:sz w:val="24"/>
          <w:szCs w:val="24"/>
          <w:lang w:eastAsia="ar-SA"/>
        </w:rPr>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r w:rsidRPr="00350BA2">
        <w:rPr>
          <w:rFonts w:ascii="Times New Roman" w:eastAsia="Times New Roman" w:hAnsi="Times New Roman"/>
          <w:sz w:val="24"/>
          <w:szCs w:val="24"/>
          <w:vertAlign w:val="superscript"/>
          <w:lang w:eastAsia="ar-SA"/>
        </w:rPr>
        <w:footnoteReference w:id="19"/>
      </w:r>
      <w:r w:rsidRPr="00350BA2">
        <w:rPr>
          <w:rFonts w:ascii="Times New Roman" w:eastAsia="Times New Roman" w:hAnsi="Times New Roman"/>
          <w:sz w:val="24"/>
          <w:szCs w:val="24"/>
          <w:vertAlign w:val="superscript"/>
          <w:lang w:eastAsia="ar-SA"/>
        </w:rPr>
        <w:t>[19]</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b/>
          <w:sz w:val="24"/>
          <w:szCs w:val="24"/>
          <w:lang w:eastAsia="ar-SA"/>
        </w:rPr>
        <w:t>инженерная, транспортная и социальная инфраструктуры</w:t>
      </w:r>
      <w:r w:rsidRPr="00350BA2">
        <w:rPr>
          <w:rFonts w:ascii="Times New Roman" w:eastAsia="Times New Roman" w:hAnsi="Times New Roman"/>
          <w:sz w:val="24"/>
          <w:szCs w:val="24"/>
          <w:lang w:eastAsia="ar-SA"/>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города;</w:t>
      </w:r>
      <w:r w:rsidRPr="00350BA2">
        <w:rPr>
          <w:rFonts w:ascii="Times New Roman" w:eastAsia="Times New Roman" w:hAnsi="Times New Roman"/>
          <w:sz w:val="24"/>
          <w:szCs w:val="24"/>
          <w:vertAlign w:val="superscript"/>
          <w:lang w:eastAsia="ar-SA"/>
        </w:rPr>
        <w:footnoteReference w:id="20"/>
      </w:r>
      <w:r w:rsidRPr="00350BA2">
        <w:rPr>
          <w:rFonts w:ascii="Times New Roman" w:eastAsia="Times New Roman" w:hAnsi="Times New Roman"/>
          <w:sz w:val="24"/>
          <w:szCs w:val="24"/>
          <w:vertAlign w:val="superscript"/>
          <w:lang w:eastAsia="ar-SA"/>
        </w:rPr>
        <w:t>[20]</w:t>
      </w:r>
      <w:r w:rsidRPr="00350BA2">
        <w:rPr>
          <w:rFonts w:ascii="Times New Roman" w:eastAsia="Times New Roman" w:hAnsi="Times New Roman"/>
          <w:sz w:val="24"/>
          <w:szCs w:val="24"/>
          <w:lang w:eastAsia="ar-SA"/>
        </w:rPr>
        <w:tab/>
      </w:r>
    </w:p>
    <w:p w:rsidR="00C92800" w:rsidRPr="00350BA2" w:rsidRDefault="00C92800" w:rsidP="00C92800">
      <w:pPr>
        <w:widowControl w:val="0"/>
        <w:suppressAutoHyphens/>
        <w:autoSpaceDE w:val="0"/>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информационные системы обеспечения градостроительной деятельности</w:t>
      </w:r>
      <w:r w:rsidRPr="00350BA2">
        <w:rPr>
          <w:rFonts w:ascii="Times New Roman" w:eastAsia="Times New Roman" w:hAnsi="Times New Roman"/>
          <w:sz w:val="24"/>
          <w:szCs w:val="24"/>
          <w:lang w:eastAsia="ar-SA"/>
        </w:rPr>
        <w:t xml:space="preserve"> - организованный в соответствии с требованиями Градостроительного кодекса систематизированный свод документированных сведений о развитии территории,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r w:rsidRPr="00350BA2">
        <w:rPr>
          <w:rFonts w:ascii="Times New Roman" w:eastAsia="Times New Roman" w:hAnsi="Times New Roman"/>
          <w:sz w:val="24"/>
          <w:szCs w:val="24"/>
          <w:vertAlign w:val="superscript"/>
          <w:lang w:eastAsia="ar-SA"/>
        </w:rPr>
        <w:footnoteReference w:id="21"/>
      </w:r>
      <w:r w:rsidRPr="00350BA2">
        <w:rPr>
          <w:rFonts w:ascii="Times New Roman" w:eastAsia="Times New Roman" w:hAnsi="Times New Roman"/>
          <w:sz w:val="24"/>
          <w:szCs w:val="24"/>
          <w:vertAlign w:val="superscript"/>
          <w:lang w:eastAsia="ar-SA"/>
        </w:rPr>
        <w:t>[21]</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кадастровый и технический учет (инвентаризация)</w:t>
      </w:r>
      <w:r w:rsidRPr="00350BA2">
        <w:rPr>
          <w:rFonts w:ascii="Times New Roman" w:eastAsia="Times New Roman" w:hAnsi="Times New Roman"/>
          <w:sz w:val="24"/>
          <w:szCs w:val="24"/>
          <w:lang w:eastAsia="ar-SA"/>
        </w:rPr>
        <w:t xml:space="preserve"> (далее также - учет) объекта недвижимости - описание и индивидуализация объекта недвижимого имущества (земельного участка, здания, сооружения, жилого или нежилого помещения), в результате чего он получает такие характеристики, которые позволяют однозначно выделить его из других объектов недвижимого имущества. Учет объекта недвижимого имущества сопровождается присвоением ему кадастрового номера;</w:t>
      </w:r>
      <w:r w:rsidRPr="00350BA2">
        <w:rPr>
          <w:rFonts w:ascii="Times New Roman" w:eastAsia="Times New Roman" w:hAnsi="Times New Roman"/>
          <w:sz w:val="24"/>
          <w:szCs w:val="24"/>
          <w:vertAlign w:val="superscript"/>
          <w:lang w:eastAsia="ar-SA"/>
        </w:rPr>
        <w:footnoteReference w:id="22"/>
      </w:r>
      <w:r w:rsidRPr="00350BA2">
        <w:rPr>
          <w:rFonts w:ascii="Times New Roman" w:eastAsia="Times New Roman" w:hAnsi="Times New Roman"/>
          <w:sz w:val="24"/>
          <w:szCs w:val="24"/>
          <w:vertAlign w:val="superscript"/>
          <w:lang w:eastAsia="ar-SA"/>
        </w:rPr>
        <w:t>[22]</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b/>
          <w:sz w:val="24"/>
          <w:szCs w:val="24"/>
          <w:lang w:eastAsia="ar-SA"/>
        </w:rPr>
        <w:t xml:space="preserve">комиссия  по землепользованию и застройке – </w:t>
      </w:r>
      <w:r w:rsidRPr="00350BA2">
        <w:rPr>
          <w:rFonts w:ascii="Times New Roman" w:eastAsia="Times New Roman" w:hAnsi="Times New Roman"/>
          <w:sz w:val="24"/>
          <w:szCs w:val="24"/>
          <w:lang w:eastAsia="ar-SA"/>
        </w:rPr>
        <w:t>коллегиальный консультативный орган при главе исполнительного органа власти местного самоуправления, который наделяется правом подготовки  рекомендации по результатам публичных слушаний;</w:t>
      </w:r>
    </w:p>
    <w:p w:rsidR="00C92800" w:rsidRPr="00350BA2" w:rsidRDefault="00C92800" w:rsidP="00C92800">
      <w:pPr>
        <w:suppressAutoHyphens/>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коэффициент строительного использования земельного участка</w:t>
      </w:r>
      <w:r w:rsidRPr="00350BA2">
        <w:rPr>
          <w:rFonts w:ascii="Times New Roman" w:eastAsia="Times New Roman" w:hAnsi="Times New Roman"/>
          <w:sz w:val="24"/>
          <w:szCs w:val="24"/>
          <w:lang w:eastAsia="ar-SA"/>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w:t>
      </w:r>
      <w:r w:rsidRPr="00350BA2">
        <w:rPr>
          <w:rFonts w:ascii="Times New Roman" w:eastAsia="Times New Roman" w:hAnsi="Times New Roman"/>
          <w:sz w:val="24"/>
          <w:szCs w:val="24"/>
          <w:lang w:eastAsia="ar-SA"/>
        </w:rPr>
        <w:lastRenderedPageBreak/>
        <w:t>разрешается построить на земельном участке, определяется умножением значения коэффициента на показатель площади земельного участка;</w:t>
      </w:r>
      <w:r w:rsidRPr="00350BA2">
        <w:rPr>
          <w:rFonts w:ascii="Times New Roman" w:eastAsia="Times New Roman" w:hAnsi="Times New Roman"/>
          <w:sz w:val="24"/>
          <w:szCs w:val="24"/>
          <w:vertAlign w:val="superscript"/>
          <w:lang w:eastAsia="ar-SA"/>
        </w:rPr>
        <w:footnoteReference w:id="23"/>
      </w:r>
      <w:r w:rsidRPr="00350BA2">
        <w:rPr>
          <w:rFonts w:ascii="Times New Roman" w:eastAsia="Times New Roman" w:hAnsi="Times New Roman"/>
          <w:sz w:val="24"/>
          <w:szCs w:val="24"/>
          <w:vertAlign w:val="superscript"/>
          <w:lang w:eastAsia="ar-SA"/>
        </w:rPr>
        <w:t>[23]</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b/>
          <w:sz w:val="24"/>
          <w:szCs w:val="24"/>
          <w:lang w:eastAsia="ar-SA"/>
        </w:rPr>
        <w:t>красные линии</w:t>
      </w:r>
      <w:r w:rsidRPr="00350BA2">
        <w:rPr>
          <w:rFonts w:ascii="Times New Roman" w:eastAsia="Times New Roman" w:hAnsi="Times New Roman"/>
          <w:sz w:val="24"/>
          <w:szCs w:val="24"/>
          <w:lang w:eastAsia="ar-SA"/>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w:t>
      </w:r>
    </w:p>
    <w:p w:rsidR="00C92800" w:rsidRPr="00350BA2" w:rsidRDefault="00C92800" w:rsidP="00C92800">
      <w:pPr>
        <w:suppressAutoHyphens/>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sz w:val="24"/>
          <w:szCs w:val="24"/>
          <w:lang w:eastAsia="ar-SA"/>
        </w:rPr>
        <w:t>сооружения (далее - линейные объекты);</w:t>
      </w:r>
      <w:r w:rsidRPr="00350BA2">
        <w:rPr>
          <w:rFonts w:ascii="Times New Roman" w:eastAsia="Times New Roman" w:hAnsi="Times New Roman"/>
          <w:sz w:val="24"/>
          <w:szCs w:val="24"/>
          <w:vertAlign w:val="superscript"/>
          <w:lang w:eastAsia="ar-SA"/>
        </w:rPr>
        <w:footnoteReference w:id="24"/>
      </w:r>
      <w:r w:rsidRPr="00350BA2">
        <w:rPr>
          <w:rFonts w:ascii="Times New Roman" w:eastAsia="Times New Roman" w:hAnsi="Times New Roman"/>
          <w:sz w:val="24"/>
          <w:szCs w:val="24"/>
          <w:vertAlign w:val="superscript"/>
          <w:lang w:eastAsia="ar-SA"/>
        </w:rPr>
        <w:t>[24]</w:t>
      </w:r>
    </w:p>
    <w:p w:rsidR="00C92800" w:rsidRPr="00350BA2" w:rsidRDefault="00C92800" w:rsidP="00C92800">
      <w:pPr>
        <w:suppressAutoHyphens/>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линии градостроительного регулирования</w:t>
      </w:r>
      <w:r w:rsidRPr="00350BA2">
        <w:rPr>
          <w:rFonts w:ascii="Times New Roman" w:eastAsia="Times New Roman" w:hAnsi="Times New Roman"/>
          <w:sz w:val="24"/>
          <w:szCs w:val="24"/>
          <w:lang w:eastAsia="ar-SA"/>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r w:rsidRPr="00350BA2">
        <w:rPr>
          <w:rFonts w:ascii="Times New Roman" w:eastAsia="Times New Roman" w:hAnsi="Times New Roman"/>
          <w:sz w:val="24"/>
          <w:szCs w:val="24"/>
          <w:vertAlign w:val="superscript"/>
          <w:lang w:eastAsia="ar-SA"/>
        </w:rPr>
        <w:footnoteReference w:id="25"/>
      </w:r>
      <w:r w:rsidRPr="00350BA2">
        <w:rPr>
          <w:rFonts w:ascii="Times New Roman" w:eastAsia="Times New Roman" w:hAnsi="Times New Roman"/>
          <w:sz w:val="24"/>
          <w:szCs w:val="24"/>
          <w:vertAlign w:val="superscript"/>
          <w:lang w:eastAsia="ar-SA"/>
        </w:rPr>
        <w:t>[25]</w:t>
      </w:r>
    </w:p>
    <w:p w:rsidR="00C92800" w:rsidRPr="00350BA2" w:rsidRDefault="00C92800" w:rsidP="00C92800">
      <w:pPr>
        <w:suppressAutoHyphens/>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линии регулирования застройки</w:t>
      </w:r>
      <w:r w:rsidRPr="00350BA2">
        <w:rPr>
          <w:rFonts w:ascii="Times New Roman" w:eastAsia="Times New Roman" w:hAnsi="Times New Roman"/>
          <w:sz w:val="24"/>
          <w:szCs w:val="24"/>
          <w:lang w:eastAsia="ar-SA"/>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r w:rsidRPr="00350BA2">
        <w:rPr>
          <w:rFonts w:ascii="Times New Roman" w:eastAsia="Times New Roman" w:hAnsi="Times New Roman"/>
          <w:sz w:val="24"/>
          <w:szCs w:val="24"/>
          <w:vertAlign w:val="superscript"/>
          <w:lang w:eastAsia="ar-SA"/>
        </w:rPr>
        <w:footnoteReference w:id="26"/>
      </w:r>
      <w:r w:rsidRPr="00350BA2">
        <w:rPr>
          <w:rFonts w:ascii="Times New Roman" w:eastAsia="Times New Roman" w:hAnsi="Times New Roman"/>
          <w:sz w:val="24"/>
          <w:szCs w:val="24"/>
          <w:vertAlign w:val="superscript"/>
          <w:lang w:eastAsia="ar-SA"/>
        </w:rPr>
        <w:t>[26]</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многоквартирный жилой дом</w:t>
      </w:r>
      <w:r w:rsidRPr="00350BA2">
        <w:rPr>
          <w:rFonts w:ascii="Times New Roman" w:eastAsia="Times New Roman" w:hAnsi="Times New Roman"/>
          <w:sz w:val="24"/>
          <w:szCs w:val="24"/>
          <w:lang w:eastAsia="ar-SA"/>
        </w:rPr>
        <w:t xml:space="preserve"> - жилой дом, состоящий из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r w:rsidRPr="00350BA2">
        <w:rPr>
          <w:rFonts w:ascii="Times New Roman" w:eastAsia="Times New Roman" w:hAnsi="Times New Roman"/>
          <w:sz w:val="24"/>
          <w:szCs w:val="24"/>
          <w:vertAlign w:val="superscript"/>
          <w:lang w:eastAsia="ar-SA"/>
        </w:rPr>
        <w:footnoteReference w:id="27"/>
      </w:r>
      <w:r w:rsidRPr="00350BA2">
        <w:rPr>
          <w:rFonts w:ascii="Times New Roman" w:eastAsia="Times New Roman" w:hAnsi="Times New Roman"/>
          <w:sz w:val="24"/>
          <w:szCs w:val="24"/>
          <w:vertAlign w:val="superscript"/>
          <w:lang w:eastAsia="ar-SA"/>
        </w:rPr>
        <w:t>[27]</w:t>
      </w:r>
    </w:p>
    <w:p w:rsidR="00C92800" w:rsidRPr="00350BA2" w:rsidRDefault="00C92800" w:rsidP="00C92800">
      <w:pPr>
        <w:widowControl w:val="0"/>
        <w:suppressAutoHyphens/>
        <w:autoSpaceDE w:val="0"/>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межевание объектов землеустройства</w:t>
      </w:r>
      <w:r w:rsidRPr="00350BA2">
        <w:rPr>
          <w:rFonts w:ascii="Times New Roman" w:eastAsia="Times New Roman" w:hAnsi="Times New Roman"/>
          <w:sz w:val="24"/>
          <w:szCs w:val="24"/>
          <w:lang w:eastAsia="ar-SA"/>
        </w:rPr>
        <w:t xml:space="preserve"> - работы по установлению на местности границ муниципального образования, границ земельных участков с закреплением таких границ межевыми знаками и описанию их местоположения. Межевание объектов землеустройства осуществляется на основе сведений государственного земельного кадастра, землеустроительной, градостроительной и иной связанной с использованием, охраной и перераспределением земель документации;</w:t>
      </w:r>
      <w:r w:rsidRPr="00350BA2">
        <w:rPr>
          <w:rFonts w:ascii="Times New Roman" w:eastAsia="Times New Roman" w:hAnsi="Times New Roman"/>
          <w:sz w:val="24"/>
          <w:szCs w:val="24"/>
          <w:vertAlign w:val="superscript"/>
          <w:lang w:eastAsia="ar-SA"/>
        </w:rPr>
        <w:footnoteReference w:id="28"/>
      </w:r>
      <w:r w:rsidRPr="00350BA2">
        <w:rPr>
          <w:rFonts w:ascii="Times New Roman" w:eastAsia="Times New Roman" w:hAnsi="Times New Roman"/>
          <w:sz w:val="24"/>
          <w:szCs w:val="24"/>
          <w:vertAlign w:val="superscript"/>
          <w:lang w:eastAsia="ar-SA"/>
        </w:rPr>
        <w:t>[28]</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недвижимое имущество (недвижимость)</w:t>
      </w:r>
      <w:r w:rsidRPr="00350BA2">
        <w:rPr>
          <w:rFonts w:ascii="Times New Roman" w:eastAsia="Times New Roman" w:hAnsi="Times New Roman"/>
          <w:sz w:val="24"/>
          <w:szCs w:val="24"/>
          <w:lang w:eastAsia="ar-SA"/>
        </w:rPr>
        <w:t>, права на которое подлежат государственной регистрации в соответствии с Федеральным законом «О государственной регистрации прав на недвижимое имущество и сделок с ним», - земельные участки, участки недр и все объекты, которые связаны с землей так, что их перемещение без несоразмерного ущерба их назначению невозможно, в том числе здания, сооружения, жилые и нежилые помещения, леса и многолетние насаждения, предприятия как имущественные комплексы;</w:t>
      </w:r>
      <w:r w:rsidRPr="00350BA2">
        <w:rPr>
          <w:rFonts w:ascii="Times New Roman" w:eastAsia="Times New Roman" w:hAnsi="Times New Roman"/>
          <w:sz w:val="24"/>
          <w:szCs w:val="24"/>
          <w:vertAlign w:val="superscript"/>
          <w:lang w:eastAsia="ar-SA"/>
        </w:rPr>
        <w:footnoteReference w:id="29"/>
      </w:r>
      <w:r w:rsidRPr="00350BA2">
        <w:rPr>
          <w:rFonts w:ascii="Times New Roman" w:eastAsia="Times New Roman" w:hAnsi="Times New Roman"/>
          <w:sz w:val="24"/>
          <w:szCs w:val="24"/>
          <w:vertAlign w:val="superscript"/>
          <w:lang w:eastAsia="ar-SA"/>
        </w:rPr>
        <w:t>[29]</w:t>
      </w:r>
    </w:p>
    <w:p w:rsidR="00C92800" w:rsidRPr="00350BA2" w:rsidRDefault="00C92800" w:rsidP="00C92800">
      <w:pPr>
        <w:suppressAutoHyphens/>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lastRenderedPageBreak/>
        <w:t>объект капитального строительства</w:t>
      </w:r>
      <w:r w:rsidRPr="00350BA2">
        <w:rPr>
          <w:rFonts w:ascii="Times New Roman" w:eastAsia="Times New Roman" w:hAnsi="Times New Roman"/>
          <w:sz w:val="24"/>
          <w:szCs w:val="24"/>
          <w:lang w:eastAsia="ar-SA"/>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r w:rsidRPr="00350BA2">
        <w:rPr>
          <w:rFonts w:ascii="Times New Roman" w:eastAsia="Times New Roman" w:hAnsi="Times New Roman"/>
          <w:sz w:val="24"/>
          <w:szCs w:val="24"/>
          <w:vertAlign w:val="superscript"/>
          <w:lang w:eastAsia="ar-SA"/>
        </w:rPr>
        <w:footnoteReference w:id="30"/>
      </w:r>
      <w:r w:rsidRPr="00350BA2">
        <w:rPr>
          <w:rFonts w:ascii="Times New Roman" w:eastAsia="Times New Roman" w:hAnsi="Times New Roman"/>
          <w:sz w:val="24"/>
          <w:szCs w:val="24"/>
          <w:vertAlign w:val="superscript"/>
          <w:lang w:eastAsia="ar-SA"/>
        </w:rPr>
        <w:t>[30]</w:t>
      </w:r>
    </w:p>
    <w:p w:rsidR="00C92800" w:rsidRPr="00350BA2" w:rsidRDefault="00C92800" w:rsidP="00C92800">
      <w:pPr>
        <w:widowControl w:val="0"/>
        <w:suppressAutoHyphens/>
        <w:autoSpaceDE w:val="0"/>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ограничения (обременения)</w:t>
      </w:r>
      <w:r w:rsidRPr="00350BA2">
        <w:rPr>
          <w:rFonts w:ascii="Times New Roman" w:eastAsia="Times New Roman" w:hAnsi="Times New Roman"/>
          <w:sz w:val="24"/>
          <w:szCs w:val="24"/>
          <w:lang w:eastAsia="ar-SA"/>
        </w:rPr>
        <w:t xml:space="preserve"> -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(сервитута, ипотеки, доверительного управления, аренды, ареста имущества и других);</w:t>
      </w:r>
      <w:r w:rsidRPr="00350BA2">
        <w:rPr>
          <w:rFonts w:ascii="Times New Roman" w:eastAsia="Times New Roman" w:hAnsi="Times New Roman"/>
          <w:sz w:val="24"/>
          <w:szCs w:val="24"/>
          <w:vertAlign w:val="superscript"/>
          <w:lang w:eastAsia="ar-SA"/>
        </w:rPr>
        <w:footnoteReference w:id="31"/>
      </w:r>
      <w:r w:rsidRPr="00350BA2">
        <w:rPr>
          <w:rFonts w:ascii="Times New Roman" w:eastAsia="Times New Roman" w:hAnsi="Times New Roman"/>
          <w:sz w:val="24"/>
          <w:szCs w:val="24"/>
          <w:vertAlign w:val="superscript"/>
          <w:lang w:eastAsia="ar-SA"/>
        </w:rPr>
        <w:t>[31]</w:t>
      </w:r>
    </w:p>
    <w:p w:rsidR="00C92800" w:rsidRPr="00350BA2" w:rsidRDefault="00C92800" w:rsidP="00C92800">
      <w:pPr>
        <w:suppressAutoHyphens/>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отклонения от Правил</w:t>
      </w:r>
      <w:r w:rsidRPr="00350BA2">
        <w:rPr>
          <w:rFonts w:ascii="Times New Roman" w:eastAsia="Times New Roman" w:hAnsi="Times New Roman"/>
          <w:sz w:val="24"/>
          <w:szCs w:val="24"/>
          <w:lang w:eastAsia="ar-SA"/>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r w:rsidRPr="00350BA2">
        <w:rPr>
          <w:rFonts w:ascii="Times New Roman" w:eastAsia="Times New Roman" w:hAnsi="Times New Roman"/>
          <w:sz w:val="24"/>
          <w:szCs w:val="24"/>
          <w:vertAlign w:val="superscript"/>
          <w:lang w:eastAsia="ar-SA"/>
        </w:rPr>
        <w:footnoteReference w:id="32"/>
      </w:r>
      <w:r w:rsidRPr="00350BA2">
        <w:rPr>
          <w:rFonts w:ascii="Times New Roman" w:eastAsia="Times New Roman" w:hAnsi="Times New Roman"/>
          <w:sz w:val="24"/>
          <w:szCs w:val="24"/>
          <w:vertAlign w:val="superscript"/>
          <w:lang w:eastAsia="ar-SA"/>
        </w:rPr>
        <w:t>[32]</w:t>
      </w:r>
    </w:p>
    <w:p w:rsidR="00C92800" w:rsidRPr="00350BA2" w:rsidRDefault="00C92800" w:rsidP="00C92800">
      <w:pPr>
        <w:widowControl w:val="0"/>
        <w:tabs>
          <w:tab w:val="left" w:pos="8400"/>
        </w:tabs>
        <w:suppressAutoHyphens/>
        <w:autoSpaceDE w:val="0"/>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 xml:space="preserve">организационный комитет - </w:t>
      </w:r>
      <w:r w:rsidRPr="00350BA2">
        <w:rPr>
          <w:rFonts w:ascii="Times New Roman" w:eastAsia="Times New Roman" w:hAnsi="Times New Roman"/>
          <w:sz w:val="24"/>
          <w:szCs w:val="24"/>
          <w:lang w:eastAsia="ar-SA"/>
        </w:rPr>
        <w:t>коллегиальный орган, созданный в целях подготовки и проведения  публичных слушаний, в состав которого входят отдельные должностные лица органов местного самоуправления, заинтересованные жители муниципального образования;</w:t>
      </w:r>
      <w:r w:rsidRPr="00350BA2">
        <w:rPr>
          <w:rFonts w:ascii="Times New Roman" w:eastAsia="Times New Roman" w:hAnsi="Times New Roman"/>
          <w:sz w:val="24"/>
          <w:szCs w:val="24"/>
          <w:vertAlign w:val="superscript"/>
          <w:lang w:eastAsia="ar-SA"/>
        </w:rPr>
        <w:footnoteReference w:id="33"/>
      </w:r>
      <w:r w:rsidRPr="00350BA2">
        <w:rPr>
          <w:rFonts w:ascii="Times New Roman" w:eastAsia="Times New Roman" w:hAnsi="Times New Roman"/>
          <w:sz w:val="24"/>
          <w:szCs w:val="24"/>
          <w:vertAlign w:val="superscript"/>
          <w:lang w:eastAsia="ar-SA"/>
        </w:rPr>
        <w:t>[33]</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правила землепользования и застройки</w:t>
      </w:r>
      <w:r w:rsidRPr="00350BA2">
        <w:rPr>
          <w:rFonts w:ascii="Times New Roman" w:eastAsia="Times New Roman" w:hAnsi="Times New Roman"/>
          <w:sz w:val="24"/>
          <w:szCs w:val="24"/>
          <w:lang w:eastAsia="ar-SA"/>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Pr="00350BA2">
        <w:rPr>
          <w:rFonts w:ascii="Times New Roman" w:eastAsia="Times New Roman" w:hAnsi="Times New Roman"/>
          <w:sz w:val="24"/>
          <w:szCs w:val="24"/>
          <w:vertAlign w:val="superscript"/>
          <w:lang w:eastAsia="ar-SA"/>
        </w:rPr>
        <w:footnoteReference w:id="34"/>
      </w:r>
      <w:r w:rsidRPr="00350BA2">
        <w:rPr>
          <w:rFonts w:ascii="Times New Roman" w:eastAsia="Times New Roman" w:hAnsi="Times New Roman"/>
          <w:sz w:val="24"/>
          <w:szCs w:val="24"/>
          <w:vertAlign w:val="superscript"/>
          <w:lang w:eastAsia="ar-SA"/>
        </w:rPr>
        <w:t>[34]</w:t>
      </w:r>
    </w:p>
    <w:p w:rsidR="00C92800" w:rsidRPr="00350BA2" w:rsidRDefault="00C92800" w:rsidP="00C92800">
      <w:pPr>
        <w:suppressAutoHyphens/>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подрядчик</w:t>
      </w:r>
      <w:r w:rsidRPr="00350BA2">
        <w:rPr>
          <w:rFonts w:ascii="Times New Roman" w:eastAsia="Times New Roman" w:hAnsi="Times New Roman"/>
          <w:sz w:val="24"/>
          <w:szCs w:val="24"/>
          <w:lang w:eastAsia="ar-SA"/>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r w:rsidRPr="00350BA2">
        <w:rPr>
          <w:rFonts w:ascii="Times New Roman" w:eastAsia="Times New Roman" w:hAnsi="Times New Roman"/>
          <w:sz w:val="24"/>
          <w:szCs w:val="24"/>
          <w:vertAlign w:val="superscript"/>
          <w:lang w:eastAsia="ar-SA"/>
        </w:rPr>
        <w:footnoteReference w:id="35"/>
      </w:r>
      <w:r w:rsidRPr="00350BA2">
        <w:rPr>
          <w:rFonts w:ascii="Times New Roman" w:eastAsia="Times New Roman" w:hAnsi="Times New Roman"/>
          <w:sz w:val="24"/>
          <w:szCs w:val="24"/>
          <w:vertAlign w:val="superscript"/>
          <w:lang w:eastAsia="ar-SA"/>
        </w:rPr>
        <w:t>[35]</w:t>
      </w:r>
    </w:p>
    <w:p w:rsidR="00C92800" w:rsidRPr="00350BA2" w:rsidRDefault="00C92800" w:rsidP="00C92800">
      <w:pPr>
        <w:widowControl w:val="0"/>
        <w:suppressAutoHyphens/>
        <w:autoSpaceDE w:val="0"/>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проектная документация</w:t>
      </w:r>
      <w:r w:rsidRPr="00350BA2">
        <w:rPr>
          <w:rFonts w:ascii="Times New Roman" w:eastAsia="Times New Roman" w:hAnsi="Times New Roman"/>
          <w:sz w:val="24"/>
          <w:szCs w:val="24"/>
          <w:lang w:eastAsia="ar-SA"/>
        </w:rPr>
        <w:t xml:space="preserve">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r w:rsidRPr="00350BA2">
        <w:rPr>
          <w:rFonts w:ascii="Times New Roman" w:eastAsia="Times New Roman" w:hAnsi="Times New Roman"/>
          <w:sz w:val="24"/>
          <w:szCs w:val="24"/>
          <w:vertAlign w:val="superscript"/>
          <w:lang w:eastAsia="ar-SA"/>
        </w:rPr>
        <w:footnoteReference w:id="36"/>
      </w:r>
      <w:r w:rsidRPr="00350BA2">
        <w:rPr>
          <w:rFonts w:ascii="Times New Roman" w:eastAsia="Times New Roman" w:hAnsi="Times New Roman"/>
          <w:sz w:val="24"/>
          <w:szCs w:val="24"/>
          <w:vertAlign w:val="superscript"/>
          <w:lang w:eastAsia="ar-SA"/>
        </w:rPr>
        <w:t>[36]</w:t>
      </w:r>
    </w:p>
    <w:p w:rsidR="00C92800" w:rsidRPr="00350BA2" w:rsidRDefault="00C92800" w:rsidP="00C92800">
      <w:pPr>
        <w:suppressAutoHyphens/>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процент застройки участка</w:t>
      </w:r>
      <w:r w:rsidRPr="00350BA2">
        <w:rPr>
          <w:rFonts w:ascii="Times New Roman" w:eastAsia="Times New Roman" w:hAnsi="Times New Roman"/>
          <w:sz w:val="24"/>
          <w:szCs w:val="24"/>
          <w:lang w:eastAsia="ar-SA"/>
        </w:rPr>
        <w:t xml:space="preserve"> - выраженный в процентах показатель градостроительного регламента, показывающий, какая максимальная часть площади </w:t>
      </w:r>
      <w:r w:rsidRPr="00350BA2">
        <w:rPr>
          <w:rFonts w:ascii="Times New Roman" w:eastAsia="Times New Roman" w:hAnsi="Times New Roman"/>
          <w:sz w:val="24"/>
          <w:szCs w:val="24"/>
          <w:lang w:eastAsia="ar-SA"/>
        </w:rPr>
        <w:lastRenderedPageBreak/>
        <w:t xml:space="preserve">каждого земельного участка, расположенного в соответствующей территориальной зоне, может быть занята зданиями, строениями и сооружениями; </w:t>
      </w:r>
      <w:r w:rsidRPr="00350BA2">
        <w:rPr>
          <w:rFonts w:ascii="Times New Roman" w:eastAsia="Times New Roman" w:hAnsi="Times New Roman"/>
          <w:sz w:val="24"/>
          <w:szCs w:val="24"/>
          <w:vertAlign w:val="superscript"/>
          <w:lang w:eastAsia="ar-SA"/>
        </w:rPr>
        <w:footnoteReference w:id="37"/>
      </w:r>
      <w:r w:rsidRPr="00350BA2">
        <w:rPr>
          <w:rFonts w:ascii="Times New Roman" w:eastAsia="Times New Roman" w:hAnsi="Times New Roman"/>
          <w:sz w:val="24"/>
          <w:szCs w:val="24"/>
          <w:vertAlign w:val="superscript"/>
          <w:lang w:eastAsia="ar-SA"/>
        </w:rPr>
        <w:t>[37]</w:t>
      </w:r>
    </w:p>
    <w:p w:rsidR="00C92800" w:rsidRPr="00350BA2" w:rsidRDefault="00C92800" w:rsidP="00C92800">
      <w:pPr>
        <w:widowControl w:val="0"/>
        <w:suppressAutoHyphens/>
        <w:autoSpaceDE w:val="0"/>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публичный сервитут</w:t>
      </w:r>
      <w:r w:rsidRPr="00350BA2">
        <w:rPr>
          <w:rFonts w:ascii="Times New Roman" w:eastAsia="Times New Roman" w:hAnsi="Times New Roman"/>
          <w:sz w:val="24"/>
          <w:szCs w:val="24"/>
          <w:lang w:eastAsia="ar-SA"/>
        </w:rPr>
        <w:t xml:space="preserve"> - право ограниченного общественного пользования земельным участком. Публичный сервитут устанавливается законом или иным нормативным правовым актом органа местного самоуправления на основе документации по планировке территории и правил застройки и землепользования,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r w:rsidRPr="00350BA2">
        <w:rPr>
          <w:rFonts w:ascii="Times New Roman" w:eastAsia="Times New Roman" w:hAnsi="Times New Roman"/>
          <w:sz w:val="24"/>
          <w:szCs w:val="24"/>
          <w:vertAlign w:val="superscript"/>
          <w:lang w:eastAsia="ar-SA"/>
        </w:rPr>
        <w:footnoteReference w:id="38"/>
      </w:r>
      <w:r w:rsidRPr="00350BA2">
        <w:rPr>
          <w:rFonts w:ascii="Times New Roman" w:eastAsia="Times New Roman" w:hAnsi="Times New Roman"/>
          <w:sz w:val="24"/>
          <w:szCs w:val="24"/>
          <w:vertAlign w:val="superscript"/>
          <w:lang w:eastAsia="ar-SA"/>
        </w:rPr>
        <w:t>[38]</w:t>
      </w:r>
    </w:p>
    <w:p w:rsidR="00C92800" w:rsidRPr="00350BA2" w:rsidRDefault="00C92800" w:rsidP="00C92800">
      <w:pPr>
        <w:widowControl w:val="0"/>
        <w:suppressAutoHyphens/>
        <w:autoSpaceDE w:val="0"/>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прибрежная защитная полоса</w:t>
      </w:r>
      <w:r w:rsidRPr="00350BA2">
        <w:rPr>
          <w:rFonts w:ascii="Times New Roman" w:eastAsia="Times New Roman" w:hAnsi="Times New Roman"/>
          <w:sz w:val="24"/>
          <w:szCs w:val="24"/>
          <w:lang w:eastAsia="ar-SA"/>
        </w:rPr>
        <w:t xml:space="preserve"> – территория, устанавливаемая в границе водоохранной зоны, для которой  вводятся дополнительные ограничения хозяйственной и иной деятельности;</w:t>
      </w:r>
      <w:r w:rsidRPr="00350BA2">
        <w:rPr>
          <w:rFonts w:ascii="Times New Roman" w:eastAsia="Times New Roman" w:hAnsi="Times New Roman"/>
          <w:sz w:val="24"/>
          <w:szCs w:val="24"/>
          <w:vertAlign w:val="superscript"/>
          <w:lang w:eastAsia="ar-SA"/>
        </w:rPr>
        <w:footnoteReference w:id="39"/>
      </w:r>
      <w:r w:rsidRPr="00350BA2">
        <w:rPr>
          <w:rFonts w:ascii="Times New Roman" w:eastAsia="Times New Roman" w:hAnsi="Times New Roman"/>
          <w:sz w:val="24"/>
          <w:szCs w:val="24"/>
          <w:vertAlign w:val="superscript"/>
          <w:lang w:eastAsia="ar-SA"/>
        </w:rPr>
        <w:t>[39]</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 xml:space="preserve">публичные слушания – </w:t>
      </w:r>
      <w:r w:rsidRPr="00350BA2">
        <w:rPr>
          <w:rFonts w:ascii="Times New Roman" w:eastAsia="Times New Roman" w:hAnsi="Times New Roman"/>
          <w:sz w:val="24"/>
          <w:szCs w:val="24"/>
          <w:lang w:eastAsia="ar-SA"/>
        </w:rPr>
        <w:t>форма реализации населением муниципального образования права на участие в обсуждении проектов муниципальных правовых актов по вопросам местного значения;</w:t>
      </w:r>
      <w:r w:rsidRPr="00350BA2">
        <w:rPr>
          <w:rFonts w:ascii="Times New Roman" w:eastAsia="Times New Roman" w:hAnsi="Times New Roman"/>
          <w:sz w:val="24"/>
          <w:szCs w:val="24"/>
          <w:vertAlign w:val="superscript"/>
          <w:lang w:eastAsia="ar-SA"/>
        </w:rPr>
        <w:footnoteReference w:id="40"/>
      </w:r>
      <w:r w:rsidRPr="00350BA2">
        <w:rPr>
          <w:rFonts w:ascii="Times New Roman" w:eastAsia="Times New Roman" w:hAnsi="Times New Roman"/>
          <w:sz w:val="24"/>
          <w:szCs w:val="24"/>
          <w:vertAlign w:val="superscript"/>
          <w:lang w:eastAsia="ar-SA"/>
        </w:rPr>
        <w:t>[40]</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 xml:space="preserve"> разрешение на строительство</w:t>
      </w:r>
      <w:r w:rsidRPr="00350BA2">
        <w:rPr>
          <w:rFonts w:ascii="Times New Roman" w:eastAsia="Times New Roman" w:hAnsi="Times New Roman"/>
          <w:sz w:val="24"/>
          <w:szCs w:val="24"/>
          <w:lang w:eastAsia="ar-SA"/>
        </w:rPr>
        <w:t xml:space="preserve">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w:t>
      </w:r>
      <w:r w:rsidRPr="00350BA2">
        <w:rPr>
          <w:rFonts w:ascii="Times New Roman" w:eastAsia="Times New Roman" w:hAnsi="Times New Roman"/>
          <w:sz w:val="24"/>
          <w:szCs w:val="24"/>
          <w:vertAlign w:val="superscript"/>
          <w:lang w:eastAsia="ar-SA"/>
        </w:rPr>
        <w:footnoteReference w:id="41"/>
      </w:r>
      <w:r w:rsidRPr="00350BA2">
        <w:rPr>
          <w:rFonts w:ascii="Times New Roman" w:eastAsia="Times New Roman" w:hAnsi="Times New Roman"/>
          <w:sz w:val="24"/>
          <w:szCs w:val="24"/>
          <w:vertAlign w:val="superscript"/>
          <w:lang w:eastAsia="ar-SA"/>
        </w:rPr>
        <w:t>[41]</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разрешение на ввод объекта в эксплуатацию</w:t>
      </w:r>
      <w:r w:rsidRPr="00350BA2">
        <w:rPr>
          <w:rFonts w:ascii="Times New Roman" w:eastAsia="Times New Roman" w:hAnsi="Times New Roman"/>
          <w:sz w:val="24"/>
          <w:szCs w:val="24"/>
          <w:lang w:eastAsia="ar-SA"/>
        </w:rPr>
        <w:t xml:space="preserve">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r w:rsidRPr="00350BA2">
        <w:rPr>
          <w:rFonts w:ascii="Times New Roman" w:eastAsia="Times New Roman" w:hAnsi="Times New Roman"/>
          <w:sz w:val="24"/>
          <w:szCs w:val="24"/>
          <w:vertAlign w:val="superscript"/>
          <w:lang w:eastAsia="ar-SA"/>
        </w:rPr>
        <w:footnoteReference w:id="42"/>
      </w:r>
      <w:r w:rsidRPr="00350BA2">
        <w:rPr>
          <w:rFonts w:ascii="Times New Roman" w:eastAsia="Times New Roman" w:hAnsi="Times New Roman"/>
          <w:sz w:val="24"/>
          <w:szCs w:val="24"/>
          <w:vertAlign w:val="superscript"/>
          <w:lang w:eastAsia="ar-SA"/>
        </w:rPr>
        <w:t>[42]</w:t>
      </w:r>
    </w:p>
    <w:p w:rsidR="00C92800" w:rsidRPr="00350BA2" w:rsidRDefault="00C92800" w:rsidP="00C92800">
      <w:pPr>
        <w:suppressAutoHyphens/>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разрешенное использование</w:t>
      </w:r>
      <w:r w:rsidR="00641B9B">
        <w:rPr>
          <w:rFonts w:ascii="Times New Roman" w:eastAsia="Times New Roman" w:hAnsi="Times New Roman"/>
          <w:b/>
          <w:sz w:val="24"/>
          <w:szCs w:val="24"/>
          <w:lang w:eastAsia="ar-SA"/>
        </w:rPr>
        <w:t xml:space="preserve"> </w:t>
      </w:r>
      <w:r w:rsidRPr="00350BA2">
        <w:rPr>
          <w:rFonts w:ascii="Times New Roman" w:eastAsia="Times New Roman" w:hAnsi="Times New Roman"/>
          <w:b/>
          <w:sz w:val="24"/>
          <w:szCs w:val="24"/>
          <w:lang w:eastAsia="ar-SA"/>
        </w:rPr>
        <w:t>земельных участков и иных объектов недвижимости</w:t>
      </w:r>
      <w:r w:rsidRPr="00350BA2">
        <w:rPr>
          <w:rFonts w:ascii="Times New Roman" w:eastAsia="Times New Roman" w:hAnsi="Times New Roman"/>
          <w:sz w:val="24"/>
          <w:szCs w:val="24"/>
          <w:lang w:eastAsia="ar-SA"/>
        </w:rPr>
        <w:t xml:space="preserve"> - использование недвижимости в соответствии с градостроительным регламентом, а также публичными сервитутами;</w:t>
      </w:r>
      <w:r w:rsidRPr="00350BA2">
        <w:rPr>
          <w:rFonts w:ascii="Times New Roman" w:eastAsia="Times New Roman" w:hAnsi="Times New Roman"/>
          <w:sz w:val="24"/>
          <w:szCs w:val="24"/>
          <w:vertAlign w:val="superscript"/>
          <w:lang w:eastAsia="ar-SA"/>
        </w:rPr>
        <w:footnoteReference w:id="43"/>
      </w:r>
      <w:r w:rsidRPr="00350BA2">
        <w:rPr>
          <w:rFonts w:ascii="Times New Roman" w:eastAsia="Times New Roman" w:hAnsi="Times New Roman"/>
          <w:sz w:val="24"/>
          <w:szCs w:val="24"/>
          <w:vertAlign w:val="superscript"/>
          <w:lang w:eastAsia="ar-SA"/>
        </w:rPr>
        <w:t>[43]</w:t>
      </w:r>
    </w:p>
    <w:p w:rsidR="00C92800" w:rsidRPr="00350BA2" w:rsidRDefault="00C92800" w:rsidP="00C92800">
      <w:pPr>
        <w:suppressAutoHyphens/>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 xml:space="preserve">реконструкция </w:t>
      </w:r>
      <w:r w:rsidRPr="00350BA2">
        <w:rPr>
          <w:rFonts w:ascii="Times New Roman" w:eastAsia="Times New Roman" w:hAnsi="Times New Roman"/>
          <w:sz w:val="24"/>
          <w:szCs w:val="24"/>
          <w:lang w:eastAsia="ar-SA"/>
        </w:rPr>
        <w:t>- изменение параметров объектов капитального строительства, их частей (количества помещений, высоты, количества этажей (далее - этажность), площади, показателей производственной мощности, объема) и качества инженерно-технического обеспечения;</w:t>
      </w:r>
      <w:r w:rsidRPr="00350BA2">
        <w:rPr>
          <w:rFonts w:ascii="Times New Roman" w:eastAsia="Times New Roman" w:hAnsi="Times New Roman"/>
          <w:sz w:val="24"/>
          <w:szCs w:val="24"/>
          <w:vertAlign w:val="superscript"/>
          <w:lang w:eastAsia="ar-SA"/>
        </w:rPr>
        <w:footnoteReference w:id="44"/>
      </w:r>
      <w:r w:rsidRPr="00350BA2">
        <w:rPr>
          <w:rFonts w:ascii="Times New Roman" w:eastAsia="Times New Roman" w:hAnsi="Times New Roman"/>
          <w:sz w:val="24"/>
          <w:szCs w:val="24"/>
          <w:vertAlign w:val="superscript"/>
          <w:lang w:eastAsia="ar-SA"/>
        </w:rPr>
        <w:t>[44]</w:t>
      </w:r>
    </w:p>
    <w:p w:rsidR="00C92800" w:rsidRPr="00350BA2" w:rsidRDefault="00C92800" w:rsidP="00C92800">
      <w:pPr>
        <w:widowControl w:val="0"/>
        <w:tabs>
          <w:tab w:val="right" w:pos="567"/>
        </w:tabs>
        <w:suppressAutoHyphens/>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строительство</w:t>
      </w:r>
      <w:r w:rsidRPr="00350BA2">
        <w:rPr>
          <w:rFonts w:ascii="Times New Roman" w:eastAsia="Times New Roman" w:hAnsi="Times New Roman"/>
          <w:sz w:val="24"/>
          <w:szCs w:val="24"/>
          <w:lang w:eastAsia="ar-SA"/>
        </w:rPr>
        <w:t xml:space="preserve"> - создание зданий, строений, сооружений (в том числе на месте сносимых объектов капитального строительства);</w:t>
      </w:r>
      <w:r w:rsidRPr="00350BA2">
        <w:rPr>
          <w:rFonts w:ascii="Times New Roman" w:eastAsia="Times New Roman" w:hAnsi="Times New Roman"/>
          <w:sz w:val="24"/>
          <w:szCs w:val="24"/>
          <w:vertAlign w:val="superscript"/>
          <w:lang w:eastAsia="ar-SA"/>
        </w:rPr>
        <w:footnoteReference w:id="45"/>
      </w:r>
      <w:r w:rsidRPr="00350BA2">
        <w:rPr>
          <w:rFonts w:ascii="Times New Roman" w:eastAsia="Times New Roman" w:hAnsi="Times New Roman"/>
          <w:sz w:val="24"/>
          <w:szCs w:val="24"/>
          <w:vertAlign w:val="superscript"/>
          <w:lang w:eastAsia="ar-SA"/>
        </w:rPr>
        <w:t>[45]</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lastRenderedPageBreak/>
        <w:t>собственники земельных участков</w:t>
      </w:r>
      <w:r w:rsidRPr="00350BA2">
        <w:rPr>
          <w:rFonts w:ascii="Times New Roman" w:eastAsia="Times New Roman" w:hAnsi="Times New Roman"/>
          <w:sz w:val="24"/>
          <w:szCs w:val="24"/>
          <w:lang w:eastAsia="ar-SA"/>
        </w:rPr>
        <w:t xml:space="preserve"> - лица, являющиеся собственниками земельных участков;</w:t>
      </w:r>
      <w:r w:rsidRPr="00350BA2">
        <w:rPr>
          <w:rFonts w:ascii="Times New Roman" w:eastAsia="Times New Roman" w:hAnsi="Times New Roman"/>
          <w:sz w:val="24"/>
          <w:szCs w:val="24"/>
          <w:vertAlign w:val="superscript"/>
          <w:lang w:eastAsia="ar-SA"/>
        </w:rPr>
        <w:footnoteReference w:id="46"/>
      </w:r>
      <w:r w:rsidRPr="00350BA2">
        <w:rPr>
          <w:rFonts w:ascii="Times New Roman" w:eastAsia="Times New Roman" w:hAnsi="Times New Roman"/>
          <w:sz w:val="24"/>
          <w:szCs w:val="24"/>
          <w:vertAlign w:val="superscript"/>
          <w:lang w:eastAsia="ar-SA"/>
        </w:rPr>
        <w:t>[46]</w:t>
      </w:r>
    </w:p>
    <w:p w:rsidR="00C92800" w:rsidRPr="00350BA2" w:rsidRDefault="00C92800" w:rsidP="00C92800">
      <w:pPr>
        <w:widowControl w:val="0"/>
        <w:suppressAutoHyphens/>
        <w:autoSpaceDE w:val="0"/>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 xml:space="preserve">сервитут </w:t>
      </w:r>
      <w:r w:rsidRPr="00350BA2">
        <w:rPr>
          <w:rFonts w:ascii="Times New Roman" w:eastAsia="Times New Roman" w:hAnsi="Times New Roman"/>
          <w:sz w:val="24"/>
          <w:szCs w:val="24"/>
          <w:lang w:eastAsia="ar-SA"/>
        </w:rPr>
        <w:t>– право ограниченного пользования чужим объектом недвижимого имущества, например, для прохода, прокладки и эксплуатации необходимых коммуникаций и иных нужд, которые не могут быть обеспечены без установления сервитута. Сервитут как вещное право на здание, сооружение, помещение может существовать вне связи с пользованием земельным участком. Для собственника недвижимого имущества, в отношении прав которого установлен сервитут, последний выступает в качестве обременения;</w:t>
      </w:r>
      <w:r w:rsidRPr="00350BA2">
        <w:rPr>
          <w:rFonts w:ascii="Times New Roman" w:eastAsia="Times New Roman" w:hAnsi="Times New Roman"/>
          <w:sz w:val="24"/>
          <w:szCs w:val="24"/>
          <w:vertAlign w:val="superscript"/>
          <w:lang w:eastAsia="ar-SA"/>
        </w:rPr>
        <w:footnoteReference w:id="47"/>
      </w:r>
      <w:r w:rsidRPr="00350BA2">
        <w:rPr>
          <w:rFonts w:ascii="Times New Roman" w:eastAsia="Times New Roman" w:hAnsi="Times New Roman"/>
          <w:sz w:val="24"/>
          <w:szCs w:val="24"/>
          <w:vertAlign w:val="superscript"/>
          <w:lang w:eastAsia="ar-SA"/>
        </w:rPr>
        <w:t>[47]</w:t>
      </w:r>
    </w:p>
    <w:p w:rsidR="00C92800" w:rsidRPr="00350BA2" w:rsidRDefault="00C92800" w:rsidP="00C92800">
      <w:pPr>
        <w:widowControl w:val="0"/>
        <w:tabs>
          <w:tab w:val="right" w:pos="567"/>
        </w:tabs>
        <w:suppressAutoHyphens/>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 xml:space="preserve">территориальные зоны </w:t>
      </w:r>
      <w:r w:rsidRPr="00350BA2">
        <w:rPr>
          <w:rFonts w:ascii="Times New Roman" w:eastAsia="Times New Roman" w:hAnsi="Times New Roman"/>
          <w:sz w:val="24"/>
          <w:szCs w:val="24"/>
          <w:lang w:eastAsia="ar-SA"/>
        </w:rPr>
        <w:t>- зоны, для которых в правилах землепользования и застройки определены границы и установлены градостроительные регламенты;</w:t>
      </w:r>
      <w:r w:rsidRPr="00350BA2">
        <w:rPr>
          <w:rFonts w:ascii="Times New Roman" w:eastAsia="Times New Roman" w:hAnsi="Times New Roman"/>
          <w:sz w:val="24"/>
          <w:szCs w:val="24"/>
          <w:vertAlign w:val="superscript"/>
          <w:lang w:eastAsia="ar-SA"/>
        </w:rPr>
        <w:footnoteReference w:id="48"/>
      </w:r>
      <w:r w:rsidRPr="00350BA2">
        <w:rPr>
          <w:rFonts w:ascii="Times New Roman" w:eastAsia="Times New Roman" w:hAnsi="Times New Roman"/>
          <w:sz w:val="24"/>
          <w:szCs w:val="24"/>
          <w:vertAlign w:val="superscript"/>
          <w:lang w:eastAsia="ar-SA"/>
        </w:rPr>
        <w:t>[48]</w:t>
      </w:r>
    </w:p>
    <w:p w:rsidR="00C92800" w:rsidRPr="00350BA2" w:rsidRDefault="00C92800" w:rsidP="00C92800">
      <w:pPr>
        <w:widowControl w:val="0"/>
        <w:tabs>
          <w:tab w:val="right" w:pos="567"/>
        </w:tabs>
        <w:suppressAutoHyphens/>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территории общего пользования</w:t>
      </w:r>
      <w:r w:rsidRPr="00350BA2">
        <w:rPr>
          <w:rFonts w:ascii="Times New Roman" w:eastAsia="Times New Roman" w:hAnsi="Times New Roman"/>
          <w:sz w:val="24"/>
          <w:szCs w:val="24"/>
          <w:lang w:eastAsia="ar-SA"/>
        </w:rPr>
        <w:t xml:space="preserve"> - территории, которыми беспрепятственно пользуется неограниченный круг лиц (в том числе площади, улицы, проезды, набережные, скверы, бульвары);</w:t>
      </w:r>
      <w:r w:rsidRPr="00350BA2">
        <w:rPr>
          <w:rFonts w:ascii="Times New Roman" w:eastAsia="Times New Roman" w:hAnsi="Times New Roman"/>
          <w:sz w:val="24"/>
          <w:szCs w:val="24"/>
          <w:vertAlign w:val="superscript"/>
          <w:lang w:eastAsia="ar-SA"/>
        </w:rPr>
        <w:footnoteReference w:id="49"/>
      </w:r>
      <w:r w:rsidRPr="00350BA2">
        <w:rPr>
          <w:rFonts w:ascii="Times New Roman" w:eastAsia="Times New Roman" w:hAnsi="Times New Roman"/>
          <w:sz w:val="24"/>
          <w:szCs w:val="24"/>
          <w:vertAlign w:val="superscript"/>
          <w:lang w:eastAsia="ar-SA"/>
        </w:rPr>
        <w:t>[49]</w:t>
      </w:r>
    </w:p>
    <w:p w:rsidR="00C92800" w:rsidRPr="00350BA2" w:rsidRDefault="00C92800" w:rsidP="00C92800">
      <w:pPr>
        <w:suppressAutoHyphens/>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 xml:space="preserve">технические регламенты - </w:t>
      </w:r>
      <w:r w:rsidRPr="00350BA2">
        <w:rPr>
          <w:rFonts w:ascii="Times New Roman" w:eastAsia="Times New Roman" w:hAnsi="Times New Roman"/>
          <w:sz w:val="24"/>
          <w:szCs w:val="24"/>
          <w:lang w:eastAsia="ar-SA"/>
        </w:rPr>
        <w:t>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r w:rsidRPr="00350BA2">
        <w:rPr>
          <w:rFonts w:ascii="Times New Roman" w:eastAsia="Times New Roman" w:hAnsi="Times New Roman"/>
          <w:sz w:val="24"/>
          <w:szCs w:val="24"/>
          <w:vertAlign w:val="superscript"/>
          <w:lang w:eastAsia="ar-SA"/>
        </w:rPr>
        <w:footnoteReference w:id="50"/>
      </w:r>
      <w:r w:rsidRPr="00350BA2">
        <w:rPr>
          <w:rFonts w:ascii="Times New Roman" w:eastAsia="Times New Roman" w:hAnsi="Times New Roman"/>
          <w:sz w:val="24"/>
          <w:szCs w:val="24"/>
          <w:vertAlign w:val="superscript"/>
          <w:lang w:eastAsia="ar-SA"/>
        </w:rPr>
        <w:t>[50]</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устойчивое развитие территорий</w:t>
      </w:r>
      <w:r w:rsidRPr="00350BA2">
        <w:rPr>
          <w:rFonts w:ascii="Times New Roman" w:eastAsia="Times New Roman" w:hAnsi="Times New Roman"/>
          <w:sz w:val="24"/>
          <w:szCs w:val="24"/>
          <w:lang w:eastAsia="ar-SA"/>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r w:rsidRPr="00350BA2">
        <w:rPr>
          <w:rFonts w:ascii="Times New Roman" w:eastAsia="Times New Roman" w:hAnsi="Times New Roman"/>
          <w:sz w:val="24"/>
          <w:szCs w:val="24"/>
          <w:vertAlign w:val="superscript"/>
          <w:lang w:eastAsia="ar-SA"/>
        </w:rPr>
        <w:footnoteReference w:id="51"/>
      </w:r>
      <w:r w:rsidRPr="00350BA2">
        <w:rPr>
          <w:rFonts w:ascii="Times New Roman" w:eastAsia="Times New Roman" w:hAnsi="Times New Roman"/>
          <w:sz w:val="24"/>
          <w:szCs w:val="24"/>
          <w:vertAlign w:val="superscript"/>
          <w:lang w:eastAsia="ar-SA"/>
        </w:rPr>
        <w:t>[51]</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b/>
          <w:sz w:val="24"/>
          <w:szCs w:val="24"/>
          <w:lang w:eastAsia="ar-SA"/>
        </w:rPr>
        <w:t>участник публичных слушаний–</w:t>
      </w:r>
      <w:r w:rsidRPr="00350BA2">
        <w:rPr>
          <w:rFonts w:ascii="Times New Roman" w:eastAsia="Times New Roman" w:hAnsi="Times New Roman"/>
          <w:sz w:val="24"/>
          <w:szCs w:val="24"/>
          <w:lang w:eastAsia="ar-SA"/>
        </w:rPr>
        <w:t>заинтересованный житель муниципального образования, должностное лицо органа местного самоуправления, председатель общественного объединения, действующего на территории муниципального образования.</w:t>
      </w:r>
      <w:r w:rsidRPr="00350BA2">
        <w:rPr>
          <w:rFonts w:ascii="Times New Roman" w:eastAsia="Times New Roman" w:hAnsi="Times New Roman"/>
          <w:sz w:val="24"/>
          <w:szCs w:val="24"/>
          <w:vertAlign w:val="superscript"/>
          <w:lang w:eastAsia="ar-SA"/>
        </w:rPr>
        <w:footnoteReference w:id="52"/>
      </w:r>
      <w:r w:rsidRPr="00350BA2">
        <w:rPr>
          <w:rFonts w:ascii="Times New Roman" w:eastAsia="Times New Roman" w:hAnsi="Times New Roman"/>
          <w:sz w:val="24"/>
          <w:szCs w:val="24"/>
          <w:vertAlign w:val="superscript"/>
          <w:lang w:eastAsia="ar-SA"/>
        </w:rPr>
        <w:t>[52]</w:t>
      </w:r>
    </w:p>
    <w:p w:rsidR="00C92800" w:rsidRPr="00350BA2" w:rsidRDefault="00C92800" w:rsidP="00C92800">
      <w:pPr>
        <w:suppressAutoHyphens/>
        <w:spacing w:before="120" w:after="120" w:line="240" w:lineRule="auto"/>
        <w:ind w:firstLine="709"/>
        <w:jc w:val="both"/>
        <w:rPr>
          <w:rFonts w:ascii="Times New Roman" w:eastAsia="Times New Roman" w:hAnsi="Times New Roman"/>
          <w:b/>
          <w:bCs/>
          <w:sz w:val="24"/>
          <w:szCs w:val="24"/>
          <w:lang w:eastAsia="ar-SA"/>
        </w:rPr>
      </w:pPr>
      <w:r w:rsidRPr="00350BA2">
        <w:rPr>
          <w:rFonts w:ascii="Times New Roman" w:eastAsia="Times New Roman" w:hAnsi="Times New Roman"/>
          <w:b/>
          <w:sz w:val="24"/>
          <w:szCs w:val="24"/>
          <w:lang w:eastAsia="ar-SA"/>
        </w:rPr>
        <w:t>функциональные зоны</w:t>
      </w:r>
      <w:r w:rsidRPr="00350BA2">
        <w:rPr>
          <w:rFonts w:ascii="Times New Roman" w:eastAsia="Times New Roman" w:hAnsi="Times New Roman"/>
          <w:sz w:val="24"/>
          <w:szCs w:val="24"/>
          <w:lang w:eastAsia="ar-SA"/>
        </w:rPr>
        <w:t xml:space="preserve"> - зоны, для которых документами территориального планирования определены границы и функциональное назначение;</w:t>
      </w:r>
      <w:r w:rsidRPr="00350BA2">
        <w:rPr>
          <w:rFonts w:ascii="Times New Roman" w:eastAsia="Times New Roman" w:hAnsi="Times New Roman"/>
          <w:sz w:val="24"/>
          <w:szCs w:val="24"/>
          <w:vertAlign w:val="superscript"/>
          <w:lang w:eastAsia="ar-SA"/>
        </w:rPr>
        <w:footnoteReference w:id="53"/>
      </w:r>
      <w:r w:rsidRPr="00350BA2">
        <w:rPr>
          <w:rFonts w:ascii="Times New Roman" w:eastAsia="Times New Roman" w:hAnsi="Times New Roman"/>
          <w:sz w:val="24"/>
          <w:szCs w:val="24"/>
          <w:vertAlign w:val="superscript"/>
          <w:lang w:eastAsia="ar-SA"/>
        </w:rPr>
        <w:t>[53]</w:t>
      </w:r>
    </w:p>
    <w:p w:rsidR="00C92800" w:rsidRPr="00350BA2" w:rsidRDefault="00C92800" w:rsidP="00C92800">
      <w:pPr>
        <w:pStyle w:val="35"/>
      </w:pPr>
      <w:bookmarkStart w:id="10" w:name="_Toc196878880"/>
      <w:bookmarkStart w:id="11" w:name="_Toc308438332"/>
      <w:r w:rsidRPr="00350BA2">
        <w:t>Статья 1.2. Правовые основания введения, назначение и область применения Правил землепользования и застройки</w:t>
      </w:r>
      <w:bookmarkEnd w:id="10"/>
      <w:bookmarkEnd w:id="11"/>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1.2.1. Настоящие Правила в соответствии с Градостроительным кодексом Российской Федерации, Земельным кодексом Российской Федерации, иными законами и </w:t>
      </w:r>
      <w:r w:rsidRPr="00350BA2">
        <w:rPr>
          <w:rFonts w:ascii="Times New Roman" w:eastAsia="Times New Roman" w:hAnsi="Times New Roman"/>
          <w:sz w:val="24"/>
          <w:szCs w:val="24"/>
          <w:lang w:eastAsia="ar-SA"/>
        </w:rPr>
        <w:lastRenderedPageBreak/>
        <w:t xml:space="preserve">нормативными правовыми актами Российской Федерации, </w:t>
      </w:r>
      <w:r w:rsidR="00A02E24">
        <w:rPr>
          <w:rFonts w:ascii="Times New Roman" w:eastAsia="Times New Roman" w:hAnsi="Times New Roman"/>
          <w:bCs/>
          <w:sz w:val="24"/>
          <w:szCs w:val="24"/>
          <w:lang w:eastAsia="ar-SA"/>
        </w:rPr>
        <w:t xml:space="preserve">сельского поселения </w:t>
      </w:r>
      <w:r w:rsidR="00CC1C37">
        <w:rPr>
          <w:rFonts w:ascii="Times New Roman" w:eastAsia="Times New Roman" w:hAnsi="Times New Roman"/>
          <w:bCs/>
          <w:sz w:val="24"/>
          <w:szCs w:val="24"/>
          <w:lang w:eastAsia="ar-SA"/>
        </w:rPr>
        <w:t>Марьевский</w:t>
      </w:r>
      <w:r w:rsidR="00F10E4B">
        <w:rPr>
          <w:rFonts w:ascii="Times New Roman" w:eastAsia="Times New Roman" w:hAnsi="Times New Roman"/>
          <w:bCs/>
          <w:sz w:val="24"/>
          <w:szCs w:val="24"/>
          <w:lang w:eastAsia="ar-SA"/>
        </w:rPr>
        <w:t xml:space="preserve"> сельсовет Сакмарского</w:t>
      </w:r>
      <w:r w:rsidR="00A02E24">
        <w:rPr>
          <w:rFonts w:ascii="Times New Roman" w:eastAsia="Times New Roman" w:hAnsi="Times New Roman"/>
          <w:bCs/>
          <w:sz w:val="24"/>
          <w:szCs w:val="24"/>
          <w:lang w:eastAsia="ar-SA"/>
        </w:rPr>
        <w:t xml:space="preserve"> района </w:t>
      </w:r>
      <w:r w:rsidR="00F10E4B">
        <w:rPr>
          <w:rFonts w:ascii="Times New Roman" w:eastAsia="Times New Roman" w:hAnsi="Times New Roman"/>
          <w:bCs/>
          <w:sz w:val="24"/>
          <w:szCs w:val="24"/>
          <w:lang w:eastAsia="ar-SA"/>
        </w:rPr>
        <w:t>Оренбургской области</w:t>
      </w:r>
      <w:r w:rsidRPr="00350BA2">
        <w:rPr>
          <w:rFonts w:ascii="Times New Roman" w:eastAsia="Times New Roman" w:hAnsi="Times New Roman"/>
          <w:sz w:val="24"/>
          <w:szCs w:val="24"/>
          <w:lang w:eastAsia="ar-SA"/>
        </w:rPr>
        <w:t xml:space="preserve"> вводят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подготовке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Правила подготовлены на основании схемы территориального планирования (генерального плана) МО</w:t>
      </w:r>
      <w:r w:rsidR="00641B9B">
        <w:rPr>
          <w:rFonts w:ascii="Times New Roman" w:eastAsia="Times New Roman" w:hAnsi="Times New Roman"/>
          <w:sz w:val="24"/>
          <w:szCs w:val="24"/>
          <w:lang w:eastAsia="ar-SA"/>
        </w:rPr>
        <w:t xml:space="preserve"> </w:t>
      </w:r>
      <w:r w:rsidR="00641B9B">
        <w:rPr>
          <w:rFonts w:ascii="Times New Roman" w:eastAsia="Times New Roman" w:hAnsi="Times New Roman"/>
          <w:bCs/>
          <w:sz w:val="24"/>
          <w:szCs w:val="24"/>
          <w:lang w:eastAsia="ar-SA"/>
        </w:rPr>
        <w:t>сельское поселение</w:t>
      </w:r>
      <w:r w:rsidR="00A02E24">
        <w:rPr>
          <w:rFonts w:ascii="Times New Roman" w:eastAsia="Times New Roman" w:hAnsi="Times New Roman"/>
          <w:bCs/>
          <w:sz w:val="24"/>
          <w:szCs w:val="24"/>
          <w:lang w:eastAsia="ar-SA"/>
        </w:rPr>
        <w:t xml:space="preserve"> </w:t>
      </w:r>
      <w:r w:rsidR="00CC1C37">
        <w:rPr>
          <w:rFonts w:ascii="Times New Roman" w:eastAsia="Times New Roman" w:hAnsi="Times New Roman"/>
          <w:bCs/>
          <w:sz w:val="24"/>
          <w:szCs w:val="24"/>
          <w:lang w:eastAsia="ar-SA"/>
        </w:rPr>
        <w:t>Марьевский сельсовет Сакмар</w:t>
      </w:r>
      <w:r w:rsidR="00A02E24">
        <w:rPr>
          <w:rFonts w:ascii="Times New Roman" w:eastAsia="Times New Roman" w:hAnsi="Times New Roman"/>
          <w:bCs/>
          <w:sz w:val="24"/>
          <w:szCs w:val="24"/>
          <w:lang w:eastAsia="ar-SA"/>
        </w:rPr>
        <w:t xml:space="preserve">ского района  </w:t>
      </w:r>
      <w:r w:rsidR="00CC1C37">
        <w:rPr>
          <w:rFonts w:ascii="Times New Roman" w:eastAsia="Times New Roman" w:hAnsi="Times New Roman"/>
          <w:bCs/>
          <w:sz w:val="24"/>
          <w:szCs w:val="24"/>
          <w:lang w:eastAsia="ar-SA"/>
        </w:rPr>
        <w:t>Оренбургской области</w:t>
      </w:r>
      <w:r w:rsidRPr="00350BA2">
        <w:rPr>
          <w:rFonts w:ascii="Times New Roman" w:eastAsia="Times New Roman" w:hAnsi="Times New Roman"/>
          <w:sz w:val="24"/>
          <w:szCs w:val="24"/>
          <w:lang w:eastAsia="ar-SA"/>
        </w:rPr>
        <w:t>, который является основным документом, определяющим долгосрочную стратегию его градостроительного развития и условия формирования среды жизнедеятельности.</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Правила землепользования и застройки устанавливают градостроительные требования к планированию развития территории МО</w:t>
      </w:r>
      <w:r w:rsidR="00A02E24">
        <w:rPr>
          <w:rFonts w:ascii="Times New Roman" w:eastAsia="Times New Roman" w:hAnsi="Times New Roman"/>
          <w:bCs/>
          <w:sz w:val="24"/>
          <w:szCs w:val="24"/>
          <w:lang w:eastAsia="ar-SA"/>
        </w:rPr>
        <w:t xml:space="preserve">сельского поселения </w:t>
      </w:r>
      <w:r w:rsidR="00CC1C37">
        <w:rPr>
          <w:rFonts w:ascii="Times New Roman" w:eastAsia="Times New Roman" w:hAnsi="Times New Roman"/>
          <w:bCs/>
          <w:sz w:val="24"/>
          <w:szCs w:val="24"/>
          <w:lang w:eastAsia="ar-SA"/>
        </w:rPr>
        <w:t>Марьевский</w:t>
      </w:r>
      <w:r w:rsidR="00F10E4B">
        <w:rPr>
          <w:rFonts w:ascii="Times New Roman" w:eastAsia="Times New Roman" w:hAnsi="Times New Roman"/>
          <w:bCs/>
          <w:sz w:val="24"/>
          <w:szCs w:val="24"/>
          <w:lang w:eastAsia="ar-SA"/>
        </w:rPr>
        <w:t xml:space="preserve"> сельсовет Сакмарского  района Оренбургской области</w:t>
      </w:r>
      <w:r>
        <w:rPr>
          <w:rFonts w:ascii="Times New Roman" w:eastAsia="Times New Roman" w:hAnsi="Times New Roman"/>
          <w:sz w:val="24"/>
          <w:szCs w:val="24"/>
          <w:lang w:eastAsia="ar-SA"/>
        </w:rPr>
        <w:t>,</w:t>
      </w:r>
      <w:r w:rsidRPr="00350BA2">
        <w:rPr>
          <w:rFonts w:ascii="Times New Roman" w:eastAsia="Times New Roman" w:hAnsi="Times New Roman"/>
          <w:sz w:val="24"/>
          <w:szCs w:val="24"/>
          <w:lang w:eastAsia="ar-SA"/>
        </w:rPr>
        <w:t xml:space="preserve"> порядок осуществления градостроительной деятельности на территории </w:t>
      </w:r>
      <w:r w:rsidR="00A02E24">
        <w:rPr>
          <w:rFonts w:ascii="Times New Roman" w:eastAsia="Times New Roman" w:hAnsi="Times New Roman"/>
          <w:bCs/>
          <w:sz w:val="24"/>
          <w:szCs w:val="24"/>
          <w:lang w:eastAsia="ar-SA"/>
        </w:rPr>
        <w:t>сельского поселения</w:t>
      </w:r>
      <w:r w:rsidRPr="00350BA2">
        <w:rPr>
          <w:rFonts w:ascii="Times New Roman" w:eastAsia="Times New Roman" w:hAnsi="Times New Roman"/>
          <w:sz w:val="24"/>
          <w:szCs w:val="24"/>
          <w:lang w:eastAsia="ar-SA"/>
        </w:rPr>
        <w:t>, регулируют порядок строительного изменения объектов недвижимости, определяют полномочия, права и обязанности участников процесса градостроительных преобразований.</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1.2.2. Правила разрабатываются в целях:</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1) 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2) создания условий для планировки территории муниципального образования;</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C92800" w:rsidRPr="00350BA2" w:rsidRDefault="00C92800" w:rsidP="00C92800">
      <w:pPr>
        <w:suppressAutoHyphens/>
        <w:autoSpaceDE w:val="0"/>
        <w:spacing w:before="120" w:after="120" w:line="240" w:lineRule="auto"/>
        <w:ind w:firstLine="709"/>
        <w:jc w:val="both"/>
        <w:rPr>
          <w:rFonts w:ascii="Arial" w:eastAsia="Times New Roman" w:hAnsi="Arial"/>
          <w:sz w:val="24"/>
          <w:szCs w:val="24"/>
          <w:lang w:eastAsia="ar-SA"/>
        </w:rPr>
      </w:pPr>
      <w:r w:rsidRPr="00350BA2">
        <w:rPr>
          <w:rFonts w:ascii="Times New Roman" w:eastAsia="Times New Roman" w:hAnsi="Times New Roman" w:cs="Arial"/>
          <w:sz w:val="24"/>
          <w:szCs w:val="24"/>
          <w:lang w:eastAsia="ar-SA"/>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r w:rsidRPr="00350BA2">
        <w:rPr>
          <w:rFonts w:ascii="Times New Roman" w:eastAsia="Times New Roman" w:hAnsi="Times New Roman" w:cs="Arial"/>
          <w:sz w:val="24"/>
          <w:vertAlign w:val="superscript"/>
          <w:lang w:eastAsia="ar-SA"/>
        </w:rPr>
        <w:footnoteReference w:id="54"/>
      </w:r>
      <w:r w:rsidRPr="00350BA2">
        <w:rPr>
          <w:rFonts w:ascii="Times New Roman" w:eastAsia="Times New Roman" w:hAnsi="Times New Roman" w:cs="Arial"/>
          <w:sz w:val="24"/>
          <w:vertAlign w:val="superscript"/>
          <w:lang w:eastAsia="ar-SA"/>
        </w:rPr>
        <w:t>[54]</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1.2.3. Настоящие Правила регламентируют деятельность по:</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 проведению градостроительного зонирования территории МО</w:t>
      </w:r>
      <w:r w:rsidR="00A02E24">
        <w:rPr>
          <w:rFonts w:ascii="Times New Roman" w:eastAsia="Times New Roman" w:hAnsi="Times New Roman"/>
          <w:bCs/>
          <w:sz w:val="24"/>
          <w:szCs w:val="24"/>
          <w:lang w:eastAsia="ar-SA"/>
        </w:rPr>
        <w:t xml:space="preserve">сельского поселения </w:t>
      </w:r>
      <w:r w:rsidR="00CC1C37">
        <w:rPr>
          <w:rFonts w:ascii="Times New Roman" w:eastAsia="Times New Roman" w:hAnsi="Times New Roman"/>
          <w:bCs/>
          <w:sz w:val="24"/>
          <w:szCs w:val="24"/>
          <w:lang w:eastAsia="ar-SA"/>
        </w:rPr>
        <w:t>Марьевский</w:t>
      </w:r>
      <w:r w:rsidR="00F10E4B">
        <w:rPr>
          <w:rFonts w:ascii="Times New Roman" w:eastAsia="Times New Roman" w:hAnsi="Times New Roman"/>
          <w:bCs/>
          <w:sz w:val="24"/>
          <w:szCs w:val="24"/>
          <w:lang w:eastAsia="ar-SA"/>
        </w:rPr>
        <w:t>сельсовет</w:t>
      </w:r>
      <w:r w:rsidRPr="00350BA2">
        <w:rPr>
          <w:rFonts w:ascii="Times New Roman" w:eastAsia="Times New Roman" w:hAnsi="Times New Roman"/>
          <w:sz w:val="24"/>
          <w:szCs w:val="24"/>
          <w:lang w:eastAsia="ar-SA"/>
        </w:rPr>
        <w:t>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2) разделению территории МО </w:t>
      </w:r>
      <w:r w:rsidR="00A02E24">
        <w:rPr>
          <w:rFonts w:ascii="Times New Roman" w:eastAsia="Times New Roman" w:hAnsi="Times New Roman"/>
          <w:bCs/>
          <w:sz w:val="24"/>
          <w:szCs w:val="24"/>
          <w:lang w:eastAsia="ar-SA"/>
        </w:rPr>
        <w:t xml:space="preserve">сельского поселения </w:t>
      </w:r>
      <w:r w:rsidR="00CC1C37">
        <w:rPr>
          <w:rFonts w:ascii="Times New Roman" w:eastAsia="Times New Roman" w:hAnsi="Times New Roman"/>
          <w:bCs/>
          <w:sz w:val="24"/>
          <w:szCs w:val="24"/>
          <w:lang w:eastAsia="ar-SA"/>
        </w:rPr>
        <w:t>Марьевский</w:t>
      </w:r>
      <w:r w:rsidR="00F10E4B">
        <w:rPr>
          <w:rFonts w:ascii="Times New Roman" w:eastAsia="Times New Roman" w:hAnsi="Times New Roman"/>
          <w:bCs/>
          <w:sz w:val="24"/>
          <w:szCs w:val="24"/>
          <w:lang w:eastAsia="ar-SA"/>
        </w:rPr>
        <w:t>сельсовет</w:t>
      </w:r>
      <w:r w:rsidRPr="00350BA2">
        <w:rPr>
          <w:rFonts w:ascii="Times New Roman" w:eastAsia="Times New Roman" w:hAnsi="Times New Roman"/>
          <w:sz w:val="24"/>
          <w:szCs w:val="24"/>
          <w:lang w:eastAsia="ar-SA"/>
        </w:rPr>
        <w:t xml:space="preserve">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w:t>
      </w:r>
      <w:r w:rsidRPr="00350BA2">
        <w:rPr>
          <w:rFonts w:ascii="Times New Roman" w:eastAsia="Times New Roman" w:hAnsi="Times New Roman"/>
          <w:sz w:val="24"/>
          <w:szCs w:val="24"/>
          <w:lang w:eastAsia="ar-SA"/>
        </w:rPr>
        <w:lastRenderedPageBreak/>
        <w:t>планировочной организации территории МО, ее дальнейшего строительного освоения и преобразования;</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3) 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4) 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5) предоставлению разрешений на строительство, разрешений на ввод в эксплуатацию вновь построенных, реконструированных объектов;</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6) контролю за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7) 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8) 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r w:rsidRPr="00350BA2">
        <w:rPr>
          <w:rFonts w:ascii="Times New Roman" w:eastAsia="Times New Roman" w:hAnsi="Times New Roman"/>
          <w:sz w:val="24"/>
          <w:szCs w:val="24"/>
          <w:vertAlign w:val="superscript"/>
          <w:lang w:eastAsia="ar-SA"/>
        </w:rPr>
        <w:footnoteReference w:id="55"/>
      </w:r>
      <w:r w:rsidRPr="00350BA2">
        <w:rPr>
          <w:rFonts w:ascii="Times New Roman" w:eastAsia="Times New Roman" w:hAnsi="Times New Roman"/>
          <w:sz w:val="24"/>
          <w:szCs w:val="24"/>
          <w:vertAlign w:val="superscript"/>
          <w:lang w:eastAsia="ar-SA"/>
        </w:rPr>
        <w:t>[55]</w:t>
      </w:r>
    </w:p>
    <w:p w:rsidR="00C92800" w:rsidRPr="00350BA2" w:rsidRDefault="00C92800" w:rsidP="00C92800">
      <w:pPr>
        <w:suppressAutoHyphens/>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sz w:val="24"/>
          <w:szCs w:val="24"/>
          <w:lang w:eastAsia="ar-SA"/>
        </w:rPr>
        <w:t xml:space="preserve">9) обеспечению баланса интересов землепользователей, с одной стороны, и </w:t>
      </w:r>
      <w:r>
        <w:rPr>
          <w:rFonts w:ascii="Times New Roman" w:eastAsia="Times New Roman" w:hAnsi="Times New Roman"/>
          <w:sz w:val="24"/>
          <w:szCs w:val="24"/>
          <w:lang w:eastAsia="ar-SA"/>
        </w:rPr>
        <w:t xml:space="preserve">МО </w:t>
      </w:r>
      <w:r w:rsidR="00A02E24">
        <w:rPr>
          <w:rFonts w:ascii="Times New Roman" w:eastAsia="Times New Roman" w:hAnsi="Times New Roman"/>
          <w:bCs/>
          <w:sz w:val="24"/>
          <w:szCs w:val="24"/>
          <w:lang w:eastAsia="ar-SA"/>
        </w:rPr>
        <w:t xml:space="preserve">сельского поселения </w:t>
      </w:r>
      <w:r w:rsidR="00CC1C37">
        <w:rPr>
          <w:rFonts w:ascii="Times New Roman" w:eastAsia="Times New Roman" w:hAnsi="Times New Roman"/>
          <w:bCs/>
          <w:sz w:val="24"/>
          <w:szCs w:val="24"/>
          <w:lang w:eastAsia="ar-SA"/>
        </w:rPr>
        <w:t>Марьевский</w:t>
      </w:r>
      <w:r w:rsidR="00F10E4B">
        <w:rPr>
          <w:rFonts w:ascii="Times New Roman" w:eastAsia="Times New Roman" w:hAnsi="Times New Roman"/>
          <w:bCs/>
          <w:sz w:val="24"/>
          <w:szCs w:val="24"/>
          <w:lang w:eastAsia="ar-SA"/>
        </w:rPr>
        <w:t xml:space="preserve"> сельсовет, </w:t>
      </w:r>
      <w:r w:rsidRPr="00350BA2">
        <w:rPr>
          <w:rFonts w:ascii="Times New Roman" w:eastAsia="Times New Roman" w:hAnsi="Times New Roman"/>
          <w:sz w:val="24"/>
          <w:szCs w:val="24"/>
          <w:lang w:eastAsia="ar-SA"/>
        </w:rPr>
        <w:t>с другой, создавая тем самым систему гарантий через определенный диапазон разрешенной деятельности в пределах каждой учетной единицы территории.</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1.2. 4. Правила действуют на территории МО</w:t>
      </w:r>
      <w:r w:rsidR="00A02E24">
        <w:rPr>
          <w:rFonts w:ascii="Times New Roman" w:eastAsia="Times New Roman" w:hAnsi="Times New Roman"/>
          <w:bCs/>
          <w:sz w:val="24"/>
          <w:szCs w:val="24"/>
          <w:lang w:eastAsia="ar-SA"/>
        </w:rPr>
        <w:t xml:space="preserve">сельского поселения </w:t>
      </w:r>
      <w:r w:rsidR="00CC1C37">
        <w:rPr>
          <w:rFonts w:ascii="Times New Roman" w:eastAsia="Times New Roman" w:hAnsi="Times New Roman"/>
          <w:bCs/>
          <w:sz w:val="24"/>
          <w:szCs w:val="24"/>
          <w:lang w:eastAsia="ar-SA"/>
        </w:rPr>
        <w:t>Марьевский</w:t>
      </w:r>
      <w:r w:rsidR="00F10E4B">
        <w:rPr>
          <w:rFonts w:ascii="Times New Roman" w:eastAsia="Times New Roman" w:hAnsi="Times New Roman"/>
          <w:bCs/>
          <w:sz w:val="24"/>
          <w:szCs w:val="24"/>
          <w:lang w:eastAsia="ar-SA"/>
        </w:rPr>
        <w:t xml:space="preserve"> сельсовет Сакмарского  района Оренбургской области </w:t>
      </w:r>
      <w:r w:rsidRPr="00350BA2">
        <w:rPr>
          <w:rFonts w:ascii="Times New Roman" w:eastAsia="Times New Roman" w:hAnsi="Times New Roman" w:cs="Arial"/>
          <w:sz w:val="24"/>
          <w:szCs w:val="24"/>
          <w:lang w:eastAsia="ar-SA"/>
        </w:rPr>
        <w:t>.</w:t>
      </w:r>
    </w:p>
    <w:p w:rsidR="00C92800" w:rsidRPr="00350BA2" w:rsidRDefault="00C92800" w:rsidP="00C92800">
      <w:pPr>
        <w:suppressAutoHyphens/>
        <w:autoSpaceDE w:val="0"/>
        <w:spacing w:before="120" w:after="120" w:line="240" w:lineRule="auto"/>
        <w:ind w:firstLine="709"/>
        <w:jc w:val="both"/>
        <w:rPr>
          <w:rFonts w:ascii="Arial" w:eastAsia="Times New Roman" w:hAnsi="Arial"/>
          <w:sz w:val="24"/>
          <w:szCs w:val="24"/>
          <w:lang w:eastAsia="ar-SA"/>
        </w:rPr>
      </w:pPr>
      <w:r w:rsidRPr="00350BA2">
        <w:rPr>
          <w:rFonts w:ascii="Times New Roman" w:eastAsia="Times New Roman" w:hAnsi="Times New Roman" w:cs="Arial"/>
          <w:sz w:val="24"/>
          <w:szCs w:val="24"/>
          <w:lang w:eastAsia="ar-SA"/>
        </w:rPr>
        <w:t>Настоящие Правила обязательны для органов государственной власти (в части соблюдения градостроительных регламентов), органов местного самоуправления, граждан и юридических лиц, должностных лиц, осуществляющих и контролирующих градостроительную деятельность и земельные отношения на территории МО, а также судебных органов как основание для разрешения споров по вопросам землепользования и застройки.</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1.2.5. Настоящие Правила применяются наряду с:</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2) иными нормативными правовыми актами </w:t>
      </w:r>
      <w:r w:rsidRPr="00350BA2">
        <w:rPr>
          <w:rFonts w:ascii="Times New Roman" w:eastAsia="Times New Roman" w:hAnsi="Times New Roman"/>
          <w:bCs/>
          <w:sz w:val="24"/>
          <w:szCs w:val="24"/>
          <w:lang w:eastAsia="ar-SA"/>
        </w:rPr>
        <w:t>МО</w:t>
      </w:r>
      <w:r w:rsidR="00A02E24">
        <w:rPr>
          <w:rFonts w:ascii="Times New Roman" w:eastAsia="Times New Roman" w:hAnsi="Times New Roman"/>
          <w:bCs/>
          <w:sz w:val="24"/>
          <w:szCs w:val="24"/>
          <w:lang w:eastAsia="ar-SA"/>
        </w:rPr>
        <w:t xml:space="preserve">сельского поселения </w:t>
      </w:r>
      <w:r w:rsidR="00F10E4B">
        <w:rPr>
          <w:rFonts w:ascii="Times New Roman" w:eastAsia="Times New Roman" w:hAnsi="Times New Roman"/>
          <w:bCs/>
          <w:sz w:val="24"/>
          <w:szCs w:val="24"/>
          <w:lang w:eastAsia="ar-SA"/>
        </w:rPr>
        <w:t xml:space="preserve">Тимашевский сельсовет </w:t>
      </w:r>
      <w:r w:rsidRPr="00350BA2">
        <w:rPr>
          <w:rFonts w:ascii="Times New Roman" w:eastAsia="Times New Roman" w:hAnsi="Times New Roman"/>
          <w:sz w:val="24"/>
          <w:szCs w:val="24"/>
          <w:lang w:eastAsia="ar-SA"/>
        </w:rPr>
        <w:t>по вопросам регулирования землепользования и застройки. Указанные акты применяются в части, не противоречащей настоящим Правилам.</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1.2.6. Принятые до введения в действие настоящих Правил нормативные правовые акты местного уровня по вопросам землепользования и застройки применяются в части, не противоречащей настоящим Правилам.</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lastRenderedPageBreak/>
        <w:t>1.2.7. Дополнения и изменения в Правила вносятся в случаях и в порядке, предусмотренных раздела 8 настоящих Правил.</w:t>
      </w:r>
    </w:p>
    <w:p w:rsidR="00C92800" w:rsidRPr="00350BA2" w:rsidRDefault="00C92800" w:rsidP="00C92800">
      <w:pPr>
        <w:pStyle w:val="35"/>
      </w:pPr>
      <w:bookmarkStart w:id="12" w:name="_Toc196878881"/>
      <w:bookmarkStart w:id="13" w:name="_Toc308438333"/>
      <w:r w:rsidRPr="00350BA2">
        <w:t>Статья 1.3. Состав и структура Правил</w:t>
      </w:r>
      <w:bookmarkEnd w:id="12"/>
      <w:bookmarkEnd w:id="13"/>
    </w:p>
    <w:p w:rsidR="00C92800" w:rsidRPr="00350BA2" w:rsidRDefault="00C92800" w:rsidP="00C92800">
      <w:pPr>
        <w:suppressAutoHyphens/>
        <w:spacing w:before="120" w:after="120" w:line="240" w:lineRule="auto"/>
        <w:ind w:firstLine="709"/>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1.3.1.  Правила включают в себя:</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1) порядок их применения и внесения изменений в указанные правила;</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2) карту градостроительного зонирования;</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3) градостроительные регламенты.</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1.3.2. Порядок применения Правил и внесения в них изменений включает в себя обязательные положения:</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1) о регулировании землепользования и застройки органами местного самоуправления;</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3) о подготовке документации по планировке территории органами местного самоуправления;</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4) о проведении публичных слушаний по вопросам землепользования и застройки;</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5) о внесении изменений в Правила;</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Кроме того, в Правила  включены дополнительные разделы:</w:t>
      </w:r>
    </w:p>
    <w:p w:rsidR="00C92800" w:rsidRPr="00350BA2" w:rsidRDefault="00C92800" w:rsidP="00C92800">
      <w:pPr>
        <w:numPr>
          <w:ilvl w:val="0"/>
          <w:numId w:val="2"/>
        </w:numPr>
        <w:suppressAutoHyphens/>
        <w:autoSpaceDE w:val="0"/>
        <w:spacing w:before="120" w:after="120" w:line="240" w:lineRule="auto"/>
        <w:ind w:left="0"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Формирование земельных участков как объектов недвижимости при их предоставлении для строительства;</w:t>
      </w:r>
    </w:p>
    <w:p w:rsidR="00C92800" w:rsidRPr="00350BA2" w:rsidRDefault="00C92800" w:rsidP="00C92800">
      <w:pPr>
        <w:numPr>
          <w:ilvl w:val="0"/>
          <w:numId w:val="2"/>
        </w:numPr>
        <w:suppressAutoHyphens/>
        <w:autoSpaceDE w:val="0"/>
        <w:spacing w:before="120" w:after="120" w:line="240" w:lineRule="auto"/>
        <w:ind w:left="0"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 xml:space="preserve">Требования к проектированию и строительству отдельных элементов застройки </w:t>
      </w:r>
      <w:r>
        <w:rPr>
          <w:rFonts w:ascii="Times New Roman" w:eastAsia="Times New Roman" w:hAnsi="Times New Roman" w:cs="Arial"/>
          <w:sz w:val="24"/>
          <w:szCs w:val="24"/>
          <w:lang w:eastAsia="ar-SA"/>
        </w:rPr>
        <w:t>населённых пунктов Муниципального образования</w:t>
      </w:r>
      <w:r w:rsidRPr="00350BA2">
        <w:rPr>
          <w:rFonts w:ascii="Times New Roman" w:eastAsia="Times New Roman" w:hAnsi="Times New Roman" w:cs="Arial"/>
          <w:sz w:val="24"/>
          <w:szCs w:val="24"/>
          <w:lang w:eastAsia="ar-SA"/>
        </w:rPr>
        <w:t>.</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1.3.3. На карте градостроительного зонирования функциональные зоны, определенные генеральным планом, уточняются в своих границах и дифференцируются на территориальные подзоны в соответствии с типом застройки, экологическими требованиями и ограничениями, другими градостроительными параметрами.</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ab/>
        <w:t xml:space="preserve"> На карте в обязательном порядке отображаются границы зон с особыми условиями использования территорий, границы территорий объектов культурного наследия.</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ab/>
        <w:t>Границы территориальных зон устанавливаются по:</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 линиям магистралей, улиц, проездов, разделяющим транспортные потоки противоположных направлений;</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 красным линиям;</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 границам земельных участков;</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 границ</w:t>
      </w:r>
      <w:r w:rsidR="00F213BA">
        <w:rPr>
          <w:rFonts w:ascii="Times New Roman" w:eastAsia="Times New Roman" w:hAnsi="Times New Roman" w:cs="Arial"/>
          <w:sz w:val="24"/>
          <w:szCs w:val="24"/>
          <w:lang w:eastAsia="ar-SA"/>
        </w:rPr>
        <w:t xml:space="preserve">ам населённых пунктов </w:t>
      </w:r>
      <w:r w:rsidRPr="00350BA2">
        <w:rPr>
          <w:rFonts w:ascii="Times New Roman" w:eastAsia="Times New Roman" w:hAnsi="Times New Roman" w:cs="Arial"/>
          <w:sz w:val="24"/>
          <w:szCs w:val="24"/>
          <w:lang w:eastAsia="ar-SA"/>
        </w:rPr>
        <w:t>МО</w:t>
      </w:r>
      <w:r w:rsidR="00F213BA">
        <w:rPr>
          <w:rFonts w:ascii="Times New Roman" w:eastAsia="Times New Roman" w:hAnsi="Times New Roman"/>
          <w:bCs/>
          <w:sz w:val="24"/>
          <w:szCs w:val="24"/>
          <w:lang w:eastAsia="ar-SA"/>
        </w:rPr>
        <w:t xml:space="preserve">сельского поселения </w:t>
      </w:r>
      <w:r w:rsidR="00CC1C37">
        <w:rPr>
          <w:rFonts w:ascii="Times New Roman" w:eastAsia="Times New Roman" w:hAnsi="Times New Roman"/>
          <w:bCs/>
          <w:sz w:val="24"/>
          <w:szCs w:val="24"/>
          <w:lang w:eastAsia="ar-SA"/>
        </w:rPr>
        <w:t>Марьевский</w:t>
      </w:r>
      <w:r w:rsidR="00F10E4B">
        <w:rPr>
          <w:rFonts w:ascii="Times New Roman" w:eastAsia="Times New Roman" w:hAnsi="Times New Roman"/>
          <w:bCs/>
          <w:sz w:val="24"/>
          <w:szCs w:val="24"/>
          <w:lang w:eastAsia="ar-SA"/>
        </w:rPr>
        <w:t xml:space="preserve"> сельсовет Сакмарского  района Оренбургской области</w:t>
      </w:r>
      <w:r w:rsidRPr="00350BA2">
        <w:rPr>
          <w:rFonts w:ascii="Times New Roman" w:eastAsia="Times New Roman" w:hAnsi="Times New Roman" w:cs="Arial"/>
          <w:sz w:val="24"/>
          <w:szCs w:val="24"/>
          <w:lang w:eastAsia="ar-SA"/>
        </w:rPr>
        <w:t>;</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 естественным границам природных объектов;</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 иным границам.</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lastRenderedPageBreak/>
        <w:t xml:space="preserve"> 1.3.4.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1) виды разрешенного использования земельных участков и объектов капитального строительства;</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b/>
          <w:bCs/>
          <w:sz w:val="26"/>
          <w:szCs w:val="24"/>
          <w:lang w:eastAsia="ar-SA"/>
        </w:rPr>
      </w:pPr>
      <w:r w:rsidRPr="00350BA2">
        <w:rPr>
          <w:rFonts w:ascii="Times New Roman" w:eastAsia="Times New Roman" w:hAnsi="Times New Roman"/>
          <w:sz w:val="24"/>
          <w:szCs w:val="24"/>
          <w:lang w:eastAsia="ar-SA"/>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Pr="00350BA2">
        <w:rPr>
          <w:rFonts w:ascii="Times New Roman" w:eastAsia="Times New Roman" w:hAnsi="Times New Roman"/>
          <w:sz w:val="24"/>
          <w:szCs w:val="24"/>
          <w:vertAlign w:val="superscript"/>
          <w:lang w:eastAsia="ar-SA"/>
        </w:rPr>
        <w:footnoteReference w:id="56"/>
      </w:r>
      <w:r w:rsidRPr="00350BA2">
        <w:rPr>
          <w:rFonts w:ascii="Times New Roman" w:eastAsia="Times New Roman" w:hAnsi="Times New Roman"/>
          <w:sz w:val="24"/>
          <w:szCs w:val="24"/>
          <w:vertAlign w:val="superscript"/>
          <w:lang w:eastAsia="ar-SA"/>
        </w:rPr>
        <w:t>[56]</w:t>
      </w:r>
    </w:p>
    <w:p w:rsidR="00C92800" w:rsidRPr="00350BA2" w:rsidRDefault="00C92800" w:rsidP="00C92800">
      <w:pPr>
        <w:pStyle w:val="35"/>
      </w:pPr>
      <w:bookmarkStart w:id="14" w:name="_Toc196878882"/>
      <w:bookmarkStart w:id="15" w:name="_Toc308438334"/>
      <w:r w:rsidRPr="00350BA2">
        <w:t>Статья 1.4. Градостроительные регламенты и их применение</w:t>
      </w:r>
      <w:bookmarkEnd w:id="14"/>
      <w:bookmarkEnd w:id="15"/>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iCs/>
          <w:sz w:val="24"/>
          <w:szCs w:val="24"/>
          <w:lang w:eastAsia="ar-SA"/>
        </w:rPr>
      </w:pPr>
      <w:r w:rsidRPr="00350BA2">
        <w:rPr>
          <w:rFonts w:ascii="Times New Roman" w:eastAsia="Times New Roman" w:hAnsi="Times New Roman" w:cs="Arial"/>
          <w:iCs/>
          <w:sz w:val="24"/>
          <w:szCs w:val="24"/>
          <w:lang w:eastAsia="ar-SA"/>
        </w:rPr>
        <w:t>Решения по землепользованию и застройке принимаются в соответствии с документами территориального планирования, включая генеральный план МО</w:t>
      </w:r>
      <w:r w:rsidR="00F213BA">
        <w:rPr>
          <w:rFonts w:ascii="Times New Roman" w:eastAsia="Times New Roman" w:hAnsi="Times New Roman"/>
          <w:bCs/>
          <w:sz w:val="24"/>
          <w:szCs w:val="24"/>
          <w:lang w:eastAsia="ar-SA"/>
        </w:rPr>
        <w:t xml:space="preserve">сельского поселения </w:t>
      </w:r>
      <w:r w:rsidR="00CC1C37">
        <w:rPr>
          <w:rFonts w:ascii="Times New Roman" w:eastAsia="Times New Roman" w:hAnsi="Times New Roman"/>
          <w:bCs/>
          <w:sz w:val="24"/>
          <w:szCs w:val="24"/>
          <w:lang w:eastAsia="ar-SA"/>
        </w:rPr>
        <w:t>Марьевский</w:t>
      </w:r>
      <w:r w:rsidR="00F10E4B">
        <w:rPr>
          <w:rFonts w:ascii="Times New Roman" w:eastAsia="Times New Roman" w:hAnsi="Times New Roman"/>
          <w:bCs/>
          <w:sz w:val="24"/>
          <w:szCs w:val="24"/>
          <w:lang w:eastAsia="ar-SA"/>
        </w:rPr>
        <w:t xml:space="preserve"> сельсовет </w:t>
      </w:r>
      <w:r w:rsidRPr="00350BA2">
        <w:rPr>
          <w:rFonts w:ascii="Times New Roman" w:eastAsia="Times New Roman" w:hAnsi="Times New Roman"/>
          <w:bCs/>
          <w:sz w:val="24"/>
          <w:szCs w:val="24"/>
          <w:lang w:eastAsia="ar-SA"/>
        </w:rPr>
        <w:t>с учетом его корректировки на момент разработки настоящих Правил</w:t>
      </w:r>
      <w:r w:rsidRPr="00350BA2">
        <w:rPr>
          <w:rFonts w:ascii="Times New Roman" w:eastAsia="Times New Roman" w:hAnsi="Times New Roman"/>
          <w:iCs/>
          <w:sz w:val="24"/>
          <w:szCs w:val="24"/>
          <w:lang w:eastAsia="ar-SA"/>
        </w:rPr>
        <w:t>,</w:t>
      </w:r>
      <w:r w:rsidRPr="00350BA2">
        <w:rPr>
          <w:rFonts w:ascii="Times New Roman" w:eastAsia="Times New Roman" w:hAnsi="Times New Roman" w:cs="Arial"/>
          <w:iCs/>
          <w:sz w:val="24"/>
          <w:szCs w:val="24"/>
          <w:lang w:eastAsia="ar-SA"/>
        </w:rPr>
        <w:t xml:space="preserve">  документацией по планировке территории и на основе установленных настоящими Правилами градостроительных регламентов.</w:t>
      </w:r>
    </w:p>
    <w:p w:rsidR="00C92800" w:rsidRPr="00350BA2" w:rsidRDefault="00C92800" w:rsidP="00C92800">
      <w:pPr>
        <w:widowControl w:val="0"/>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1.4.1.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C92800" w:rsidRPr="00350BA2" w:rsidRDefault="00C92800" w:rsidP="00C92800">
      <w:pPr>
        <w:widowControl w:val="0"/>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1.4.2.  Градостроительные регламенты устанавливаются с учетом:</w:t>
      </w:r>
    </w:p>
    <w:p w:rsidR="00C92800" w:rsidRPr="00350BA2" w:rsidRDefault="00C92800" w:rsidP="00C92800">
      <w:pPr>
        <w:widowControl w:val="0"/>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1) строительства в границах территориальной зоны;</w:t>
      </w:r>
    </w:p>
    <w:p w:rsidR="00C92800" w:rsidRPr="00350BA2" w:rsidRDefault="00C92800" w:rsidP="00C92800">
      <w:pPr>
        <w:widowControl w:val="0"/>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C92800" w:rsidRPr="00350BA2" w:rsidRDefault="00C92800" w:rsidP="00C92800">
      <w:pPr>
        <w:widowControl w:val="0"/>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3) функциональных зон и характеристик их планируемого развития, определенных документами территориального планирования муниципального образования;</w:t>
      </w:r>
    </w:p>
    <w:p w:rsidR="00C92800" w:rsidRPr="00350BA2" w:rsidRDefault="00C92800" w:rsidP="00C92800">
      <w:pPr>
        <w:widowControl w:val="0"/>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4) видов территориальных зон;</w:t>
      </w:r>
    </w:p>
    <w:p w:rsidR="00C92800" w:rsidRPr="00350BA2" w:rsidRDefault="00C92800" w:rsidP="00C92800">
      <w:pPr>
        <w:widowControl w:val="0"/>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5) требований охраны объектов культурного наследия, а также особо охраняемых природных территорий, иных природных объектов.</w:t>
      </w:r>
    </w:p>
    <w:p w:rsidR="00C92800" w:rsidRPr="00350BA2" w:rsidRDefault="00C92800" w:rsidP="00C92800">
      <w:pPr>
        <w:widowControl w:val="0"/>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1.4.3.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независимо от форм собственности.</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bCs/>
          <w:sz w:val="24"/>
          <w:szCs w:val="24"/>
          <w:lang w:eastAsia="ar-SA"/>
        </w:rPr>
        <w:t xml:space="preserve">1.4.4. </w:t>
      </w:r>
      <w:r w:rsidRPr="00350BA2">
        <w:rPr>
          <w:rFonts w:ascii="Times New Roman" w:eastAsia="Times New Roman" w:hAnsi="Times New Roman" w:cs="Tahoma"/>
          <w:sz w:val="24"/>
          <w:szCs w:val="24"/>
          <w:lang w:eastAsia="ar-SA"/>
        </w:rPr>
        <w:t>Градостроительный регламент в части видов разрешенного использования недвижимости включает:</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xml:space="preserve"> - основные виды разрешенного использования недвижимости, которые, при условии соблюдения технических регламентов (а до принятия технических регламентов - строительных норм и стандартов безопасности,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 </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lastRenderedPageBreak/>
        <w:t>-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 публичных слушаний.</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Основные и вспомогательные виды разрешенного использования земельных участков и объектов капитального строительства их правообладателями выбираются самостоятельно без дополнительных разрешений и согласований.</w:t>
      </w:r>
    </w:p>
    <w:p w:rsidR="00C92800" w:rsidRPr="00350BA2" w:rsidRDefault="00C92800" w:rsidP="00C92800">
      <w:pPr>
        <w:widowControl w:val="0"/>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1.4.5.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органами местного самоуправления в соответствии с федеральными законами.</w:t>
      </w:r>
    </w:p>
    <w:p w:rsidR="00C92800" w:rsidRPr="00350BA2" w:rsidRDefault="00C92800" w:rsidP="00C92800">
      <w:pPr>
        <w:widowControl w:val="0"/>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1.4.6.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C92800" w:rsidRPr="00350BA2" w:rsidRDefault="00C92800" w:rsidP="00C92800">
      <w:pPr>
        <w:widowControl w:val="0"/>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1.4.7. Реконструкция указанных в подпункте 1.4.6 настоящего пункта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C92800" w:rsidRPr="00350BA2" w:rsidRDefault="00C92800" w:rsidP="00C92800">
      <w:pPr>
        <w:widowControl w:val="0"/>
        <w:suppressAutoHyphens/>
        <w:autoSpaceDE w:val="0"/>
        <w:spacing w:before="120" w:after="120" w:line="240" w:lineRule="auto"/>
        <w:ind w:firstLine="709"/>
        <w:jc w:val="both"/>
        <w:rPr>
          <w:rFonts w:ascii="Arial" w:eastAsia="Times New Roman" w:hAnsi="Arial" w:cs="Arial"/>
          <w:b/>
          <w:bCs/>
          <w:sz w:val="26"/>
          <w:szCs w:val="24"/>
          <w:lang w:eastAsia="ar-SA"/>
        </w:rPr>
      </w:pPr>
      <w:r w:rsidRPr="00350BA2">
        <w:rPr>
          <w:rFonts w:ascii="Times New Roman" w:eastAsia="Times New Roman" w:hAnsi="Times New Roman" w:cs="Arial"/>
          <w:sz w:val="24"/>
          <w:szCs w:val="24"/>
          <w:lang w:eastAsia="ar-SA"/>
        </w:rPr>
        <w:t>1.4.8. В случае, если использование указанных в подпункте 1.4.6. настоящего пункта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r w:rsidRPr="00350BA2">
        <w:rPr>
          <w:rFonts w:ascii="Arial" w:eastAsia="Times New Roman" w:hAnsi="Arial" w:cs="Arial"/>
          <w:sz w:val="24"/>
          <w:vertAlign w:val="superscript"/>
          <w:lang w:eastAsia="ar-SA"/>
        </w:rPr>
        <w:footnoteReference w:id="57"/>
      </w:r>
      <w:r w:rsidRPr="00350BA2">
        <w:rPr>
          <w:rFonts w:ascii="Arial" w:eastAsia="Times New Roman" w:hAnsi="Arial" w:cs="Arial"/>
          <w:sz w:val="24"/>
          <w:vertAlign w:val="superscript"/>
          <w:lang w:eastAsia="ar-SA"/>
        </w:rPr>
        <w:t>[57]</w:t>
      </w:r>
    </w:p>
    <w:p w:rsidR="00C92800" w:rsidRPr="00350BA2" w:rsidRDefault="00C92800" w:rsidP="00C92800">
      <w:pPr>
        <w:pStyle w:val="35"/>
      </w:pPr>
      <w:bookmarkStart w:id="16" w:name="_Toc196878883"/>
      <w:bookmarkStart w:id="17" w:name="_Toc308438335"/>
      <w:r w:rsidRPr="00350BA2">
        <w:t>Статья 1.5. Открытость и доступность информации  о землепользовании и застройке</w:t>
      </w:r>
      <w:bookmarkEnd w:id="16"/>
      <w:bookmarkEnd w:id="17"/>
    </w:p>
    <w:p w:rsidR="00C92800" w:rsidRPr="00350BA2" w:rsidRDefault="00C92800" w:rsidP="00C92800">
      <w:pPr>
        <w:widowControl w:val="0"/>
        <w:tabs>
          <w:tab w:val="left" w:pos="8400"/>
        </w:tabs>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1.5.1.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района, в сети «Интернет».</w:t>
      </w:r>
      <w:r w:rsidRPr="00350BA2">
        <w:rPr>
          <w:rFonts w:ascii="Arial" w:eastAsia="Times New Roman" w:hAnsi="Arial" w:cs="Arial"/>
          <w:sz w:val="24"/>
          <w:vertAlign w:val="superscript"/>
          <w:lang w:eastAsia="ar-SA"/>
        </w:rPr>
        <w:footnoteReference w:id="58"/>
      </w:r>
      <w:r w:rsidRPr="00350BA2">
        <w:rPr>
          <w:rFonts w:ascii="Arial" w:eastAsia="Times New Roman" w:hAnsi="Arial" w:cs="Arial"/>
          <w:sz w:val="24"/>
          <w:vertAlign w:val="superscript"/>
          <w:lang w:eastAsia="ar-SA"/>
        </w:rPr>
        <w:t>[58]</w:t>
      </w:r>
    </w:p>
    <w:p w:rsidR="00C92800" w:rsidRPr="00350BA2" w:rsidRDefault="00C92800" w:rsidP="00C92800">
      <w:pPr>
        <w:widowControl w:val="0"/>
        <w:tabs>
          <w:tab w:val="left" w:pos="8400"/>
        </w:tabs>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1.5.2.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C92800" w:rsidRPr="00350BA2" w:rsidRDefault="00C92800" w:rsidP="00C92800">
      <w:pPr>
        <w:widowControl w:val="0"/>
        <w:tabs>
          <w:tab w:val="left" w:pos="8400"/>
        </w:tabs>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 xml:space="preserve">Администрация </w:t>
      </w:r>
      <w:r>
        <w:rPr>
          <w:rFonts w:ascii="Times New Roman" w:eastAsia="Times New Roman" w:hAnsi="Times New Roman"/>
          <w:bCs/>
          <w:sz w:val="24"/>
          <w:szCs w:val="24"/>
          <w:lang w:eastAsia="ar-SA"/>
        </w:rPr>
        <w:t>МО</w:t>
      </w:r>
      <w:r w:rsidR="00F213BA">
        <w:rPr>
          <w:rFonts w:ascii="Times New Roman" w:eastAsia="Times New Roman" w:hAnsi="Times New Roman"/>
          <w:bCs/>
          <w:sz w:val="24"/>
          <w:szCs w:val="24"/>
          <w:lang w:eastAsia="ar-SA"/>
        </w:rPr>
        <w:t xml:space="preserve">сельского поселения </w:t>
      </w:r>
      <w:r w:rsidR="00CC1C37">
        <w:rPr>
          <w:rFonts w:ascii="Times New Roman" w:eastAsia="Times New Roman" w:hAnsi="Times New Roman"/>
          <w:bCs/>
          <w:sz w:val="24"/>
          <w:szCs w:val="24"/>
          <w:lang w:eastAsia="ar-SA"/>
        </w:rPr>
        <w:t>Марьевский</w:t>
      </w:r>
      <w:r w:rsidR="002A2417">
        <w:rPr>
          <w:rFonts w:ascii="Times New Roman" w:eastAsia="Times New Roman" w:hAnsi="Times New Roman"/>
          <w:bCs/>
          <w:sz w:val="24"/>
          <w:szCs w:val="24"/>
          <w:lang w:eastAsia="ar-SA"/>
        </w:rPr>
        <w:t xml:space="preserve"> сельсовет Сакмарского  района Оренбургской области </w:t>
      </w:r>
      <w:r w:rsidRPr="00350BA2">
        <w:rPr>
          <w:rFonts w:ascii="Times New Roman" w:eastAsia="Times New Roman" w:hAnsi="Times New Roman" w:cs="Arial"/>
          <w:sz w:val="24"/>
          <w:szCs w:val="24"/>
          <w:lang w:eastAsia="ar-SA"/>
        </w:rPr>
        <w:t xml:space="preserve">обеспечивает возможность ознакомиться с настоящими </w:t>
      </w:r>
      <w:r w:rsidRPr="00350BA2">
        <w:rPr>
          <w:rFonts w:ascii="Times New Roman" w:eastAsia="Times New Roman" w:hAnsi="Times New Roman" w:cs="Arial"/>
          <w:sz w:val="24"/>
          <w:szCs w:val="24"/>
          <w:lang w:eastAsia="ar-SA"/>
        </w:rPr>
        <w:lastRenderedPageBreak/>
        <w:t>Правилами всем желающим путем:</w:t>
      </w:r>
    </w:p>
    <w:p w:rsidR="00C92800" w:rsidRPr="00350BA2" w:rsidRDefault="00C92800" w:rsidP="00C92800">
      <w:pPr>
        <w:widowControl w:val="0"/>
        <w:tabs>
          <w:tab w:val="left" w:pos="8400"/>
        </w:tabs>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 публикации Правил и открытой продажи их копий;</w:t>
      </w:r>
    </w:p>
    <w:p w:rsidR="00C92800" w:rsidRPr="00350BA2" w:rsidRDefault="00C92800" w:rsidP="00C92800">
      <w:pPr>
        <w:widowControl w:val="0"/>
        <w:tabs>
          <w:tab w:val="left" w:pos="8400"/>
        </w:tabs>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  помещения Правил в сети « Интернет»;</w:t>
      </w:r>
    </w:p>
    <w:p w:rsidR="00C92800" w:rsidRPr="00350BA2" w:rsidRDefault="00C92800" w:rsidP="00C92800">
      <w:pPr>
        <w:widowControl w:val="0"/>
        <w:tabs>
          <w:tab w:val="left" w:pos="8400"/>
        </w:tabs>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 создания условий для ознакомления с настоящими Правилами в полном комплекте входящих в их состав картографических и иных документов в органе местного самоуправления, уполномоченного в области градостроительной деятельности, иных органах и организациях, причастных к регулированию землепользования и застройки в МО</w:t>
      </w:r>
      <w:r w:rsidR="00F213BA">
        <w:rPr>
          <w:rFonts w:ascii="Times New Roman" w:eastAsia="Times New Roman" w:hAnsi="Times New Roman"/>
          <w:bCs/>
          <w:sz w:val="24"/>
          <w:szCs w:val="24"/>
          <w:lang w:eastAsia="ar-SA"/>
        </w:rPr>
        <w:t xml:space="preserve">сельского поселения </w:t>
      </w:r>
      <w:r w:rsidR="00CC1C37">
        <w:rPr>
          <w:rFonts w:ascii="Times New Roman" w:eastAsia="Times New Roman" w:hAnsi="Times New Roman"/>
          <w:bCs/>
          <w:sz w:val="24"/>
          <w:szCs w:val="24"/>
          <w:lang w:eastAsia="ar-SA"/>
        </w:rPr>
        <w:t>Марьевский</w:t>
      </w:r>
      <w:r w:rsidR="002A2417">
        <w:rPr>
          <w:rFonts w:ascii="Times New Roman" w:eastAsia="Times New Roman" w:hAnsi="Times New Roman"/>
          <w:bCs/>
          <w:sz w:val="24"/>
          <w:szCs w:val="24"/>
          <w:lang w:eastAsia="ar-SA"/>
        </w:rPr>
        <w:t xml:space="preserve"> сельсовет.</w:t>
      </w:r>
    </w:p>
    <w:p w:rsidR="00C92800" w:rsidRPr="00350BA2" w:rsidRDefault="00C92800" w:rsidP="00C92800">
      <w:pPr>
        <w:widowControl w:val="0"/>
        <w:tabs>
          <w:tab w:val="left" w:pos="8400"/>
        </w:tabs>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 xml:space="preserve">- предоставления органом, уполномоченном в области градостроительной деятельности,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w:t>
      </w:r>
    </w:p>
    <w:p w:rsidR="00C92800" w:rsidRPr="00350BA2" w:rsidRDefault="00C92800" w:rsidP="00C92800">
      <w:pPr>
        <w:widowControl w:val="0"/>
        <w:tabs>
          <w:tab w:val="left" w:pos="8400"/>
        </w:tabs>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Стоимость указанных  услуг не может превышать стоимость затрат на изготовление копий соответствующих материалов.</w:t>
      </w:r>
    </w:p>
    <w:p w:rsidR="00C92800" w:rsidRPr="00350BA2" w:rsidRDefault="00C92800" w:rsidP="00C92800">
      <w:pPr>
        <w:widowControl w:val="0"/>
        <w:tabs>
          <w:tab w:val="left" w:pos="8400"/>
        </w:tabs>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Физические и юридические лица имеют право участвовать в принятии решений по вопросам землепользования и застройки в соответствии с законодательством и в порядке, установленном раздела 6 настоящих Правил.</w:t>
      </w:r>
    </w:p>
    <w:p w:rsidR="00C92800" w:rsidRPr="00350BA2" w:rsidRDefault="00C92800" w:rsidP="00C92800">
      <w:pPr>
        <w:pStyle w:val="2c"/>
      </w:pPr>
      <w:bookmarkStart w:id="18" w:name="_Toc196878884"/>
      <w:bookmarkStart w:id="19" w:name="_Toc308438336"/>
      <w:r w:rsidRPr="00350BA2">
        <w:t>РАЗДЕЛ 2. ПОЛОЖЕНИЕ О РЕГУЛИРОВАНИИ ЗЕМЛЕПОЛЬЗОВАНИЯ И ЗАСТРОЙКИ ОРГАНАМИ МЕСТНОГО САМОУПРАВЛЕНИЯ И ИХ ПОЛНОМОЧИЯ В ОБЛАСТИ ГРАДОСТРОИТЕЛЬНЫХ ОТНОШЕНИЙ.</w:t>
      </w:r>
      <w:bookmarkEnd w:id="18"/>
      <w:bookmarkEnd w:id="19"/>
    </w:p>
    <w:p w:rsidR="00C92800" w:rsidRPr="00350BA2" w:rsidRDefault="00C92800" w:rsidP="00C92800">
      <w:pPr>
        <w:pStyle w:val="35"/>
      </w:pPr>
      <w:bookmarkStart w:id="20" w:name="_Toc196878885"/>
      <w:bookmarkStart w:id="21" w:name="_Toc308438337"/>
      <w:r w:rsidRPr="00350BA2">
        <w:t>Статья 2.1. Полномочия органов местного самоуправления в области градостроительных отношений.</w:t>
      </w:r>
      <w:bookmarkEnd w:id="20"/>
      <w:bookmarkEnd w:id="21"/>
    </w:p>
    <w:p w:rsidR="00C92800" w:rsidRPr="00350BA2" w:rsidRDefault="00C92800" w:rsidP="00C92800">
      <w:pPr>
        <w:suppressAutoHyphens/>
        <w:spacing w:before="120" w:after="120" w:line="240" w:lineRule="auto"/>
        <w:ind w:firstLine="709"/>
        <w:jc w:val="both"/>
        <w:rPr>
          <w:rFonts w:ascii="Times New Roman" w:eastAsia="Times New Roman" w:hAnsi="Times New Roman"/>
          <w:bCs/>
          <w:sz w:val="24"/>
          <w:szCs w:val="24"/>
          <w:lang w:eastAsia="ar-SA"/>
        </w:rPr>
      </w:pPr>
      <w:r w:rsidRPr="00350BA2">
        <w:rPr>
          <w:rFonts w:ascii="Times New Roman" w:eastAsia="Times New Roman" w:hAnsi="Times New Roman"/>
          <w:sz w:val="24"/>
          <w:szCs w:val="24"/>
          <w:lang w:eastAsia="ar-SA"/>
        </w:rPr>
        <w:t>2.1.</w:t>
      </w:r>
      <w:r w:rsidRPr="00350BA2">
        <w:rPr>
          <w:rFonts w:ascii="Times New Roman" w:eastAsia="Times New Roman" w:hAnsi="Times New Roman"/>
          <w:bCs/>
          <w:sz w:val="24"/>
          <w:szCs w:val="24"/>
          <w:lang w:eastAsia="ar-SA"/>
        </w:rPr>
        <w:t>1. Структуру органов местного самоуправления МО</w:t>
      </w:r>
      <w:r w:rsidR="00F213BA">
        <w:rPr>
          <w:rFonts w:ascii="Times New Roman" w:eastAsia="Times New Roman" w:hAnsi="Times New Roman"/>
          <w:bCs/>
          <w:sz w:val="24"/>
          <w:szCs w:val="24"/>
          <w:lang w:eastAsia="ar-SA"/>
        </w:rPr>
        <w:t xml:space="preserve">сельского поселения </w:t>
      </w:r>
      <w:r w:rsidR="00C008AA">
        <w:rPr>
          <w:rFonts w:ascii="Times New Roman" w:eastAsia="Times New Roman" w:hAnsi="Times New Roman"/>
          <w:bCs/>
          <w:sz w:val="24"/>
          <w:szCs w:val="24"/>
          <w:lang w:eastAsia="ar-SA"/>
        </w:rPr>
        <w:t>Марьевский</w:t>
      </w:r>
      <w:r w:rsidR="002A2417">
        <w:rPr>
          <w:rFonts w:ascii="Times New Roman" w:eastAsia="Times New Roman" w:hAnsi="Times New Roman"/>
          <w:bCs/>
          <w:sz w:val="24"/>
          <w:szCs w:val="24"/>
          <w:lang w:eastAsia="ar-SA"/>
        </w:rPr>
        <w:t>сельсовет Сакмарского  района Оренбургской области</w:t>
      </w:r>
      <w:r w:rsidRPr="00350BA2">
        <w:rPr>
          <w:rFonts w:ascii="Times New Roman" w:eastAsia="Times New Roman" w:hAnsi="Times New Roman"/>
          <w:bCs/>
          <w:sz w:val="24"/>
          <w:szCs w:val="24"/>
          <w:lang w:eastAsia="ar-SA"/>
        </w:rPr>
        <w:t xml:space="preserve">, согласно Уставу МО </w:t>
      </w:r>
      <w:r w:rsidR="00F213BA">
        <w:rPr>
          <w:rFonts w:ascii="Times New Roman" w:eastAsia="Times New Roman" w:hAnsi="Times New Roman"/>
          <w:bCs/>
          <w:sz w:val="24"/>
          <w:szCs w:val="24"/>
          <w:lang w:eastAsia="ar-SA"/>
        </w:rPr>
        <w:t xml:space="preserve">сельского поселения </w:t>
      </w:r>
      <w:r w:rsidR="00C008AA">
        <w:rPr>
          <w:rFonts w:ascii="Times New Roman" w:eastAsia="Times New Roman" w:hAnsi="Times New Roman"/>
          <w:bCs/>
          <w:sz w:val="24"/>
          <w:szCs w:val="24"/>
          <w:lang w:eastAsia="ar-SA"/>
        </w:rPr>
        <w:t>Марьевский</w:t>
      </w:r>
      <w:r w:rsidR="002A2417">
        <w:rPr>
          <w:rFonts w:ascii="Times New Roman" w:eastAsia="Times New Roman" w:hAnsi="Times New Roman"/>
          <w:bCs/>
          <w:sz w:val="24"/>
          <w:szCs w:val="24"/>
          <w:lang w:eastAsia="ar-SA"/>
        </w:rPr>
        <w:t>сельсовет Сакмарского  района Оренбургской области</w:t>
      </w:r>
      <w:r w:rsidRPr="00350BA2">
        <w:rPr>
          <w:rFonts w:ascii="Times New Roman" w:eastAsia="Times New Roman" w:hAnsi="Times New Roman"/>
          <w:bCs/>
          <w:sz w:val="24"/>
          <w:szCs w:val="24"/>
          <w:lang w:eastAsia="ar-SA"/>
        </w:rPr>
        <w:t>, составляют:</w:t>
      </w:r>
    </w:p>
    <w:p w:rsidR="00C92800" w:rsidRPr="00A94816" w:rsidRDefault="00C92800" w:rsidP="00C92800">
      <w:pPr>
        <w:numPr>
          <w:ilvl w:val="0"/>
          <w:numId w:val="3"/>
        </w:numPr>
        <w:suppressAutoHyphens/>
        <w:spacing w:before="120" w:after="120" w:line="240" w:lineRule="auto"/>
        <w:ind w:left="0" w:firstLine="709"/>
        <w:jc w:val="both"/>
        <w:rPr>
          <w:rFonts w:ascii="Times New Roman" w:eastAsia="Times New Roman" w:hAnsi="Times New Roman"/>
          <w:bCs/>
          <w:sz w:val="24"/>
          <w:szCs w:val="24"/>
          <w:lang w:eastAsia="ar-SA"/>
        </w:rPr>
      </w:pPr>
      <w:r w:rsidRPr="00A94816">
        <w:rPr>
          <w:rFonts w:ascii="Times New Roman" w:eastAsia="Times New Roman" w:hAnsi="Times New Roman"/>
          <w:bCs/>
          <w:sz w:val="24"/>
          <w:szCs w:val="24"/>
          <w:lang w:eastAsia="ar-SA"/>
        </w:rPr>
        <w:t xml:space="preserve">представительный орган – Совет </w:t>
      </w:r>
      <w:r w:rsidR="006F1E64">
        <w:rPr>
          <w:rFonts w:ascii="Times New Roman" w:eastAsia="Times New Roman" w:hAnsi="Times New Roman"/>
          <w:bCs/>
          <w:sz w:val="24"/>
          <w:szCs w:val="24"/>
          <w:lang w:eastAsia="ar-SA"/>
        </w:rPr>
        <w:t xml:space="preserve">сельского поселения </w:t>
      </w:r>
      <w:r w:rsidR="00C008AA">
        <w:rPr>
          <w:rFonts w:ascii="Times New Roman" w:eastAsia="Times New Roman" w:hAnsi="Times New Roman"/>
          <w:bCs/>
          <w:sz w:val="24"/>
          <w:szCs w:val="24"/>
          <w:lang w:eastAsia="ar-SA"/>
        </w:rPr>
        <w:t>Марьевский</w:t>
      </w:r>
      <w:r w:rsidR="002A2417">
        <w:rPr>
          <w:rFonts w:ascii="Times New Roman" w:eastAsia="Times New Roman" w:hAnsi="Times New Roman"/>
          <w:bCs/>
          <w:sz w:val="24"/>
          <w:szCs w:val="24"/>
          <w:lang w:eastAsia="ar-SA"/>
        </w:rPr>
        <w:t xml:space="preserve"> сельсовет</w:t>
      </w:r>
      <w:r w:rsidR="00472B7F">
        <w:rPr>
          <w:rFonts w:ascii="Times New Roman" w:eastAsia="Times New Roman" w:hAnsi="Times New Roman"/>
          <w:bCs/>
          <w:sz w:val="24"/>
          <w:szCs w:val="24"/>
          <w:lang w:eastAsia="ar-SA"/>
        </w:rPr>
        <w:t>;</w:t>
      </w:r>
    </w:p>
    <w:p w:rsidR="00C92800" w:rsidRPr="00A94816" w:rsidRDefault="00C92800" w:rsidP="00C92800">
      <w:pPr>
        <w:numPr>
          <w:ilvl w:val="0"/>
          <w:numId w:val="3"/>
        </w:numPr>
        <w:suppressAutoHyphens/>
        <w:spacing w:before="120" w:after="120" w:line="240" w:lineRule="auto"/>
        <w:ind w:left="0" w:firstLine="709"/>
        <w:jc w:val="both"/>
        <w:rPr>
          <w:rFonts w:ascii="Times New Roman" w:eastAsia="Times New Roman" w:hAnsi="Times New Roman"/>
          <w:bCs/>
          <w:sz w:val="24"/>
          <w:szCs w:val="24"/>
          <w:lang w:eastAsia="ar-SA"/>
        </w:rPr>
      </w:pPr>
      <w:r w:rsidRPr="00A94816">
        <w:rPr>
          <w:rFonts w:ascii="Times New Roman" w:eastAsia="Times New Roman" w:hAnsi="Times New Roman"/>
          <w:bCs/>
          <w:sz w:val="24"/>
          <w:szCs w:val="24"/>
          <w:lang w:eastAsia="ar-SA"/>
        </w:rPr>
        <w:t>глава  муниципального  образования</w:t>
      </w:r>
      <w:r>
        <w:rPr>
          <w:rFonts w:ascii="Times New Roman" w:eastAsia="Times New Roman" w:hAnsi="Times New Roman"/>
          <w:bCs/>
          <w:sz w:val="24"/>
          <w:szCs w:val="24"/>
          <w:lang w:eastAsia="ar-SA"/>
        </w:rPr>
        <w:t xml:space="preserve"> – </w:t>
      </w:r>
      <w:r w:rsidR="00F213BA">
        <w:rPr>
          <w:rFonts w:ascii="Times New Roman" w:eastAsia="Times New Roman" w:hAnsi="Times New Roman"/>
          <w:bCs/>
          <w:sz w:val="24"/>
          <w:szCs w:val="24"/>
          <w:lang w:eastAsia="ar-SA"/>
        </w:rPr>
        <w:t xml:space="preserve">сельского поселения </w:t>
      </w:r>
      <w:r w:rsidR="00C008AA">
        <w:rPr>
          <w:rFonts w:ascii="Times New Roman" w:eastAsia="Times New Roman" w:hAnsi="Times New Roman"/>
          <w:bCs/>
          <w:sz w:val="24"/>
          <w:szCs w:val="24"/>
          <w:lang w:eastAsia="ar-SA"/>
        </w:rPr>
        <w:t>Марьевский</w:t>
      </w:r>
      <w:r w:rsidR="002A2417">
        <w:rPr>
          <w:rFonts w:ascii="Times New Roman" w:eastAsia="Times New Roman" w:hAnsi="Times New Roman"/>
          <w:bCs/>
          <w:sz w:val="24"/>
          <w:szCs w:val="24"/>
          <w:lang w:eastAsia="ar-SA"/>
        </w:rPr>
        <w:t xml:space="preserve"> сельсовет</w:t>
      </w:r>
      <w:r w:rsidRPr="00A94816">
        <w:rPr>
          <w:rFonts w:ascii="Times New Roman" w:eastAsia="Times New Roman" w:hAnsi="Times New Roman"/>
          <w:bCs/>
          <w:sz w:val="24"/>
          <w:szCs w:val="24"/>
          <w:lang w:eastAsia="ar-SA"/>
        </w:rPr>
        <w:t>;</w:t>
      </w:r>
    </w:p>
    <w:p w:rsidR="00C92800" w:rsidRPr="00A94816" w:rsidRDefault="00C92800" w:rsidP="00C92800">
      <w:pPr>
        <w:numPr>
          <w:ilvl w:val="0"/>
          <w:numId w:val="3"/>
        </w:numPr>
        <w:suppressAutoHyphens/>
        <w:spacing w:before="120" w:after="120" w:line="240" w:lineRule="auto"/>
        <w:ind w:left="0" w:firstLine="709"/>
        <w:jc w:val="both"/>
        <w:rPr>
          <w:rFonts w:ascii="Times New Roman" w:eastAsia="Times New Roman" w:hAnsi="Times New Roman"/>
          <w:bCs/>
          <w:sz w:val="24"/>
          <w:szCs w:val="24"/>
          <w:lang w:eastAsia="ar-SA"/>
        </w:rPr>
      </w:pPr>
      <w:r w:rsidRPr="00A94816">
        <w:rPr>
          <w:rFonts w:ascii="Times New Roman" w:eastAsia="Times New Roman" w:hAnsi="Times New Roman"/>
          <w:bCs/>
          <w:sz w:val="24"/>
          <w:szCs w:val="24"/>
          <w:lang w:eastAsia="ar-SA"/>
        </w:rPr>
        <w:t>исполнительно-распорядительный орган – администрация муниципального образов</w:t>
      </w:r>
      <w:r w:rsidR="006F1E64">
        <w:rPr>
          <w:rFonts w:ascii="Times New Roman" w:eastAsia="Times New Roman" w:hAnsi="Times New Roman"/>
          <w:bCs/>
          <w:sz w:val="24"/>
          <w:szCs w:val="24"/>
          <w:lang w:eastAsia="ar-SA"/>
        </w:rPr>
        <w:t>ания.</w:t>
      </w:r>
    </w:p>
    <w:p w:rsidR="00C92800" w:rsidRPr="00F82EFE"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F82EFE">
        <w:rPr>
          <w:rFonts w:ascii="Times New Roman" w:eastAsia="Times New Roman" w:hAnsi="Times New Roman"/>
          <w:sz w:val="24"/>
          <w:szCs w:val="24"/>
          <w:lang w:eastAsia="ar-SA"/>
        </w:rPr>
        <w:t xml:space="preserve">2.1.2. Регулировать и контролировать землепользование и застройку уполномочены </w:t>
      </w:r>
      <w:r w:rsidR="00472B7F">
        <w:rPr>
          <w:rFonts w:ascii="Times New Roman" w:eastAsia="Times New Roman" w:hAnsi="Times New Roman"/>
          <w:sz w:val="24"/>
          <w:szCs w:val="24"/>
          <w:lang w:eastAsia="ar-SA"/>
        </w:rPr>
        <w:t xml:space="preserve">отдел </w:t>
      </w:r>
      <w:r w:rsidRPr="00F82EFE">
        <w:rPr>
          <w:rFonts w:ascii="Times New Roman" w:eastAsia="Times New Roman" w:hAnsi="Times New Roman"/>
          <w:sz w:val="24"/>
          <w:szCs w:val="24"/>
          <w:lang w:eastAsia="ar-SA"/>
        </w:rPr>
        <w:t>строительств</w:t>
      </w:r>
      <w:r w:rsidR="00472B7F">
        <w:rPr>
          <w:rFonts w:ascii="Times New Roman" w:eastAsia="Times New Roman" w:hAnsi="Times New Roman"/>
          <w:sz w:val="24"/>
          <w:szCs w:val="24"/>
          <w:lang w:eastAsia="ar-SA"/>
        </w:rPr>
        <w:t>а</w:t>
      </w:r>
      <w:r w:rsidR="00DB5CD9">
        <w:rPr>
          <w:rFonts w:ascii="Times New Roman" w:eastAsia="Times New Roman" w:hAnsi="Times New Roman"/>
          <w:sz w:val="24"/>
          <w:szCs w:val="24"/>
          <w:lang w:eastAsia="ar-SA"/>
        </w:rPr>
        <w:t xml:space="preserve"> и</w:t>
      </w:r>
      <w:r w:rsidR="00EB50EF">
        <w:rPr>
          <w:rFonts w:ascii="Times New Roman" w:eastAsia="Times New Roman" w:hAnsi="Times New Roman"/>
          <w:sz w:val="24"/>
          <w:szCs w:val="24"/>
          <w:lang w:eastAsia="ar-SA"/>
        </w:rPr>
        <w:t xml:space="preserve"> жилищно-коммунального хозяйства</w:t>
      </w:r>
      <w:r w:rsidRPr="00F82EFE">
        <w:rPr>
          <w:rFonts w:ascii="Times New Roman" w:eastAsia="Times New Roman" w:hAnsi="Times New Roman"/>
          <w:sz w:val="24"/>
          <w:szCs w:val="24"/>
          <w:lang w:eastAsia="ar-SA"/>
        </w:rPr>
        <w:t xml:space="preserve"> администрации</w:t>
      </w:r>
      <w:r w:rsidR="002A2417">
        <w:rPr>
          <w:rFonts w:ascii="Times New Roman" w:eastAsia="Times New Roman" w:hAnsi="Times New Roman"/>
          <w:bCs/>
          <w:sz w:val="24"/>
          <w:szCs w:val="24"/>
          <w:lang w:eastAsia="ar-SA"/>
        </w:rPr>
        <w:t>Сакмарского  района Оренбургской области</w:t>
      </w:r>
      <w:r w:rsidRPr="00F82EFE">
        <w:rPr>
          <w:rFonts w:ascii="Times New Roman" w:eastAsia="Times New Roman" w:hAnsi="Times New Roman"/>
          <w:bCs/>
          <w:sz w:val="24"/>
          <w:szCs w:val="24"/>
          <w:lang w:eastAsia="ar-SA"/>
        </w:rPr>
        <w:t xml:space="preserve">, </w:t>
      </w:r>
      <w:r w:rsidR="00522D92">
        <w:rPr>
          <w:rFonts w:ascii="Times New Roman" w:eastAsia="Times New Roman" w:hAnsi="Times New Roman"/>
          <w:bCs/>
          <w:sz w:val="24"/>
          <w:szCs w:val="24"/>
          <w:lang w:eastAsia="ar-SA"/>
        </w:rPr>
        <w:t>сектор по земельным вопросам</w:t>
      </w:r>
      <w:r w:rsidR="001A5BB8">
        <w:rPr>
          <w:rFonts w:ascii="Times New Roman" w:eastAsia="Times New Roman" w:hAnsi="Times New Roman"/>
          <w:bCs/>
          <w:sz w:val="24"/>
          <w:szCs w:val="24"/>
          <w:lang w:eastAsia="ar-SA"/>
        </w:rPr>
        <w:t xml:space="preserve"> отдела по управлению муниципальным имуществом</w:t>
      </w:r>
      <w:r w:rsidRPr="00F82EFE">
        <w:rPr>
          <w:rFonts w:ascii="Times New Roman" w:eastAsia="Times New Roman" w:hAnsi="Times New Roman"/>
          <w:bCs/>
          <w:sz w:val="24"/>
          <w:szCs w:val="24"/>
          <w:lang w:eastAsia="ar-SA"/>
        </w:rPr>
        <w:t>администрации</w:t>
      </w:r>
      <w:r w:rsidR="002A2417">
        <w:rPr>
          <w:rFonts w:ascii="Times New Roman" w:eastAsia="Times New Roman" w:hAnsi="Times New Roman"/>
          <w:bCs/>
          <w:sz w:val="24"/>
          <w:szCs w:val="24"/>
          <w:lang w:eastAsia="ar-SA"/>
        </w:rPr>
        <w:t>Сакмарского  района Оренбургской области</w:t>
      </w:r>
      <w:r w:rsidRPr="00F82EFE">
        <w:rPr>
          <w:rFonts w:ascii="Times New Roman" w:eastAsia="Times New Roman" w:hAnsi="Times New Roman"/>
          <w:bCs/>
          <w:sz w:val="24"/>
          <w:szCs w:val="24"/>
          <w:lang w:eastAsia="ar-SA"/>
        </w:rPr>
        <w:t xml:space="preserve">, департамент по охране объектов культурного наследия </w:t>
      </w:r>
      <w:r w:rsidR="002A2417">
        <w:rPr>
          <w:rFonts w:ascii="Times New Roman" w:eastAsia="Times New Roman" w:hAnsi="Times New Roman"/>
          <w:bCs/>
          <w:sz w:val="24"/>
          <w:szCs w:val="24"/>
          <w:lang w:eastAsia="ar-SA"/>
        </w:rPr>
        <w:t>Оренбургской области</w:t>
      </w:r>
      <w:r w:rsidRPr="00F82EFE">
        <w:rPr>
          <w:rFonts w:ascii="Times New Roman" w:eastAsia="Times New Roman" w:hAnsi="Times New Roman"/>
          <w:bCs/>
          <w:sz w:val="24"/>
          <w:szCs w:val="24"/>
          <w:lang w:eastAsia="ar-SA"/>
        </w:rPr>
        <w:t>(памятников истории и культуры).</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2.1.3.  К полномочиям органов </w:t>
      </w:r>
      <w:r w:rsidR="00522D92" w:rsidRPr="00F82EFE">
        <w:rPr>
          <w:rFonts w:ascii="Times New Roman" w:eastAsia="Times New Roman" w:hAnsi="Times New Roman"/>
          <w:sz w:val="24"/>
          <w:szCs w:val="24"/>
          <w:lang w:eastAsia="ar-SA"/>
        </w:rPr>
        <w:t>администрации</w:t>
      </w:r>
      <w:r w:rsidR="00C008AA">
        <w:rPr>
          <w:rFonts w:ascii="Times New Roman" w:eastAsia="Times New Roman" w:hAnsi="Times New Roman"/>
          <w:bCs/>
          <w:sz w:val="24"/>
          <w:szCs w:val="24"/>
          <w:lang w:eastAsia="ar-SA"/>
        </w:rPr>
        <w:t>Сакмар</w:t>
      </w:r>
      <w:r w:rsidR="00522D92">
        <w:rPr>
          <w:rFonts w:ascii="Times New Roman" w:eastAsia="Times New Roman" w:hAnsi="Times New Roman"/>
          <w:bCs/>
          <w:sz w:val="24"/>
          <w:szCs w:val="24"/>
          <w:lang w:eastAsia="ar-SA"/>
        </w:rPr>
        <w:t xml:space="preserve">ского района  </w:t>
      </w:r>
      <w:r w:rsidR="00C008AA">
        <w:rPr>
          <w:rFonts w:ascii="Times New Roman" w:eastAsia="Times New Roman" w:hAnsi="Times New Roman"/>
          <w:bCs/>
          <w:sz w:val="24"/>
          <w:szCs w:val="24"/>
          <w:lang w:eastAsia="ar-SA"/>
        </w:rPr>
        <w:t>Оренбургской области</w:t>
      </w:r>
      <w:r w:rsidRPr="00350BA2">
        <w:rPr>
          <w:rFonts w:ascii="Times New Roman" w:eastAsia="Times New Roman" w:hAnsi="Times New Roman"/>
          <w:sz w:val="24"/>
          <w:szCs w:val="24"/>
          <w:lang w:eastAsia="ar-SA"/>
        </w:rPr>
        <w:t xml:space="preserve">в области градостроительной деятельности относятся: </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1) утверждение документации </w:t>
      </w:r>
      <w:r>
        <w:rPr>
          <w:rFonts w:ascii="Times New Roman" w:eastAsia="Times New Roman" w:hAnsi="Times New Roman"/>
          <w:sz w:val="24"/>
          <w:szCs w:val="24"/>
          <w:lang w:eastAsia="ar-SA"/>
        </w:rPr>
        <w:t xml:space="preserve">генерального плана </w:t>
      </w:r>
      <w:r w:rsidRPr="00350BA2">
        <w:rPr>
          <w:rFonts w:ascii="Times New Roman" w:eastAsia="Times New Roman" w:hAnsi="Times New Roman"/>
          <w:sz w:val="24"/>
          <w:szCs w:val="24"/>
          <w:lang w:eastAsia="ar-SA"/>
        </w:rPr>
        <w:t xml:space="preserve"> МО;</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2) утверждение местных нормативов градостроительного проектирования </w:t>
      </w:r>
      <w:r>
        <w:rPr>
          <w:rFonts w:ascii="Times New Roman" w:eastAsia="Times New Roman" w:hAnsi="Times New Roman"/>
          <w:sz w:val="24"/>
          <w:szCs w:val="24"/>
          <w:lang w:eastAsia="ar-SA"/>
        </w:rPr>
        <w:t>М</w:t>
      </w:r>
      <w:r w:rsidRPr="00350BA2">
        <w:rPr>
          <w:rFonts w:ascii="Times New Roman" w:eastAsia="Times New Roman" w:hAnsi="Times New Roman"/>
          <w:sz w:val="24"/>
          <w:szCs w:val="24"/>
          <w:lang w:eastAsia="ar-SA"/>
        </w:rPr>
        <w:t>униципального о</w:t>
      </w:r>
      <w:r>
        <w:rPr>
          <w:rFonts w:ascii="Times New Roman" w:eastAsia="Times New Roman" w:hAnsi="Times New Roman"/>
          <w:sz w:val="24"/>
          <w:szCs w:val="24"/>
          <w:lang w:eastAsia="ar-SA"/>
        </w:rPr>
        <w:t>бразования</w:t>
      </w:r>
      <w:r w:rsidRPr="00350BA2">
        <w:rPr>
          <w:rFonts w:ascii="Times New Roman" w:eastAsia="Times New Roman" w:hAnsi="Times New Roman"/>
          <w:sz w:val="24"/>
          <w:szCs w:val="24"/>
          <w:lang w:eastAsia="ar-SA"/>
        </w:rPr>
        <w:t>;</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lastRenderedPageBreak/>
        <w:t>3) утверждение правил землепользования и застройки МО;</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4) утверждение подготовленной на основании </w:t>
      </w:r>
      <w:r>
        <w:rPr>
          <w:rFonts w:ascii="Times New Roman" w:eastAsia="Times New Roman" w:hAnsi="Times New Roman"/>
          <w:sz w:val="24"/>
          <w:szCs w:val="24"/>
          <w:lang w:eastAsia="ar-SA"/>
        </w:rPr>
        <w:t>генерального плана МО</w:t>
      </w:r>
      <w:r w:rsidRPr="00350BA2">
        <w:rPr>
          <w:rFonts w:ascii="Times New Roman" w:eastAsia="Times New Roman" w:hAnsi="Times New Roman"/>
          <w:sz w:val="24"/>
          <w:szCs w:val="24"/>
          <w:lang w:eastAsia="ar-SA"/>
        </w:rPr>
        <w:t xml:space="preserve">  документации по планировке территории;</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МО;</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6) принятие решений о развитии застроенных территорий;</w:t>
      </w:r>
      <w:r w:rsidRPr="00350BA2">
        <w:rPr>
          <w:rFonts w:ascii="Times New Roman" w:eastAsia="Times New Roman" w:hAnsi="Times New Roman"/>
          <w:sz w:val="24"/>
          <w:szCs w:val="24"/>
          <w:vertAlign w:val="superscript"/>
          <w:lang w:eastAsia="ar-SA"/>
        </w:rPr>
        <w:footnoteReference w:id="59"/>
      </w:r>
      <w:r w:rsidRPr="00350BA2">
        <w:rPr>
          <w:rFonts w:ascii="Times New Roman" w:eastAsia="Times New Roman" w:hAnsi="Times New Roman"/>
          <w:sz w:val="24"/>
          <w:szCs w:val="24"/>
          <w:vertAlign w:val="superscript"/>
          <w:lang w:eastAsia="ar-SA"/>
        </w:rPr>
        <w:t>[59]</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7) информирование населения о возможном или предстоящем предоставлении земельных участков для строительства.</w:t>
      </w:r>
      <w:r w:rsidRPr="00350BA2">
        <w:rPr>
          <w:rFonts w:ascii="Times New Roman" w:eastAsia="Times New Roman" w:hAnsi="Times New Roman"/>
          <w:sz w:val="24"/>
          <w:szCs w:val="24"/>
          <w:vertAlign w:val="superscript"/>
          <w:lang w:eastAsia="ar-SA"/>
        </w:rPr>
        <w:footnoteReference w:id="60"/>
      </w:r>
      <w:r w:rsidRPr="00350BA2">
        <w:rPr>
          <w:rFonts w:ascii="Times New Roman" w:eastAsia="Times New Roman" w:hAnsi="Times New Roman"/>
          <w:sz w:val="24"/>
          <w:szCs w:val="24"/>
          <w:vertAlign w:val="superscript"/>
          <w:lang w:eastAsia="ar-SA"/>
        </w:rPr>
        <w:t>[60]</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Также к вопросам местного значения </w:t>
      </w:r>
      <w:r w:rsidRPr="00350BA2">
        <w:rPr>
          <w:rFonts w:ascii="Times New Roman" w:eastAsia="Times New Roman" w:hAnsi="Times New Roman"/>
          <w:bCs/>
          <w:sz w:val="24"/>
          <w:szCs w:val="24"/>
          <w:lang w:eastAsia="ar-SA"/>
        </w:rPr>
        <w:t>МО</w:t>
      </w:r>
      <w:r w:rsidR="00522D92" w:rsidRPr="00F82EFE">
        <w:rPr>
          <w:rFonts w:ascii="Times New Roman" w:eastAsia="Times New Roman" w:hAnsi="Times New Roman"/>
          <w:sz w:val="24"/>
          <w:szCs w:val="24"/>
          <w:lang w:eastAsia="ar-SA"/>
        </w:rPr>
        <w:t>администрации</w:t>
      </w:r>
      <w:r w:rsidR="002A2417">
        <w:rPr>
          <w:rFonts w:ascii="Times New Roman" w:eastAsia="Times New Roman" w:hAnsi="Times New Roman"/>
          <w:bCs/>
          <w:sz w:val="24"/>
          <w:szCs w:val="24"/>
          <w:lang w:eastAsia="ar-SA"/>
        </w:rPr>
        <w:t xml:space="preserve">Сакмарского  района Оренбургской области </w:t>
      </w:r>
      <w:r w:rsidRPr="00350BA2">
        <w:rPr>
          <w:rFonts w:ascii="Times New Roman" w:eastAsia="Times New Roman" w:hAnsi="Times New Roman"/>
          <w:sz w:val="24"/>
          <w:szCs w:val="24"/>
          <w:lang w:eastAsia="ar-SA"/>
        </w:rPr>
        <w:t xml:space="preserve">относится резервирование и изъятие, в том числе путем выкупа земельных участков в границах </w:t>
      </w:r>
      <w:r>
        <w:rPr>
          <w:rFonts w:ascii="Times New Roman" w:eastAsia="Times New Roman" w:hAnsi="Times New Roman"/>
          <w:sz w:val="24"/>
          <w:szCs w:val="24"/>
          <w:lang w:eastAsia="ar-SA"/>
        </w:rPr>
        <w:t>МО</w:t>
      </w:r>
      <w:r w:rsidRPr="00350BA2">
        <w:rPr>
          <w:rFonts w:ascii="Times New Roman" w:eastAsia="Times New Roman" w:hAnsi="Times New Roman"/>
          <w:sz w:val="24"/>
          <w:szCs w:val="24"/>
          <w:lang w:eastAsia="ar-SA"/>
        </w:rPr>
        <w:t xml:space="preserve"> для муниципальных нужд, осуществление земельного контроля за использованием земель </w:t>
      </w:r>
      <w:r>
        <w:rPr>
          <w:rFonts w:ascii="Times New Roman" w:eastAsia="Times New Roman" w:hAnsi="Times New Roman"/>
          <w:sz w:val="24"/>
          <w:szCs w:val="24"/>
          <w:lang w:eastAsia="ar-SA"/>
        </w:rPr>
        <w:t>Муниципального образования</w:t>
      </w:r>
      <w:r w:rsidRPr="00350BA2">
        <w:rPr>
          <w:rFonts w:ascii="Times New Roman" w:eastAsia="Times New Roman" w:hAnsi="Times New Roman"/>
          <w:sz w:val="24"/>
          <w:szCs w:val="24"/>
          <w:lang w:eastAsia="ar-SA"/>
        </w:rPr>
        <w:t>.</w:t>
      </w:r>
      <w:r w:rsidRPr="00350BA2">
        <w:rPr>
          <w:rFonts w:ascii="Times New Roman" w:eastAsia="Times New Roman" w:hAnsi="Times New Roman"/>
          <w:sz w:val="24"/>
          <w:szCs w:val="24"/>
          <w:vertAlign w:val="superscript"/>
          <w:lang w:eastAsia="ar-SA"/>
        </w:rPr>
        <w:footnoteReference w:id="61"/>
      </w:r>
      <w:r w:rsidRPr="00350BA2">
        <w:rPr>
          <w:rFonts w:ascii="Times New Roman" w:eastAsia="Times New Roman" w:hAnsi="Times New Roman"/>
          <w:sz w:val="24"/>
          <w:szCs w:val="24"/>
          <w:vertAlign w:val="superscript"/>
          <w:lang w:eastAsia="ar-SA"/>
        </w:rPr>
        <w:t>[61]</w:t>
      </w:r>
    </w:p>
    <w:p w:rsidR="00C92800" w:rsidRPr="000103FF"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2.1.4</w:t>
      </w:r>
      <w:r w:rsidRPr="00473254">
        <w:rPr>
          <w:rFonts w:ascii="Times New Roman" w:eastAsia="Times New Roman" w:hAnsi="Times New Roman"/>
          <w:color w:val="FF0000"/>
          <w:sz w:val="24"/>
          <w:szCs w:val="24"/>
          <w:lang w:eastAsia="ar-SA"/>
        </w:rPr>
        <w:t xml:space="preserve">.    </w:t>
      </w:r>
      <w:r w:rsidRPr="000103FF">
        <w:rPr>
          <w:rFonts w:ascii="Times New Roman" w:eastAsia="Times New Roman" w:hAnsi="Times New Roman"/>
          <w:sz w:val="24"/>
          <w:szCs w:val="24"/>
          <w:lang w:eastAsia="ar-SA"/>
        </w:rPr>
        <w:t>К полномочиям органов местного самоуправления относится распоряжение земельными участками, государственная собственность на которые не разграничена.</w:t>
      </w:r>
      <w:r w:rsidRPr="000103FF">
        <w:rPr>
          <w:rFonts w:ascii="Times New Roman" w:eastAsia="Times New Roman" w:hAnsi="Times New Roman"/>
          <w:sz w:val="24"/>
          <w:szCs w:val="24"/>
          <w:vertAlign w:val="superscript"/>
          <w:lang w:eastAsia="ar-SA"/>
        </w:rPr>
        <w:footnoteReference w:id="62"/>
      </w:r>
      <w:r w:rsidRPr="000103FF">
        <w:rPr>
          <w:rFonts w:ascii="Times New Roman" w:eastAsia="Times New Roman" w:hAnsi="Times New Roman"/>
          <w:sz w:val="24"/>
          <w:szCs w:val="24"/>
          <w:vertAlign w:val="superscript"/>
          <w:lang w:eastAsia="ar-SA"/>
        </w:rPr>
        <w:t>[62]</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bCs/>
          <w:sz w:val="24"/>
          <w:szCs w:val="24"/>
          <w:lang w:eastAsia="ar-SA"/>
        </w:rPr>
      </w:pPr>
      <w:r w:rsidRPr="000103FF">
        <w:rPr>
          <w:rFonts w:ascii="Times New Roman" w:eastAsia="Times New Roman" w:hAnsi="Times New Roman"/>
          <w:bCs/>
          <w:sz w:val="24"/>
          <w:szCs w:val="24"/>
          <w:lang w:eastAsia="ar-SA"/>
        </w:rPr>
        <w:t>2.1.5. В соответствии с законами, иными нормативными правовыми актами</w:t>
      </w:r>
      <w:r w:rsidRPr="00350BA2">
        <w:rPr>
          <w:rFonts w:ascii="Times New Roman" w:eastAsia="Times New Roman" w:hAnsi="Times New Roman"/>
          <w:bCs/>
          <w:sz w:val="24"/>
          <w:szCs w:val="24"/>
          <w:lang w:eastAsia="ar-SA"/>
        </w:rPr>
        <w:t xml:space="preserve"> к органам, уполномоченным регулировать и контролировать землепользование и застройку в части соблюдения настоящих Правил относятся соответствующие структурные подразделения администрации </w:t>
      </w:r>
      <w:r>
        <w:rPr>
          <w:rFonts w:ascii="Times New Roman" w:eastAsia="Times New Roman" w:hAnsi="Times New Roman"/>
          <w:bCs/>
          <w:sz w:val="24"/>
          <w:szCs w:val="24"/>
          <w:lang w:eastAsia="ar-SA"/>
        </w:rPr>
        <w:t>М</w:t>
      </w:r>
      <w:r w:rsidRPr="00350BA2">
        <w:rPr>
          <w:rFonts w:ascii="Times New Roman" w:eastAsia="Times New Roman" w:hAnsi="Times New Roman"/>
          <w:bCs/>
          <w:sz w:val="24"/>
          <w:szCs w:val="24"/>
          <w:lang w:eastAsia="ar-SA"/>
        </w:rPr>
        <w:t>уни</w:t>
      </w:r>
      <w:r>
        <w:rPr>
          <w:rFonts w:ascii="Times New Roman" w:eastAsia="Times New Roman" w:hAnsi="Times New Roman"/>
          <w:bCs/>
          <w:sz w:val="24"/>
          <w:szCs w:val="24"/>
          <w:lang w:eastAsia="ar-SA"/>
        </w:rPr>
        <w:t>ци</w:t>
      </w:r>
      <w:r w:rsidRPr="00350BA2">
        <w:rPr>
          <w:rFonts w:ascii="Times New Roman" w:eastAsia="Times New Roman" w:hAnsi="Times New Roman"/>
          <w:bCs/>
          <w:sz w:val="24"/>
          <w:szCs w:val="24"/>
          <w:lang w:eastAsia="ar-SA"/>
        </w:rPr>
        <w:t xml:space="preserve">пального </w:t>
      </w:r>
      <w:r>
        <w:rPr>
          <w:rFonts w:ascii="Times New Roman" w:eastAsia="Times New Roman" w:hAnsi="Times New Roman"/>
          <w:bCs/>
          <w:sz w:val="24"/>
          <w:szCs w:val="24"/>
          <w:lang w:eastAsia="ar-SA"/>
        </w:rPr>
        <w:t xml:space="preserve">района </w:t>
      </w:r>
      <w:r w:rsidRPr="00350BA2">
        <w:rPr>
          <w:rFonts w:ascii="Times New Roman" w:eastAsia="Times New Roman" w:hAnsi="Times New Roman"/>
          <w:bCs/>
          <w:sz w:val="24"/>
          <w:szCs w:val="24"/>
          <w:lang w:eastAsia="ar-SA"/>
        </w:rPr>
        <w:t xml:space="preserve">в рамках своей компетенции осуществляют отраслевые органы администрации МО и территориальные органы </w:t>
      </w:r>
      <w:r>
        <w:rPr>
          <w:rFonts w:ascii="Times New Roman" w:eastAsia="Times New Roman" w:hAnsi="Times New Roman"/>
          <w:bCs/>
          <w:sz w:val="24"/>
          <w:szCs w:val="24"/>
          <w:lang w:eastAsia="ar-SA"/>
        </w:rPr>
        <w:t>региональ</w:t>
      </w:r>
      <w:r w:rsidRPr="00350BA2">
        <w:rPr>
          <w:rFonts w:ascii="Times New Roman" w:eastAsia="Times New Roman" w:hAnsi="Times New Roman"/>
          <w:bCs/>
          <w:sz w:val="24"/>
          <w:szCs w:val="24"/>
          <w:lang w:eastAsia="ar-SA"/>
        </w:rPr>
        <w:t xml:space="preserve">ных органов государственного контроля и надзора, а при их отсутствии – </w:t>
      </w:r>
      <w:r>
        <w:rPr>
          <w:rFonts w:ascii="Times New Roman" w:eastAsia="Times New Roman" w:hAnsi="Times New Roman"/>
          <w:bCs/>
          <w:sz w:val="24"/>
          <w:szCs w:val="24"/>
          <w:lang w:eastAsia="ar-SA"/>
        </w:rPr>
        <w:t>региональ</w:t>
      </w:r>
      <w:r w:rsidRPr="00350BA2">
        <w:rPr>
          <w:rFonts w:ascii="Times New Roman" w:eastAsia="Times New Roman" w:hAnsi="Times New Roman"/>
          <w:bCs/>
          <w:sz w:val="24"/>
          <w:szCs w:val="24"/>
          <w:lang w:eastAsia="ar-SA"/>
        </w:rPr>
        <w:t>ные органы государственного контроля и надзора.</w:t>
      </w:r>
    </w:p>
    <w:p w:rsidR="00C92800" w:rsidRPr="00350BA2" w:rsidRDefault="00C92800" w:rsidP="00C92800">
      <w:pPr>
        <w:pStyle w:val="35"/>
      </w:pPr>
      <w:bookmarkStart w:id="22" w:name="_Toc196878886"/>
      <w:bookmarkStart w:id="23" w:name="_Toc308438338"/>
      <w:r w:rsidRPr="0091525A">
        <w:t>Статья 2.2.</w:t>
      </w:r>
      <w:r w:rsidRPr="00350BA2">
        <w:t xml:space="preserve"> Комиссия  по  землепользованию и застройке.</w:t>
      </w:r>
      <w:bookmarkEnd w:id="22"/>
      <w:bookmarkEnd w:id="23"/>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2.2.1.Одновременно с принятием решения  о подготовке проекта правил землепользования и застройки главой муниципального</w:t>
      </w:r>
      <w:r>
        <w:rPr>
          <w:rFonts w:ascii="Times New Roman" w:eastAsia="Times New Roman" w:hAnsi="Times New Roman"/>
          <w:sz w:val="24"/>
          <w:szCs w:val="24"/>
          <w:lang w:eastAsia="ar-SA"/>
        </w:rPr>
        <w:t xml:space="preserve"> образования </w:t>
      </w:r>
      <w:r w:rsidRPr="00350BA2">
        <w:rPr>
          <w:rFonts w:ascii="Times New Roman" w:eastAsia="Times New Roman" w:hAnsi="Times New Roman"/>
          <w:sz w:val="24"/>
          <w:szCs w:val="24"/>
          <w:lang w:eastAsia="ar-SA"/>
        </w:rPr>
        <w:t>утверждаются состав и порядок деятельности комиссии по подготовке проекта и реализации правил землепользования и застройки (далее - Комиссия).</w:t>
      </w:r>
      <w:r w:rsidRPr="00350BA2">
        <w:rPr>
          <w:rFonts w:ascii="Times New Roman" w:eastAsia="Times New Roman" w:hAnsi="Times New Roman"/>
          <w:sz w:val="24"/>
          <w:szCs w:val="24"/>
          <w:vertAlign w:val="superscript"/>
          <w:lang w:eastAsia="ar-SA"/>
        </w:rPr>
        <w:footnoteReference w:id="63"/>
      </w:r>
      <w:r w:rsidRPr="00350BA2">
        <w:rPr>
          <w:rFonts w:ascii="Times New Roman" w:eastAsia="Times New Roman" w:hAnsi="Times New Roman"/>
          <w:sz w:val="24"/>
          <w:szCs w:val="24"/>
          <w:vertAlign w:val="superscript"/>
          <w:lang w:eastAsia="ar-SA"/>
        </w:rPr>
        <w:t>[63]</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w:t>
      </w:r>
      <w:r w:rsidR="001A5BB8">
        <w:rPr>
          <w:rFonts w:ascii="Times New Roman" w:eastAsia="Times New Roman" w:hAnsi="Times New Roman"/>
          <w:sz w:val="24"/>
          <w:szCs w:val="24"/>
          <w:lang w:eastAsia="ar-SA"/>
        </w:rPr>
        <w:t xml:space="preserve">сельского поселения </w:t>
      </w:r>
      <w:r w:rsidR="00DB5CD9">
        <w:rPr>
          <w:rFonts w:ascii="Times New Roman" w:eastAsia="Times New Roman" w:hAnsi="Times New Roman"/>
          <w:bCs/>
          <w:sz w:val="24"/>
          <w:szCs w:val="24"/>
          <w:lang w:eastAsia="ar-SA"/>
        </w:rPr>
        <w:t>Марьевский</w:t>
      </w:r>
      <w:r w:rsidR="002A2417">
        <w:rPr>
          <w:rFonts w:ascii="Times New Roman" w:eastAsia="Times New Roman" w:hAnsi="Times New Roman"/>
          <w:sz w:val="24"/>
          <w:szCs w:val="24"/>
          <w:lang w:eastAsia="ar-SA"/>
        </w:rPr>
        <w:t xml:space="preserve"> сельсовет</w:t>
      </w:r>
      <w:r w:rsidRPr="00350BA2">
        <w:rPr>
          <w:rFonts w:ascii="Times New Roman" w:eastAsia="Times New Roman" w:hAnsi="Times New Roman"/>
          <w:sz w:val="24"/>
          <w:szCs w:val="24"/>
          <w:lang w:eastAsia="ar-SA"/>
        </w:rPr>
        <w:t>.</w:t>
      </w:r>
      <w:r w:rsidRPr="00350BA2">
        <w:rPr>
          <w:rFonts w:ascii="Times New Roman" w:eastAsia="Times New Roman" w:hAnsi="Times New Roman"/>
          <w:sz w:val="24"/>
          <w:szCs w:val="24"/>
          <w:vertAlign w:val="superscript"/>
          <w:lang w:eastAsia="ar-SA"/>
        </w:rPr>
        <w:footnoteReference w:id="64"/>
      </w:r>
      <w:r w:rsidRPr="00350BA2">
        <w:rPr>
          <w:rFonts w:ascii="Times New Roman" w:eastAsia="Times New Roman" w:hAnsi="Times New Roman"/>
          <w:sz w:val="24"/>
          <w:szCs w:val="24"/>
          <w:vertAlign w:val="superscript"/>
          <w:lang w:eastAsia="ar-SA"/>
        </w:rPr>
        <w:t>[64]</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Комиссия  является постоянно действующим кон</w:t>
      </w:r>
      <w:r>
        <w:rPr>
          <w:rFonts w:ascii="Times New Roman" w:eastAsia="Times New Roman" w:hAnsi="Times New Roman"/>
          <w:sz w:val="24"/>
          <w:szCs w:val="24"/>
          <w:lang w:eastAsia="ar-SA"/>
        </w:rPr>
        <w:t xml:space="preserve">сультативным органом при главе </w:t>
      </w:r>
      <w:r w:rsidR="001A5BB8">
        <w:rPr>
          <w:rFonts w:ascii="Times New Roman" w:eastAsia="Times New Roman" w:hAnsi="Times New Roman"/>
          <w:sz w:val="24"/>
          <w:szCs w:val="24"/>
          <w:lang w:eastAsia="ar-SA"/>
        </w:rPr>
        <w:t xml:space="preserve">сельского поселения </w:t>
      </w:r>
      <w:r w:rsidRPr="00350BA2">
        <w:rPr>
          <w:rFonts w:ascii="Times New Roman" w:eastAsia="Times New Roman" w:hAnsi="Times New Roman"/>
          <w:sz w:val="24"/>
          <w:szCs w:val="24"/>
          <w:lang w:eastAsia="ar-SA"/>
        </w:rPr>
        <w:t xml:space="preserve">и формируется для обеспечения реализации настоящих Правил. Данная Комиссия может быть создана на базе комиссии по подготовке Правил землепользования и застройки, утвержденной </w:t>
      </w:r>
      <w:r>
        <w:rPr>
          <w:rFonts w:ascii="Times New Roman" w:eastAsia="Times New Roman" w:hAnsi="Times New Roman"/>
          <w:sz w:val="24"/>
          <w:szCs w:val="24"/>
          <w:lang w:eastAsia="ar-SA"/>
        </w:rPr>
        <w:t xml:space="preserve">……….«О комиссии по подготовке  Программы комплексного развития систем коммунальной инфраструктуры на территории сельского поселения </w:t>
      </w:r>
      <w:r w:rsidR="00DB5CD9">
        <w:rPr>
          <w:rFonts w:ascii="Times New Roman" w:eastAsia="Times New Roman" w:hAnsi="Times New Roman"/>
          <w:bCs/>
          <w:sz w:val="24"/>
          <w:szCs w:val="24"/>
          <w:lang w:eastAsia="ar-SA"/>
        </w:rPr>
        <w:t>Марьевский</w:t>
      </w:r>
      <w:r w:rsidR="002A2417">
        <w:rPr>
          <w:rFonts w:ascii="Times New Roman" w:eastAsia="Times New Roman" w:hAnsi="Times New Roman"/>
          <w:sz w:val="24"/>
          <w:szCs w:val="24"/>
          <w:lang w:eastAsia="ar-SA"/>
        </w:rPr>
        <w:t>сельсовет</w:t>
      </w:r>
      <w:r>
        <w:rPr>
          <w:rFonts w:ascii="Times New Roman" w:eastAsia="Times New Roman" w:hAnsi="Times New Roman"/>
          <w:sz w:val="24"/>
          <w:szCs w:val="24"/>
          <w:lang w:eastAsia="ar-SA"/>
        </w:rPr>
        <w:t>и Правил землепользования и застройки».</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Комиссия:</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lastRenderedPageBreak/>
        <w:t>- рассматривает заявления на предоставление земельных участков для строительства, требующих получения специальных согласований в порядке статьи 6.4. настоящих Правил;</w:t>
      </w:r>
    </w:p>
    <w:p w:rsidR="00C92800" w:rsidRPr="00350BA2" w:rsidRDefault="00C92800" w:rsidP="00C92800">
      <w:pPr>
        <w:shd w:val="clear" w:color="auto" w:fill="FFFFFF"/>
        <w:tabs>
          <w:tab w:val="left" w:pos="-2127"/>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рассматривает заявления на изменения видов использования существующих объектов недвижимости, требующих получения специальных согласований в порядке статьи  6.2 настоящих Правил;</w:t>
      </w:r>
    </w:p>
    <w:p w:rsidR="00C92800" w:rsidRPr="000103FF"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0103FF">
        <w:rPr>
          <w:rFonts w:ascii="Times New Roman" w:eastAsia="Times New Roman" w:hAnsi="Times New Roman"/>
          <w:sz w:val="24"/>
          <w:szCs w:val="24"/>
          <w:lang w:eastAsia="ar-SA"/>
        </w:rPr>
        <w:t xml:space="preserve">- проводит публичные слушания  в порядке, определяемом уставом </w:t>
      </w:r>
      <w:r w:rsidRPr="000103FF">
        <w:rPr>
          <w:rFonts w:ascii="Times New Roman" w:eastAsia="Times New Roman" w:hAnsi="Times New Roman"/>
          <w:bCs/>
          <w:sz w:val="24"/>
          <w:szCs w:val="24"/>
          <w:lang w:eastAsia="ar-SA"/>
        </w:rPr>
        <w:t>МО</w:t>
      </w:r>
      <w:r w:rsidR="001A5BB8">
        <w:rPr>
          <w:rFonts w:ascii="Times New Roman" w:eastAsia="Times New Roman" w:hAnsi="Times New Roman"/>
          <w:bCs/>
          <w:sz w:val="24"/>
          <w:szCs w:val="24"/>
          <w:lang w:eastAsia="ar-SA"/>
        </w:rPr>
        <w:t xml:space="preserve"> сельского поселения </w:t>
      </w:r>
      <w:r w:rsidR="00DB5CD9">
        <w:rPr>
          <w:rFonts w:ascii="Times New Roman" w:eastAsia="Times New Roman" w:hAnsi="Times New Roman"/>
          <w:bCs/>
          <w:sz w:val="24"/>
          <w:szCs w:val="24"/>
          <w:lang w:eastAsia="ar-SA"/>
        </w:rPr>
        <w:t>Марьевский</w:t>
      </w:r>
      <w:r w:rsidR="002A2417">
        <w:rPr>
          <w:rFonts w:ascii="Times New Roman" w:eastAsia="Times New Roman" w:hAnsi="Times New Roman"/>
          <w:bCs/>
          <w:sz w:val="24"/>
          <w:szCs w:val="24"/>
          <w:lang w:eastAsia="ar-SA"/>
        </w:rPr>
        <w:t>сельсовет</w:t>
      </w:r>
      <w:r w:rsidRPr="000103FF">
        <w:rPr>
          <w:rFonts w:ascii="Times New Roman" w:eastAsia="Times New Roman" w:hAnsi="Times New Roman"/>
          <w:sz w:val="24"/>
          <w:szCs w:val="24"/>
          <w:lang w:eastAsia="ar-SA"/>
        </w:rPr>
        <w:t>и нормативными правовыми актами местного уровня;</w:t>
      </w:r>
    </w:p>
    <w:p w:rsidR="00C92800" w:rsidRPr="000103FF"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0103FF">
        <w:rPr>
          <w:rFonts w:ascii="Times New Roman" w:eastAsia="Times New Roman" w:hAnsi="Times New Roman"/>
          <w:sz w:val="24"/>
          <w:szCs w:val="24"/>
          <w:lang w:eastAsia="ar-SA"/>
        </w:rPr>
        <w:t>- подготавливает Главе с</w:t>
      </w:r>
      <w:r w:rsidR="00301128">
        <w:rPr>
          <w:rFonts w:ascii="Times New Roman" w:eastAsia="Times New Roman" w:hAnsi="Times New Roman"/>
          <w:sz w:val="24"/>
          <w:szCs w:val="24"/>
          <w:lang w:eastAsia="ar-SA"/>
        </w:rPr>
        <w:t>ельского поселения</w:t>
      </w:r>
      <w:r w:rsidRPr="000103FF">
        <w:rPr>
          <w:rFonts w:ascii="Times New Roman" w:eastAsia="Times New Roman" w:hAnsi="Times New Roman"/>
          <w:sz w:val="24"/>
          <w:szCs w:val="24"/>
          <w:lang w:eastAsia="ar-SA"/>
        </w:rPr>
        <w:t xml:space="preserve"> заключения по результатам публичных слушаний, в том числе содержащие предложения о предоставлении специальных согласований и разрешений на отклонения от Правил, предложения по досудебному урегулированию споров в связи с обращениями физических и юридических лиц по поводу решений органов местного самоуправления, касающихся вопросов землепользования и застройки;</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организует подготовку предложений о внесении изменений в Правила по процедурам в порядке раздела 8 настоящих Правил, а также проектов нормативных правовых актов, иных документов, связанных с реализацией и применением Правил.</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Председателем Комиссии назначается руководитель органа местного самоуправления, уполномоченного в области градостроительной деятельности.</w:t>
      </w:r>
    </w:p>
    <w:p w:rsidR="00C92800" w:rsidRPr="00504BE1"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504BE1">
        <w:rPr>
          <w:rFonts w:ascii="Times New Roman" w:eastAsia="Times New Roman" w:hAnsi="Times New Roman"/>
          <w:sz w:val="24"/>
          <w:szCs w:val="24"/>
          <w:lang w:eastAsia="ar-SA"/>
        </w:rPr>
        <w:t xml:space="preserve">По должности в состав Комиссии входят руководители структурных подразделений администрации </w:t>
      </w:r>
      <w:r w:rsidR="002A2417">
        <w:rPr>
          <w:rFonts w:ascii="Times New Roman" w:eastAsia="Times New Roman" w:hAnsi="Times New Roman"/>
          <w:sz w:val="24"/>
          <w:szCs w:val="24"/>
          <w:lang w:eastAsia="ar-SA"/>
        </w:rPr>
        <w:t>Сакмар</w:t>
      </w:r>
      <w:r w:rsidR="00642C0E" w:rsidRPr="00504BE1">
        <w:rPr>
          <w:rFonts w:ascii="Times New Roman" w:eastAsia="Times New Roman" w:hAnsi="Times New Roman"/>
          <w:sz w:val="24"/>
          <w:szCs w:val="24"/>
          <w:lang w:eastAsia="ar-SA"/>
        </w:rPr>
        <w:t>ского</w:t>
      </w:r>
      <w:r w:rsidRPr="00504BE1">
        <w:rPr>
          <w:rFonts w:ascii="Times New Roman" w:eastAsia="Times New Roman" w:hAnsi="Times New Roman"/>
          <w:bCs/>
          <w:sz w:val="24"/>
          <w:szCs w:val="24"/>
          <w:lang w:eastAsia="ar-SA"/>
        </w:rPr>
        <w:t xml:space="preserve"> района</w:t>
      </w:r>
      <w:r w:rsidRPr="00504BE1">
        <w:rPr>
          <w:rFonts w:ascii="Times New Roman" w:eastAsia="Times New Roman" w:hAnsi="Times New Roman"/>
          <w:sz w:val="24"/>
          <w:szCs w:val="24"/>
          <w:lang w:eastAsia="ar-SA"/>
        </w:rPr>
        <w:t>, обладающих полномочиями по социально-экономическому и территориальному планированию, регулированию землепользования и застройки.</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cs="Arial"/>
          <w:b/>
          <w:bCs/>
          <w:sz w:val="26"/>
          <w:szCs w:val="26"/>
          <w:lang w:eastAsia="ar-SA"/>
        </w:rPr>
      </w:pPr>
      <w:r w:rsidRPr="00350BA2">
        <w:rPr>
          <w:rFonts w:ascii="Times New Roman" w:eastAsia="Times New Roman" w:hAnsi="Times New Roman"/>
          <w:sz w:val="24"/>
          <w:szCs w:val="24"/>
          <w:lang w:eastAsia="ar-SA"/>
        </w:rPr>
        <w:t>Заседания Комиссии ведет ее председатель или заместитель председателя. Итоги каждого заседания Комиссии оформляются подписанным председателем и секретарем протоколом. Протоколы заседаний Комиссии являются открытыми для всех заинтересованных лиц.</w:t>
      </w:r>
      <w:r w:rsidRPr="00350BA2">
        <w:rPr>
          <w:rFonts w:ascii="Times New Roman" w:eastAsia="Times New Roman" w:hAnsi="Times New Roman"/>
          <w:sz w:val="24"/>
          <w:szCs w:val="24"/>
          <w:vertAlign w:val="superscript"/>
          <w:lang w:eastAsia="ar-SA"/>
        </w:rPr>
        <w:footnoteReference w:id="65"/>
      </w:r>
      <w:r w:rsidRPr="00350BA2">
        <w:rPr>
          <w:rFonts w:ascii="Times New Roman" w:eastAsia="Times New Roman" w:hAnsi="Times New Roman"/>
          <w:sz w:val="24"/>
          <w:szCs w:val="24"/>
          <w:vertAlign w:val="superscript"/>
          <w:lang w:eastAsia="ar-SA"/>
        </w:rPr>
        <w:t>[65]</w:t>
      </w:r>
    </w:p>
    <w:p w:rsidR="00C92800" w:rsidRPr="00350BA2" w:rsidRDefault="00C92800" w:rsidP="00C92800">
      <w:pPr>
        <w:pStyle w:val="35"/>
      </w:pPr>
      <w:bookmarkStart w:id="24" w:name="_Toc196878887"/>
      <w:bookmarkStart w:id="25" w:name="_Toc308438339"/>
      <w:r w:rsidRPr="00350BA2">
        <w:t>Статья 2.3. Полномочия органов местного самоуправления в сфере обеспечения и применения правил  землепользования и застройки.</w:t>
      </w:r>
      <w:bookmarkEnd w:id="24"/>
      <w:bookmarkEnd w:id="25"/>
    </w:p>
    <w:p w:rsidR="00C92800" w:rsidRPr="00350BA2" w:rsidRDefault="00C92800" w:rsidP="00C92800">
      <w:pPr>
        <w:suppressAutoHyphens/>
        <w:spacing w:before="120" w:after="120" w:line="240" w:lineRule="auto"/>
        <w:ind w:firstLine="709"/>
        <w:jc w:val="both"/>
        <w:rPr>
          <w:rFonts w:ascii="Times New Roman" w:eastAsia="Times New Roman" w:hAnsi="Times New Roman"/>
          <w:bCs/>
          <w:sz w:val="24"/>
          <w:szCs w:val="24"/>
          <w:lang w:eastAsia="ar-SA"/>
        </w:rPr>
      </w:pPr>
      <w:r w:rsidRPr="00350BA2">
        <w:rPr>
          <w:rFonts w:ascii="Times New Roman" w:eastAsia="Times New Roman" w:hAnsi="Times New Roman"/>
          <w:bCs/>
          <w:sz w:val="24"/>
          <w:szCs w:val="24"/>
          <w:lang w:eastAsia="ar-SA"/>
        </w:rPr>
        <w:t xml:space="preserve">2.3.1. </w:t>
      </w:r>
      <w:r w:rsidRPr="00350BA2">
        <w:rPr>
          <w:rFonts w:ascii="Times New Roman" w:eastAsia="Times New Roman" w:hAnsi="Times New Roman"/>
          <w:sz w:val="24"/>
          <w:szCs w:val="24"/>
          <w:lang w:eastAsia="ar-SA"/>
        </w:rPr>
        <w:t xml:space="preserve">По вопросам применения настоящих Правил органы, </w:t>
      </w:r>
      <w:r w:rsidRPr="00350BA2">
        <w:rPr>
          <w:rFonts w:ascii="Times New Roman" w:eastAsia="Times New Roman" w:hAnsi="Times New Roman"/>
          <w:bCs/>
          <w:sz w:val="24"/>
          <w:szCs w:val="24"/>
          <w:lang w:eastAsia="ar-SA"/>
        </w:rPr>
        <w:t>уполномоченные регулировать и контролировать землепользование и застройку:</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по запросу Комиссии представляют заключения по вопросам, связанным с проведением публичных слушаний;</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участвуют в регулировании и контролировании землепользования и застройки в соответствии с законодательством, настоящими Правилами и на основании Положений об этих органах.</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2.3. 2. По вопросам применения настоящих Правил в обязанности органа местного самоуправления, уполномоченного в области градостроительной деятельности  входит:</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 подготовка для Главы МО</w:t>
      </w:r>
      <w:r w:rsidR="001A5BB8">
        <w:rPr>
          <w:rFonts w:ascii="Times New Roman" w:eastAsia="Times New Roman" w:hAnsi="Times New Roman"/>
          <w:bCs/>
          <w:sz w:val="24"/>
          <w:szCs w:val="24"/>
          <w:lang w:eastAsia="ar-SA"/>
        </w:rPr>
        <w:t xml:space="preserve"> сельского поселения </w:t>
      </w:r>
      <w:r w:rsidR="00DB5CD9">
        <w:rPr>
          <w:rFonts w:ascii="Times New Roman" w:eastAsia="Times New Roman" w:hAnsi="Times New Roman"/>
          <w:bCs/>
          <w:sz w:val="24"/>
          <w:szCs w:val="24"/>
          <w:lang w:eastAsia="ar-SA"/>
        </w:rPr>
        <w:t>Марьевский</w:t>
      </w:r>
      <w:r w:rsidR="002A2417">
        <w:rPr>
          <w:rFonts w:ascii="Times New Roman" w:eastAsia="Times New Roman" w:hAnsi="Times New Roman"/>
          <w:bCs/>
          <w:sz w:val="24"/>
          <w:szCs w:val="24"/>
          <w:lang w:eastAsia="ar-SA"/>
        </w:rPr>
        <w:t xml:space="preserve"> сельсовет</w:t>
      </w:r>
      <w:r w:rsidRPr="00350BA2">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Советасельского поселения</w:t>
      </w:r>
      <w:r w:rsidRPr="00350BA2">
        <w:rPr>
          <w:rFonts w:ascii="Times New Roman" w:eastAsia="Times New Roman" w:hAnsi="Times New Roman"/>
          <w:sz w:val="24"/>
          <w:szCs w:val="24"/>
          <w:lang w:eastAsia="ar-SA"/>
        </w:rPr>
        <w:t xml:space="preserve">, Комиссии регулярных (не реже одного раза в год) докладов о реализации и применении Правил, включающих соответствующий анализ и предложения </w:t>
      </w:r>
      <w:r w:rsidRPr="00350BA2">
        <w:rPr>
          <w:rFonts w:ascii="Times New Roman" w:eastAsia="Times New Roman" w:hAnsi="Times New Roman"/>
          <w:sz w:val="24"/>
          <w:szCs w:val="24"/>
          <w:lang w:eastAsia="ar-SA"/>
        </w:rPr>
        <w:lastRenderedPageBreak/>
        <w:t>по совершенствованию Правил 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 различным территориальным зонам;</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2) 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3) согласование документации по планировке территории на соответствие законодательству, настоящим Правилам;</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4) подготовка градостроительных планов земельных участков в качестве самостоятельных документов в соответствии со статьей 5.7. настоящих Правил;</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5) выдача разрешений на строительство, выдача разрешений на ввод объектов в эксплуатацию;</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vertAlign w:val="superscript"/>
          <w:lang w:eastAsia="ar-SA"/>
        </w:rPr>
      </w:pPr>
      <w:r w:rsidRPr="00350BA2">
        <w:rPr>
          <w:rFonts w:ascii="Times New Roman" w:eastAsia="Times New Roman" w:hAnsi="Times New Roman"/>
          <w:sz w:val="24"/>
          <w:szCs w:val="24"/>
          <w:lang w:eastAsia="ar-SA"/>
        </w:rPr>
        <w:t>6) предоставление по запросу Комиссии заключений, материалов для проведения публичных слушаний, а также заключений по вопросам специальных согласований, отклонений от Правил до выдачи разрешения на строительство;</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7) организация и ведение муниципальной информационной системы обеспечения градостроительной деятельности, включая сведения о состоянии инженерно-технической инфраструктуры, санитарно-эпидемиологической, экологической обстановке, состоянии фонда застройки; </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8) ведение карты градостроительного зонирования, внесение в нее утвержденных в установленном порядке изменений;</w:t>
      </w:r>
    </w:p>
    <w:p w:rsidR="00C92800" w:rsidRPr="00350BA2" w:rsidRDefault="00C92800" w:rsidP="00C92800">
      <w:pPr>
        <w:numPr>
          <w:ilvl w:val="0"/>
          <w:numId w:val="4"/>
        </w:numPr>
        <w:tabs>
          <w:tab w:val="left" w:pos="72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предоставление заинтересованным лицам информации, которая содержится в Правилах и утвержденной документации по планировке территории.</w:t>
      </w:r>
    </w:p>
    <w:p w:rsidR="00C92800" w:rsidRPr="00350BA2" w:rsidRDefault="00C92800" w:rsidP="00C92800">
      <w:pPr>
        <w:numPr>
          <w:ilvl w:val="0"/>
          <w:numId w:val="4"/>
        </w:numPr>
        <w:tabs>
          <w:tab w:val="left" w:pos="72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 другие обязанности, выполняемые в соответствии с законодательством.</w:t>
      </w:r>
    </w:p>
    <w:p w:rsidR="00C92800" w:rsidRPr="00350BA2" w:rsidRDefault="00C92800" w:rsidP="00C92800">
      <w:pPr>
        <w:pStyle w:val="35"/>
      </w:pPr>
      <w:bookmarkStart w:id="26" w:name="_Toc308438340"/>
      <w:r w:rsidRPr="00350BA2">
        <w:t>Статья 2.4. Правила землепользования и застройки как основа для принятия решений по застройке и землепользованию.</w:t>
      </w:r>
      <w:bookmarkEnd w:id="26"/>
    </w:p>
    <w:p w:rsidR="00C92800" w:rsidRPr="00350BA2" w:rsidRDefault="00C92800" w:rsidP="00C92800">
      <w:pPr>
        <w:tabs>
          <w:tab w:val="left" w:pos="9333"/>
        </w:tabs>
        <w:suppressAutoHyphens/>
        <w:spacing w:before="120" w:after="120" w:line="240" w:lineRule="auto"/>
        <w:ind w:firstLine="709"/>
        <w:jc w:val="both"/>
        <w:rPr>
          <w:rFonts w:ascii="Times New Roman" w:eastAsia="Times New Roman" w:hAnsi="Times New Roman" w:cs="Tahoma"/>
          <w:bCs/>
          <w:sz w:val="24"/>
          <w:szCs w:val="24"/>
          <w:lang w:eastAsia="ar-SA"/>
        </w:rPr>
      </w:pPr>
      <w:r w:rsidRPr="00350BA2">
        <w:rPr>
          <w:rFonts w:ascii="Times New Roman" w:eastAsia="Times New Roman" w:hAnsi="Times New Roman" w:cs="Tahoma"/>
          <w:bCs/>
          <w:sz w:val="24"/>
          <w:szCs w:val="24"/>
          <w:lang w:eastAsia="ar-SA"/>
        </w:rPr>
        <w:t xml:space="preserve">2.4.1. Настоящие Правила застройки являются основанием для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w:t>
      </w:r>
    </w:p>
    <w:p w:rsidR="00C92800" w:rsidRPr="00350BA2" w:rsidRDefault="00C92800" w:rsidP="00C92800">
      <w:pPr>
        <w:tabs>
          <w:tab w:val="left" w:pos="9333"/>
        </w:tabs>
        <w:suppressAutoHyphens/>
        <w:spacing w:before="120" w:after="120" w:line="240" w:lineRule="auto"/>
        <w:ind w:firstLine="709"/>
        <w:jc w:val="both"/>
        <w:rPr>
          <w:rFonts w:ascii="Times New Roman" w:eastAsia="Times New Roman" w:hAnsi="Times New Roman" w:cs="Tahoma"/>
          <w:bCs/>
          <w:sz w:val="24"/>
          <w:szCs w:val="24"/>
          <w:lang w:eastAsia="ar-SA"/>
        </w:rPr>
      </w:pPr>
      <w:r w:rsidRPr="00350BA2">
        <w:rPr>
          <w:rFonts w:ascii="Times New Roman" w:eastAsia="Times New Roman" w:hAnsi="Times New Roman" w:cs="Tahoma"/>
          <w:bCs/>
          <w:sz w:val="24"/>
          <w:szCs w:val="24"/>
          <w:lang w:eastAsia="ar-SA"/>
        </w:rPr>
        <w:t xml:space="preserve">2.4.2. Соблюдение установленного настоящими Правилами порядка использования и застройки территории МО </w:t>
      </w:r>
      <w:r w:rsidR="00A46229">
        <w:rPr>
          <w:rFonts w:ascii="Times New Roman" w:eastAsia="Times New Roman" w:hAnsi="Times New Roman"/>
          <w:bCs/>
          <w:sz w:val="24"/>
          <w:szCs w:val="24"/>
          <w:lang w:eastAsia="ar-SA"/>
        </w:rPr>
        <w:t xml:space="preserve"> сельского поселения </w:t>
      </w:r>
      <w:r w:rsidR="00DB5CD9">
        <w:rPr>
          <w:rFonts w:ascii="Times New Roman" w:eastAsia="Times New Roman" w:hAnsi="Times New Roman"/>
          <w:bCs/>
          <w:sz w:val="24"/>
          <w:szCs w:val="24"/>
          <w:lang w:eastAsia="ar-SA"/>
        </w:rPr>
        <w:t>Марьевский</w:t>
      </w:r>
      <w:r w:rsidR="002A2417">
        <w:rPr>
          <w:rFonts w:ascii="Times New Roman" w:eastAsia="Times New Roman" w:hAnsi="Times New Roman"/>
          <w:bCs/>
          <w:sz w:val="24"/>
          <w:szCs w:val="24"/>
          <w:lang w:eastAsia="ar-SA"/>
        </w:rPr>
        <w:t>сельсовет</w:t>
      </w:r>
      <w:r w:rsidRPr="00350BA2">
        <w:rPr>
          <w:rFonts w:ascii="Times New Roman" w:eastAsia="Times New Roman" w:hAnsi="Times New Roman" w:cs="Tahoma"/>
          <w:bCs/>
          <w:sz w:val="24"/>
          <w:szCs w:val="24"/>
          <w:lang w:eastAsia="ar-SA"/>
        </w:rPr>
        <w:t>обеспечивается органами исполнительной власти:</w:t>
      </w:r>
    </w:p>
    <w:p w:rsidR="00C92800" w:rsidRPr="00350BA2" w:rsidRDefault="00C92800" w:rsidP="00C92800">
      <w:pPr>
        <w:tabs>
          <w:tab w:val="left" w:pos="9333"/>
        </w:tabs>
        <w:suppressAutoHyphens/>
        <w:spacing w:before="120" w:after="120" w:line="240" w:lineRule="auto"/>
        <w:ind w:firstLine="709"/>
        <w:jc w:val="both"/>
        <w:rPr>
          <w:rFonts w:ascii="Times New Roman" w:eastAsia="Times New Roman" w:hAnsi="Times New Roman" w:cs="Tahoma"/>
          <w:bCs/>
          <w:sz w:val="24"/>
          <w:szCs w:val="24"/>
          <w:lang w:eastAsia="ar-SA"/>
        </w:rPr>
      </w:pPr>
      <w:r w:rsidRPr="00350BA2">
        <w:rPr>
          <w:rFonts w:ascii="Times New Roman" w:eastAsia="Times New Roman" w:hAnsi="Times New Roman" w:cs="Tahoma"/>
          <w:bCs/>
          <w:sz w:val="24"/>
          <w:szCs w:val="24"/>
          <w:lang w:eastAsia="ar-SA"/>
        </w:rPr>
        <w:t>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C92800" w:rsidRPr="00350BA2" w:rsidRDefault="00C92800" w:rsidP="00C92800">
      <w:pPr>
        <w:tabs>
          <w:tab w:val="left" w:pos="9333"/>
        </w:tabs>
        <w:suppressAutoHyphens/>
        <w:spacing w:before="120" w:after="120" w:line="240" w:lineRule="auto"/>
        <w:ind w:firstLine="709"/>
        <w:jc w:val="both"/>
        <w:rPr>
          <w:rFonts w:ascii="Times New Roman" w:eastAsia="Times New Roman" w:hAnsi="Times New Roman" w:cs="Tahoma"/>
          <w:bCs/>
          <w:sz w:val="24"/>
          <w:szCs w:val="24"/>
          <w:lang w:eastAsia="ar-SA"/>
        </w:rPr>
      </w:pPr>
      <w:r w:rsidRPr="00350BA2">
        <w:rPr>
          <w:rFonts w:ascii="Times New Roman" w:eastAsia="Times New Roman" w:hAnsi="Times New Roman" w:cs="Tahoma"/>
          <w:bCs/>
          <w:sz w:val="24"/>
          <w:szCs w:val="24"/>
          <w:lang w:eastAsia="ar-SA"/>
        </w:rPr>
        <w:t>при выдаче разрешений на строительство;</w:t>
      </w:r>
    </w:p>
    <w:p w:rsidR="00C92800" w:rsidRPr="00350BA2" w:rsidRDefault="00C92800" w:rsidP="00C92800">
      <w:pPr>
        <w:tabs>
          <w:tab w:val="left" w:pos="9333"/>
        </w:tabs>
        <w:suppressAutoHyphens/>
        <w:spacing w:before="120" w:after="120" w:line="240" w:lineRule="auto"/>
        <w:ind w:firstLine="709"/>
        <w:jc w:val="both"/>
        <w:rPr>
          <w:rFonts w:ascii="Times New Roman" w:eastAsia="Times New Roman" w:hAnsi="Times New Roman" w:cs="Tahoma"/>
          <w:bCs/>
          <w:sz w:val="24"/>
          <w:szCs w:val="24"/>
          <w:lang w:eastAsia="ar-SA"/>
        </w:rPr>
      </w:pPr>
      <w:r w:rsidRPr="00350BA2">
        <w:rPr>
          <w:rFonts w:ascii="Times New Roman" w:eastAsia="Times New Roman" w:hAnsi="Times New Roman" w:cs="Tahoma"/>
          <w:bCs/>
          <w:sz w:val="24"/>
          <w:szCs w:val="24"/>
          <w:lang w:eastAsia="ar-SA"/>
        </w:rPr>
        <w:t>при выдаче разрешений на ввод объектов в эксплуатацию;</w:t>
      </w:r>
    </w:p>
    <w:p w:rsidR="00C92800" w:rsidRPr="00350BA2" w:rsidRDefault="00C92800" w:rsidP="00C92800">
      <w:pPr>
        <w:tabs>
          <w:tab w:val="left" w:pos="9333"/>
        </w:tabs>
        <w:suppressAutoHyphens/>
        <w:spacing w:before="120" w:after="120" w:line="240" w:lineRule="auto"/>
        <w:ind w:firstLine="709"/>
        <w:jc w:val="both"/>
        <w:rPr>
          <w:rFonts w:ascii="Times New Roman" w:eastAsia="Times New Roman" w:hAnsi="Times New Roman" w:cs="Tahoma"/>
          <w:bCs/>
          <w:sz w:val="24"/>
          <w:szCs w:val="24"/>
          <w:lang w:eastAsia="ar-SA"/>
        </w:rPr>
      </w:pPr>
      <w:r w:rsidRPr="00350BA2">
        <w:rPr>
          <w:rFonts w:ascii="Times New Roman" w:eastAsia="Times New Roman" w:hAnsi="Times New Roman" w:cs="Tahoma"/>
          <w:bCs/>
          <w:sz w:val="24"/>
          <w:szCs w:val="24"/>
          <w:lang w:eastAsia="ar-SA"/>
        </w:rPr>
        <w:t>при контроле объектов градостроительной деятельности в процессе их использования;</w:t>
      </w:r>
    </w:p>
    <w:p w:rsidR="00C92800" w:rsidRPr="00350BA2" w:rsidRDefault="00C92800" w:rsidP="00C92800">
      <w:pPr>
        <w:tabs>
          <w:tab w:val="left" w:pos="9333"/>
        </w:tabs>
        <w:suppressAutoHyphens/>
        <w:spacing w:before="120" w:after="120" w:line="240" w:lineRule="auto"/>
        <w:ind w:firstLine="709"/>
        <w:jc w:val="both"/>
        <w:rPr>
          <w:rFonts w:ascii="Times New Roman" w:eastAsia="Times New Roman" w:hAnsi="Times New Roman" w:cs="Tahoma"/>
          <w:bCs/>
          <w:sz w:val="24"/>
          <w:szCs w:val="24"/>
          <w:lang w:eastAsia="ar-SA"/>
        </w:rPr>
      </w:pPr>
      <w:r w:rsidRPr="00350BA2">
        <w:rPr>
          <w:rFonts w:ascii="Times New Roman" w:eastAsia="Times New Roman" w:hAnsi="Times New Roman" w:cs="Tahoma"/>
          <w:bCs/>
          <w:sz w:val="24"/>
          <w:szCs w:val="24"/>
          <w:lang w:eastAsia="ar-SA"/>
        </w:rPr>
        <w:t>при выдаче разрешений на условно разрешенный вид использования земельного участка, объекта капитального строительства;</w:t>
      </w:r>
    </w:p>
    <w:p w:rsidR="00C92800" w:rsidRPr="00350BA2" w:rsidRDefault="00C92800" w:rsidP="00C92800">
      <w:pPr>
        <w:tabs>
          <w:tab w:val="left" w:pos="9333"/>
        </w:tabs>
        <w:suppressAutoHyphens/>
        <w:spacing w:before="120" w:after="120" w:line="240" w:lineRule="auto"/>
        <w:ind w:firstLine="709"/>
        <w:jc w:val="both"/>
        <w:rPr>
          <w:rFonts w:ascii="Times New Roman" w:eastAsia="Times New Roman" w:hAnsi="Times New Roman" w:cs="Tahoma"/>
          <w:bCs/>
          <w:sz w:val="24"/>
          <w:szCs w:val="24"/>
          <w:lang w:eastAsia="ar-SA"/>
        </w:rPr>
      </w:pPr>
      <w:r w:rsidRPr="00350BA2">
        <w:rPr>
          <w:rFonts w:ascii="Times New Roman" w:eastAsia="Times New Roman" w:hAnsi="Times New Roman" w:cs="Tahoma"/>
          <w:bCs/>
          <w:sz w:val="24"/>
          <w:szCs w:val="24"/>
          <w:lang w:eastAsia="ar-SA"/>
        </w:rPr>
        <w:t>при подготовке и принятии решений о разработке документации по планировке территории;</w:t>
      </w:r>
    </w:p>
    <w:p w:rsidR="00C92800" w:rsidRPr="00350BA2" w:rsidRDefault="00C92800" w:rsidP="00C92800">
      <w:pPr>
        <w:tabs>
          <w:tab w:val="left" w:pos="9333"/>
        </w:tabs>
        <w:suppressAutoHyphens/>
        <w:spacing w:before="120" w:after="120" w:line="240" w:lineRule="auto"/>
        <w:ind w:firstLine="709"/>
        <w:jc w:val="both"/>
        <w:rPr>
          <w:rFonts w:ascii="Times New Roman" w:eastAsia="Times New Roman" w:hAnsi="Times New Roman" w:cs="Tahoma"/>
          <w:bCs/>
          <w:sz w:val="24"/>
          <w:szCs w:val="24"/>
          <w:lang w:eastAsia="ar-SA"/>
        </w:rPr>
      </w:pPr>
      <w:r w:rsidRPr="00350BA2">
        <w:rPr>
          <w:rFonts w:ascii="Times New Roman" w:eastAsia="Times New Roman" w:hAnsi="Times New Roman" w:cs="Tahoma"/>
          <w:bCs/>
          <w:sz w:val="24"/>
          <w:szCs w:val="24"/>
          <w:lang w:eastAsia="ar-SA"/>
        </w:rPr>
        <w:lastRenderedPageBreak/>
        <w:t>при согласовании технических заданий на разработку проектов планировки и проектов межевания территорий;</w:t>
      </w:r>
    </w:p>
    <w:p w:rsidR="00C92800" w:rsidRDefault="00C92800" w:rsidP="00C92800">
      <w:pPr>
        <w:tabs>
          <w:tab w:val="left" w:pos="9333"/>
        </w:tabs>
        <w:suppressAutoHyphens/>
        <w:spacing w:before="120" w:after="120" w:line="240" w:lineRule="auto"/>
        <w:ind w:firstLine="709"/>
        <w:jc w:val="both"/>
        <w:rPr>
          <w:rFonts w:ascii="Times New Roman" w:eastAsia="Times New Roman" w:hAnsi="Times New Roman" w:cs="Tahoma"/>
          <w:bCs/>
          <w:sz w:val="24"/>
          <w:szCs w:val="24"/>
          <w:lang w:eastAsia="ar-SA"/>
        </w:rPr>
      </w:pPr>
      <w:r w:rsidRPr="00350BA2">
        <w:rPr>
          <w:rFonts w:ascii="Times New Roman" w:eastAsia="Times New Roman" w:hAnsi="Times New Roman" w:cs="Tahoma"/>
          <w:bCs/>
          <w:sz w:val="24"/>
          <w:szCs w:val="24"/>
          <w:lang w:eastAsia="ar-SA"/>
        </w:rPr>
        <w:t>при подготовке и выдаче заинтересованным физическим и юридическим лицам градостроительных планов земельных участков.</w:t>
      </w:r>
    </w:p>
    <w:p w:rsidR="00C92800" w:rsidRPr="00350BA2" w:rsidRDefault="00C92800" w:rsidP="00C92800">
      <w:pPr>
        <w:tabs>
          <w:tab w:val="left" w:pos="9333"/>
        </w:tabs>
        <w:suppressAutoHyphens/>
        <w:spacing w:before="120" w:after="120" w:line="240" w:lineRule="auto"/>
        <w:ind w:firstLine="709"/>
        <w:jc w:val="both"/>
        <w:rPr>
          <w:rFonts w:ascii="Times New Roman" w:eastAsia="Times New Roman" w:hAnsi="Times New Roman" w:cs="Tahoma"/>
          <w:bCs/>
          <w:sz w:val="24"/>
          <w:szCs w:val="24"/>
          <w:lang w:eastAsia="ar-SA"/>
        </w:rPr>
      </w:pPr>
    </w:p>
    <w:p w:rsidR="00C92800" w:rsidRPr="00350BA2" w:rsidRDefault="00C92800" w:rsidP="00C92800">
      <w:pPr>
        <w:pStyle w:val="2c"/>
        <w:rPr>
          <w:rFonts w:ascii="Arial" w:hAnsi="Arial"/>
        </w:rPr>
      </w:pPr>
      <w:bookmarkStart w:id="27" w:name="_Toc196878888"/>
      <w:bookmarkStart w:id="28" w:name="_Toc308438341"/>
      <w:r w:rsidRPr="00350BA2">
        <w:t>РАЗДЕЛ 3.  ПОЛОЖЕНИЕ О ГРАДОСТРОИТЕЛЬНОЙ ПОДГОТОВКЕ ЗЕМЕЛЬНЫХ УЧАСТКОВ ПОСРЕДСТВОМ ПЛАНИРОВКИ ТЕРРИТОРИИ</w:t>
      </w:r>
      <w:bookmarkEnd w:id="27"/>
      <w:bookmarkEnd w:id="28"/>
    </w:p>
    <w:p w:rsidR="00C92800" w:rsidRPr="00350BA2" w:rsidRDefault="00C92800" w:rsidP="00C92800">
      <w:pPr>
        <w:pStyle w:val="35"/>
      </w:pPr>
      <w:bookmarkStart w:id="29" w:name="_Toc196878889"/>
      <w:bookmarkStart w:id="30" w:name="_Toc308438342"/>
      <w:r w:rsidRPr="00350BA2">
        <w:t>Статья 3.1. Общие положения о планировке территории.</w:t>
      </w:r>
      <w:bookmarkEnd w:id="29"/>
      <w:bookmarkEnd w:id="30"/>
    </w:p>
    <w:p w:rsidR="00C92800" w:rsidRPr="00350BA2" w:rsidRDefault="00C92800" w:rsidP="00C92800">
      <w:pPr>
        <w:widowControl w:val="0"/>
        <w:shd w:val="clear" w:color="auto" w:fill="FFFFFF"/>
        <w:tabs>
          <w:tab w:val="left" w:pos="785"/>
        </w:tab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C92800" w:rsidRPr="00350BA2" w:rsidRDefault="00C92800" w:rsidP="00C92800">
      <w:pPr>
        <w:suppressAutoHyphen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Подготовка документации по планировке территории осуществляется в отношении застроенных или подлежащих застройке территорий.</w:t>
      </w:r>
    </w:p>
    <w:p w:rsidR="00C92800" w:rsidRPr="00350BA2" w:rsidRDefault="00C92800" w:rsidP="00C92800">
      <w:pPr>
        <w:suppressAutoHyphen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2.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C92800" w:rsidRPr="00350BA2" w:rsidRDefault="00C92800" w:rsidP="00C92800">
      <w:pPr>
        <w:suppressAutoHyphen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C92800" w:rsidRPr="00350BA2" w:rsidRDefault="00C92800" w:rsidP="00C92800">
      <w:pPr>
        <w:suppressAutoHyphen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5.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C92800" w:rsidRPr="00350BA2" w:rsidRDefault="00C92800" w:rsidP="00C92800">
      <w:pPr>
        <w:widowControl w:val="0"/>
        <w:shd w:val="clear" w:color="auto" w:fill="FFFFFF"/>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3. Орган, уполномоченный в области градостроительной деятельности, определяет вид документации по планировке территории применительно к различным случаям с учетом характеристик планируемого развития конкретной территории, а также следующих особенностей:</w:t>
      </w:r>
    </w:p>
    <w:p w:rsidR="00C92800" w:rsidRPr="00350BA2" w:rsidRDefault="00C92800" w:rsidP="00C92800">
      <w:pPr>
        <w:widowControl w:val="0"/>
        <w:shd w:val="clear" w:color="auto" w:fill="FFFFFF"/>
        <w:tabs>
          <w:tab w:val="left" w:pos="760"/>
        </w:tab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1) проекты планировки без проектов межевания в их составе разрабатываются в случаях, когда посредством красных линий необходимо определить, изменить:</w:t>
      </w:r>
    </w:p>
    <w:p w:rsidR="00C92800" w:rsidRPr="00350BA2" w:rsidRDefault="00C92800" w:rsidP="00C92800">
      <w:pPr>
        <w:widowControl w:val="0"/>
        <w:shd w:val="clear" w:color="auto" w:fill="FFFFFF"/>
        <w:tabs>
          <w:tab w:val="left" w:pos="760"/>
        </w:tab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 xml:space="preserve">а) границы планировочных элементов территории (кварталов), </w:t>
      </w:r>
    </w:p>
    <w:p w:rsidR="00C92800" w:rsidRPr="00350BA2" w:rsidRDefault="00C92800" w:rsidP="00C92800">
      <w:pPr>
        <w:widowControl w:val="0"/>
        <w:shd w:val="clear" w:color="auto" w:fill="FFFFFF"/>
        <w:tabs>
          <w:tab w:val="left" w:pos="760"/>
        </w:tab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 xml:space="preserve">б) границы земельных участков общего пользования и линейных объектов без определения границ иных земельных участков; </w:t>
      </w:r>
    </w:p>
    <w:p w:rsidR="00C92800" w:rsidRPr="00350BA2" w:rsidRDefault="00C92800" w:rsidP="00C92800">
      <w:pPr>
        <w:widowControl w:val="0"/>
        <w:shd w:val="clear" w:color="auto" w:fill="FFFFFF"/>
        <w:tabs>
          <w:tab w:val="left" w:pos="760"/>
        </w:tab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lastRenderedPageBreak/>
        <w:t>в) границы зон действия публичных сервитутов для обеспечения проездов, проходов по соответствующей территории;</w:t>
      </w:r>
    </w:p>
    <w:p w:rsidR="00C92800" w:rsidRPr="00350BA2" w:rsidRDefault="00C92800" w:rsidP="00C92800">
      <w:pPr>
        <w:widowControl w:val="0"/>
        <w:shd w:val="clear" w:color="auto" w:fill="FFFFFF"/>
        <w:tabs>
          <w:tab w:val="left" w:pos="760"/>
        </w:tab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 xml:space="preserve">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изменить: </w:t>
      </w:r>
    </w:p>
    <w:p w:rsidR="00C92800" w:rsidRPr="00350BA2" w:rsidRDefault="00C92800" w:rsidP="00C92800">
      <w:pPr>
        <w:widowControl w:val="0"/>
        <w:shd w:val="clear" w:color="auto" w:fill="FFFFFF"/>
        <w:tabs>
          <w:tab w:val="left" w:pos="760"/>
        </w:tab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 xml:space="preserve">а) границы земельных участков, которые не являются земельными участками общего пользования, </w:t>
      </w:r>
    </w:p>
    <w:p w:rsidR="00C92800" w:rsidRPr="00350BA2" w:rsidRDefault="00C92800" w:rsidP="00C92800">
      <w:pPr>
        <w:widowControl w:val="0"/>
        <w:shd w:val="clear" w:color="auto" w:fill="FFFFFF"/>
        <w:tabs>
          <w:tab w:val="left" w:pos="760"/>
        </w:tab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 xml:space="preserve">б) границы зон действия публичных сервитутов, </w:t>
      </w:r>
    </w:p>
    <w:p w:rsidR="00C92800" w:rsidRPr="00350BA2" w:rsidRDefault="00C92800" w:rsidP="00C92800">
      <w:pPr>
        <w:widowControl w:val="0"/>
        <w:shd w:val="clear" w:color="auto" w:fill="FFFFFF"/>
        <w:tabs>
          <w:tab w:val="left" w:pos="760"/>
        </w:tab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 xml:space="preserve">в) границы зон планируемого размещения объектов капитального строительства для реализации государственных или муниципальных нужд, </w:t>
      </w:r>
    </w:p>
    <w:p w:rsidR="00C92800" w:rsidRPr="00350BA2" w:rsidRDefault="00C92800" w:rsidP="00C92800">
      <w:pPr>
        <w:widowControl w:val="0"/>
        <w:shd w:val="clear" w:color="auto" w:fill="FFFFFF"/>
        <w:tabs>
          <w:tab w:val="left" w:pos="760"/>
        </w:tab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г) подготовить градостроительные планы вновь образуемых, изменяемых земельных участков;</w:t>
      </w:r>
    </w:p>
    <w:p w:rsidR="00C92800" w:rsidRPr="00350BA2" w:rsidRDefault="00C92800" w:rsidP="00C92800">
      <w:pPr>
        <w:widowControl w:val="0"/>
        <w:shd w:val="clear" w:color="auto" w:fill="FFFFFF"/>
        <w:tabs>
          <w:tab w:val="left" w:pos="760"/>
        </w:tab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C92800" w:rsidRPr="00350BA2" w:rsidRDefault="00C92800" w:rsidP="00C92800">
      <w:pPr>
        <w:widowControl w:val="0"/>
        <w:shd w:val="clear" w:color="auto" w:fill="FFFFFF"/>
        <w:tabs>
          <w:tab w:val="left" w:pos="760"/>
        </w:tab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 xml:space="preserve">4) градостроительные планы земельных участков как самостоятельные документы (вне состава проектов межевания) подготавливаются по заявкам правообладателей ранее сформированных земельных участков, которые, планируя осуществить реконструкцию расположенных на таких участках зданий, строений, сооружений, должны подготовить проектную документацию в соответствии с предоставленными им градостроительными планами земельных участков.  </w:t>
      </w:r>
    </w:p>
    <w:p w:rsidR="00C92800" w:rsidRPr="00350BA2" w:rsidRDefault="00C92800" w:rsidP="00C92800">
      <w:pPr>
        <w:widowControl w:val="0"/>
        <w:shd w:val="clear" w:color="auto" w:fill="FFFFFF"/>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4. 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w:t>
      </w:r>
    </w:p>
    <w:p w:rsidR="00C92800" w:rsidRPr="00350BA2" w:rsidRDefault="00C92800" w:rsidP="00C92800">
      <w:pPr>
        <w:widowControl w:val="0"/>
        <w:shd w:val="clear" w:color="auto" w:fill="FFFFFF"/>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Посредством документации по планировке территории определяются:</w:t>
      </w:r>
    </w:p>
    <w:p w:rsidR="00C92800" w:rsidRPr="00350BA2" w:rsidRDefault="00C92800" w:rsidP="00C92800">
      <w:pPr>
        <w:widowControl w:val="0"/>
        <w:shd w:val="clear" w:color="auto" w:fill="FFFFFF"/>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C92800" w:rsidRPr="00350BA2" w:rsidRDefault="00C92800" w:rsidP="00C92800">
      <w:pPr>
        <w:widowControl w:val="0"/>
        <w:shd w:val="clear" w:color="auto" w:fill="FFFFFF"/>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2) линии градостроительного регулирования, в том числе:</w:t>
      </w:r>
    </w:p>
    <w:p w:rsidR="00C92800" w:rsidRPr="00350BA2" w:rsidRDefault="00C92800" w:rsidP="00C92800">
      <w:pPr>
        <w:widowControl w:val="0"/>
        <w:shd w:val="clear" w:color="auto" w:fill="FFFFFF"/>
        <w:tabs>
          <w:tab w:val="left" w:pos="1130"/>
        </w:tab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
    <w:p w:rsidR="00C92800" w:rsidRPr="00350BA2" w:rsidRDefault="00C92800" w:rsidP="00C92800">
      <w:pPr>
        <w:widowControl w:val="0"/>
        <w:shd w:val="clear" w:color="auto" w:fill="FFFFFF"/>
        <w:tabs>
          <w:tab w:val="left" w:pos="1249"/>
        </w:tab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б) линии регулирования застройки, если они не определены градостроительными регламентами в составе настоящих Правил;</w:t>
      </w:r>
    </w:p>
    <w:p w:rsidR="00C92800" w:rsidRPr="00350BA2" w:rsidRDefault="00C92800" w:rsidP="00C92800">
      <w:pPr>
        <w:widowControl w:val="0"/>
        <w:shd w:val="clear" w:color="auto" w:fill="FFFFFF"/>
        <w:tabs>
          <w:tab w:val="left" w:pos="1123"/>
        </w:tab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C92800" w:rsidRPr="00350BA2" w:rsidRDefault="00C92800" w:rsidP="00C92800">
      <w:pPr>
        <w:widowControl w:val="0"/>
        <w:shd w:val="clear" w:color="auto" w:fill="FFFFFF"/>
        <w:tabs>
          <w:tab w:val="left" w:pos="961"/>
        </w:tab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 xml:space="preserve">г) границы зон действия ограничений вокруг охраняемых объектов, а также вокруг </w:t>
      </w:r>
      <w:r w:rsidRPr="00350BA2">
        <w:rPr>
          <w:rFonts w:ascii="Times New Roman" w:hAnsi="Times New Roman"/>
          <w:sz w:val="24"/>
          <w:szCs w:val="24"/>
        </w:rPr>
        <w:lastRenderedPageBreak/>
        <w:t xml:space="preserve">объектов, являющихся источниками (потенциальными источниками)загрязнения окружающей среды; </w:t>
      </w:r>
    </w:p>
    <w:p w:rsidR="00C92800" w:rsidRPr="00350BA2" w:rsidRDefault="00C92800" w:rsidP="00C92800">
      <w:pPr>
        <w:widowControl w:val="0"/>
        <w:shd w:val="clear" w:color="auto" w:fill="FFFFFF"/>
        <w:tabs>
          <w:tab w:val="left" w:pos="961"/>
        </w:tab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
    <w:p w:rsidR="00C92800" w:rsidRPr="00350BA2" w:rsidRDefault="00C92800" w:rsidP="00C92800">
      <w:pPr>
        <w:widowControl w:val="0"/>
        <w:shd w:val="clear" w:color="auto" w:fill="FFFFFF"/>
        <w:tabs>
          <w:tab w:val="left" w:pos="961"/>
        </w:tab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C92800" w:rsidRPr="00350BA2" w:rsidRDefault="00C92800" w:rsidP="00C92800">
      <w:pPr>
        <w:widowControl w:val="0"/>
        <w:shd w:val="clear" w:color="auto" w:fill="FFFFFF"/>
        <w:tabs>
          <w:tab w:val="left" w:pos="1044"/>
        </w:tab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ж) границы земельных участков на территориях существующей застройки, не разделенных на земельные участки;</w:t>
      </w:r>
    </w:p>
    <w:p w:rsidR="00C92800" w:rsidRPr="00350BA2" w:rsidRDefault="00C92800" w:rsidP="00C92800">
      <w:pPr>
        <w:widowControl w:val="0"/>
        <w:shd w:val="clear" w:color="auto" w:fill="FFFFFF"/>
        <w:tabs>
          <w:tab w:val="left" w:pos="1112"/>
        </w:tab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C92800" w:rsidRPr="00350BA2" w:rsidRDefault="00C92800" w:rsidP="00C92800">
      <w:pPr>
        <w:pStyle w:val="35"/>
      </w:pPr>
      <w:bookmarkStart w:id="31" w:name="_Toc308438343"/>
      <w:r w:rsidRPr="00350BA2">
        <w:t>Статья 3.2. Проекты планировки территории</w:t>
      </w:r>
      <w:bookmarkEnd w:id="31"/>
    </w:p>
    <w:p w:rsidR="00C92800" w:rsidRPr="00350BA2" w:rsidRDefault="00C92800" w:rsidP="00C92800">
      <w:pPr>
        <w:suppressAutoHyphen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1.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p>
    <w:p w:rsidR="00C92800" w:rsidRPr="00350BA2" w:rsidRDefault="00C92800" w:rsidP="00C92800">
      <w:pPr>
        <w:suppressAutoHyphen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 xml:space="preserve">2. 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Федерации, документов территориального планирования муниципального образования, устанавливаются Градостроительным Кодексом, законами и иными нормативными правовыми актами </w:t>
      </w:r>
      <w:r w:rsidR="002A2417">
        <w:rPr>
          <w:rFonts w:ascii="Times New Roman" w:eastAsia="Times New Roman" w:hAnsi="Times New Roman"/>
          <w:bCs/>
          <w:sz w:val="24"/>
          <w:szCs w:val="24"/>
          <w:lang w:eastAsia="ar-SA"/>
        </w:rPr>
        <w:t>Оренбургской области</w:t>
      </w:r>
      <w:r w:rsidRPr="00350BA2">
        <w:rPr>
          <w:rFonts w:ascii="Times New Roman" w:hAnsi="Times New Roman"/>
          <w:sz w:val="24"/>
          <w:szCs w:val="24"/>
        </w:rPr>
        <w:t>.</w:t>
      </w:r>
    </w:p>
    <w:p w:rsidR="00C92800" w:rsidRPr="00350BA2" w:rsidRDefault="00C92800" w:rsidP="00C92800">
      <w:pPr>
        <w:suppressAutoHyphen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3. Проект планировки территории является основой для разработки проектов межевания территорий.</w:t>
      </w:r>
    </w:p>
    <w:p w:rsidR="00C92800" w:rsidRPr="00350BA2" w:rsidRDefault="00C92800" w:rsidP="00C92800">
      <w:pPr>
        <w:pStyle w:val="35"/>
      </w:pPr>
      <w:bookmarkStart w:id="32" w:name="_Toc308438344"/>
      <w:r w:rsidRPr="00350BA2">
        <w:t>Статья 3.3.  Проекты межевания территорий</w:t>
      </w:r>
      <w:bookmarkEnd w:id="32"/>
    </w:p>
    <w:p w:rsidR="00C92800" w:rsidRPr="00350BA2" w:rsidRDefault="00C92800" w:rsidP="00C92800">
      <w:pPr>
        <w:suppressAutoHyphen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1.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территорий.</w:t>
      </w:r>
    </w:p>
    <w:p w:rsidR="00C92800" w:rsidRPr="00350BA2" w:rsidRDefault="00C92800" w:rsidP="00C92800">
      <w:pPr>
        <w:suppressAutoHyphen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C92800" w:rsidRPr="00350BA2" w:rsidRDefault="00C92800" w:rsidP="00C92800">
      <w:pPr>
        <w:suppressAutoHyphen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3. Подготовка проектов межевания территорий осуществляется в составе проектов планировки территорий или в виде отдельного документа.</w:t>
      </w:r>
    </w:p>
    <w:p w:rsidR="00C92800" w:rsidRPr="00350BA2" w:rsidRDefault="00C92800" w:rsidP="00C92800">
      <w:pPr>
        <w:suppressAutoHyphen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 xml:space="preserve">4.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w:t>
      </w:r>
      <w:r w:rsidRPr="00350BA2">
        <w:rPr>
          <w:rFonts w:ascii="Times New Roman" w:hAnsi="Times New Roman"/>
          <w:sz w:val="24"/>
          <w:szCs w:val="24"/>
        </w:rPr>
        <w:lastRenderedPageBreak/>
        <w:t>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C92800" w:rsidRPr="00350BA2" w:rsidRDefault="00C92800" w:rsidP="00C92800">
      <w:pPr>
        <w:suppressAutoHyphen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5. Проект межевания территории включает в себя чертежи межевания территории, на которых отображаются:</w:t>
      </w:r>
    </w:p>
    <w:p w:rsidR="00C92800" w:rsidRPr="00350BA2" w:rsidRDefault="00C92800" w:rsidP="00C92800">
      <w:pPr>
        <w:suppressAutoHyphen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1) красные линии, утвержденные в составе проекта планировки территории;</w:t>
      </w:r>
    </w:p>
    <w:p w:rsidR="00C92800" w:rsidRPr="00350BA2" w:rsidRDefault="00C92800" w:rsidP="00C92800">
      <w:pPr>
        <w:suppressAutoHyphen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2) линии отступа от красных линий в целях определения места допустимого размещения зданий, строений, сооружений;</w:t>
      </w:r>
    </w:p>
    <w:p w:rsidR="00C92800" w:rsidRPr="00350BA2" w:rsidRDefault="00C92800" w:rsidP="00C92800">
      <w:pPr>
        <w:suppressAutoHyphen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3) границы застроенных земельных участков, в том числе границы земельных участков, на которых расположены линейные объекты;</w:t>
      </w:r>
    </w:p>
    <w:p w:rsidR="00C92800" w:rsidRPr="00350BA2" w:rsidRDefault="00C92800" w:rsidP="00C92800">
      <w:pPr>
        <w:suppressAutoHyphen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4) границы формируемых земельных участков, планируемых для предоставления физическим и юридическим лицам для строительства;</w:t>
      </w:r>
    </w:p>
    <w:p w:rsidR="00C92800" w:rsidRPr="00350BA2" w:rsidRDefault="00C92800" w:rsidP="00C92800">
      <w:pPr>
        <w:suppressAutoHyphen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5) 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C92800" w:rsidRPr="00350BA2" w:rsidRDefault="00C92800" w:rsidP="00C92800">
      <w:pPr>
        <w:suppressAutoHyphen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6) границы территорий объектов культурного наследия;</w:t>
      </w:r>
    </w:p>
    <w:p w:rsidR="00C92800" w:rsidRPr="00350BA2" w:rsidRDefault="00C92800" w:rsidP="00C92800">
      <w:pPr>
        <w:suppressAutoHyphen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7) границы зон с особыми условиями использования территорий;</w:t>
      </w:r>
    </w:p>
    <w:p w:rsidR="00C92800" w:rsidRPr="00350BA2" w:rsidRDefault="00C92800" w:rsidP="00C92800">
      <w:pPr>
        <w:suppressAutoHyphen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8) границы зон действия публичных сервитутов.</w:t>
      </w:r>
    </w:p>
    <w:p w:rsidR="00C92800" w:rsidRPr="00350BA2" w:rsidRDefault="00C92800" w:rsidP="00C92800">
      <w:pPr>
        <w:suppressAutoHyphen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6. В составе проектов межевания территорий осуществляется подготовка градостроительных планов земельных участков.</w:t>
      </w:r>
    </w:p>
    <w:p w:rsidR="00C92800" w:rsidRPr="00350BA2" w:rsidRDefault="00C92800" w:rsidP="00C92800">
      <w:pPr>
        <w:pStyle w:val="35"/>
      </w:pPr>
      <w:bookmarkStart w:id="33" w:name="_Toc308438345"/>
      <w:r w:rsidRPr="00350BA2">
        <w:t>Статья 3.4. Градостроительные планы земельных участков</w:t>
      </w:r>
      <w:bookmarkEnd w:id="33"/>
    </w:p>
    <w:p w:rsidR="00C92800" w:rsidRPr="00350BA2" w:rsidRDefault="00C92800" w:rsidP="00C92800">
      <w:pPr>
        <w:widowControl w:val="0"/>
        <w:spacing w:before="120" w:after="120" w:line="240" w:lineRule="auto"/>
        <w:ind w:firstLine="709"/>
        <w:jc w:val="both"/>
        <w:rPr>
          <w:rFonts w:ascii="Times New Roman" w:hAnsi="Times New Roman"/>
          <w:snapToGrid w:val="0"/>
          <w:sz w:val="24"/>
          <w:szCs w:val="24"/>
        </w:rPr>
      </w:pPr>
      <w:r w:rsidRPr="00350BA2">
        <w:rPr>
          <w:rFonts w:ascii="Times New Roman" w:hAnsi="Times New Roman"/>
          <w:snapToGrid w:val="0"/>
          <w:sz w:val="24"/>
          <w:szCs w:val="24"/>
        </w:rPr>
        <w:t>1. 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w:t>
      </w:r>
    </w:p>
    <w:p w:rsidR="00C92800" w:rsidRPr="00350BA2" w:rsidRDefault="00C92800" w:rsidP="00C92800">
      <w:pPr>
        <w:pStyle w:val="Iauiue"/>
        <w:tabs>
          <w:tab w:val="left" w:pos="8222"/>
        </w:tabs>
        <w:spacing w:before="120" w:after="120"/>
        <w:ind w:firstLine="709"/>
        <w:jc w:val="both"/>
        <w:rPr>
          <w:sz w:val="24"/>
          <w:szCs w:val="24"/>
        </w:rPr>
      </w:pPr>
      <w:r w:rsidRPr="00350BA2">
        <w:rPr>
          <w:sz w:val="24"/>
          <w:szCs w:val="24"/>
        </w:rPr>
        <w:t xml:space="preserve">Подготовка градостроительных планов земельных участков осуществляется с целью объединения, применительно к территории указанных земельных участков, градостроительных требований и условий, установленных в соответствии с действующим законодательством, которые необходимо соблюдать при их использовании и застройке. </w:t>
      </w:r>
    </w:p>
    <w:p w:rsidR="00C92800" w:rsidRPr="00350BA2" w:rsidRDefault="00C92800" w:rsidP="00C92800">
      <w:pPr>
        <w:widowControl w:val="0"/>
        <w:spacing w:before="120" w:after="120" w:line="240" w:lineRule="auto"/>
        <w:ind w:firstLine="709"/>
        <w:jc w:val="both"/>
        <w:rPr>
          <w:rFonts w:ascii="Times New Roman" w:hAnsi="Times New Roman"/>
          <w:snapToGrid w:val="0"/>
          <w:sz w:val="24"/>
          <w:szCs w:val="24"/>
        </w:rPr>
      </w:pPr>
      <w:r w:rsidRPr="00350BA2">
        <w:rPr>
          <w:rFonts w:ascii="Times New Roman" w:hAnsi="Times New Roman"/>
          <w:snapToGrid w:val="0"/>
          <w:sz w:val="24"/>
          <w:szCs w:val="24"/>
        </w:rPr>
        <w:t xml:space="preserve">2. </w:t>
      </w:r>
      <w:r w:rsidRPr="00350BA2">
        <w:rPr>
          <w:rFonts w:ascii="Times New Roman" w:hAnsi="Times New Roman"/>
          <w:sz w:val="24"/>
          <w:szCs w:val="24"/>
        </w:rPr>
        <w:t>Градостроительные</w:t>
      </w:r>
      <w:r w:rsidRPr="00350BA2">
        <w:rPr>
          <w:rFonts w:ascii="Times New Roman" w:hAnsi="Times New Roman"/>
          <w:snapToGrid w:val="0"/>
          <w:sz w:val="24"/>
          <w:szCs w:val="24"/>
        </w:rPr>
        <w:t xml:space="preserve"> планы земельных участков утверждаются в установленном порядке:</w:t>
      </w:r>
    </w:p>
    <w:p w:rsidR="00C92800" w:rsidRPr="00350BA2" w:rsidRDefault="00C92800" w:rsidP="00C92800">
      <w:pPr>
        <w:widowControl w:val="0"/>
        <w:spacing w:before="120" w:after="120" w:line="240" w:lineRule="auto"/>
        <w:ind w:firstLine="709"/>
        <w:jc w:val="both"/>
        <w:rPr>
          <w:rFonts w:ascii="Times New Roman" w:hAnsi="Times New Roman"/>
          <w:snapToGrid w:val="0"/>
          <w:sz w:val="24"/>
          <w:szCs w:val="24"/>
        </w:rPr>
      </w:pPr>
      <w:r w:rsidRPr="00350BA2">
        <w:rPr>
          <w:rFonts w:ascii="Times New Roman" w:hAnsi="Times New Roman"/>
          <w:snapToGrid w:val="0"/>
          <w:sz w:val="24"/>
          <w:szCs w:val="24"/>
        </w:rPr>
        <w:t xml:space="preserve">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w:t>
      </w:r>
      <w:smartTag w:uri="urn:schemas-microsoft-com:office:smarttags" w:element="PersonName">
        <w:smartTagPr>
          <w:attr w:name="ProductID" w:val="а также  в случаях"/>
        </w:smartTagPr>
        <w:r w:rsidRPr="00350BA2">
          <w:rPr>
            <w:rFonts w:ascii="Times New Roman" w:hAnsi="Times New Roman"/>
            <w:snapToGrid w:val="0"/>
            <w:sz w:val="24"/>
            <w:szCs w:val="24"/>
          </w:rPr>
          <w:t>а также  в случаях</w:t>
        </w:r>
      </w:smartTag>
      <w:r w:rsidRPr="00350BA2">
        <w:rPr>
          <w:rFonts w:ascii="Times New Roman" w:hAnsi="Times New Roman"/>
          <w:snapToGrid w:val="0"/>
          <w:sz w:val="24"/>
          <w:szCs w:val="24"/>
        </w:rPr>
        <w:t xml:space="preserve"> планирования реконструкции в границах нескольких земельных участков, и являются обязательным основанием для:</w:t>
      </w:r>
    </w:p>
    <w:p w:rsidR="00C92800" w:rsidRPr="00350BA2" w:rsidRDefault="00C92800" w:rsidP="00C92800">
      <w:pPr>
        <w:widowControl w:val="0"/>
        <w:spacing w:before="120" w:after="120" w:line="240" w:lineRule="auto"/>
        <w:ind w:firstLine="709"/>
        <w:jc w:val="both"/>
        <w:rPr>
          <w:rFonts w:ascii="Times New Roman" w:hAnsi="Times New Roman"/>
          <w:snapToGrid w:val="0"/>
          <w:sz w:val="24"/>
          <w:szCs w:val="24"/>
        </w:rPr>
      </w:pPr>
      <w:r w:rsidRPr="00350BA2">
        <w:rPr>
          <w:rFonts w:ascii="Times New Roman" w:hAnsi="Times New Roman"/>
          <w:snapToGrid w:val="0"/>
          <w:sz w:val="24"/>
          <w:szCs w:val="24"/>
        </w:rPr>
        <w:t>а)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C92800" w:rsidRPr="00350BA2" w:rsidRDefault="00C92800" w:rsidP="00C92800">
      <w:pPr>
        <w:widowControl w:val="0"/>
        <w:spacing w:before="120" w:after="120" w:line="240" w:lineRule="auto"/>
        <w:ind w:firstLine="709"/>
        <w:jc w:val="both"/>
        <w:rPr>
          <w:rFonts w:ascii="Times New Roman" w:hAnsi="Times New Roman"/>
          <w:snapToGrid w:val="0"/>
          <w:sz w:val="24"/>
          <w:szCs w:val="24"/>
        </w:rPr>
      </w:pPr>
      <w:r w:rsidRPr="00350BA2">
        <w:rPr>
          <w:rFonts w:ascii="Times New Roman" w:hAnsi="Times New Roman"/>
          <w:snapToGrid w:val="0"/>
          <w:sz w:val="24"/>
          <w:szCs w:val="24"/>
        </w:rPr>
        <w:t>б)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p>
    <w:p w:rsidR="00C92800" w:rsidRPr="00350BA2" w:rsidRDefault="00C92800" w:rsidP="00C92800">
      <w:pPr>
        <w:widowControl w:val="0"/>
        <w:spacing w:before="120" w:after="120" w:line="240" w:lineRule="auto"/>
        <w:ind w:firstLine="709"/>
        <w:jc w:val="both"/>
        <w:rPr>
          <w:rFonts w:ascii="Times New Roman" w:hAnsi="Times New Roman"/>
          <w:snapToGrid w:val="0"/>
          <w:sz w:val="24"/>
          <w:szCs w:val="24"/>
        </w:rPr>
      </w:pPr>
      <w:r w:rsidRPr="00350BA2">
        <w:rPr>
          <w:rFonts w:ascii="Times New Roman" w:hAnsi="Times New Roman"/>
          <w:snapToGrid w:val="0"/>
          <w:sz w:val="24"/>
          <w:szCs w:val="24"/>
        </w:rPr>
        <w:t>в) принятия решений об изъятии, в том числе путем выкупа, резервировании земельных участков для государственных и муниципальных нужд;</w:t>
      </w:r>
    </w:p>
    <w:p w:rsidR="00C92800" w:rsidRPr="00350BA2" w:rsidRDefault="00C92800" w:rsidP="00C92800">
      <w:pPr>
        <w:widowControl w:val="0"/>
        <w:spacing w:before="120" w:after="120" w:line="240" w:lineRule="auto"/>
        <w:ind w:firstLine="709"/>
        <w:jc w:val="both"/>
        <w:rPr>
          <w:rFonts w:ascii="Times New Roman" w:hAnsi="Times New Roman"/>
          <w:snapToGrid w:val="0"/>
          <w:sz w:val="24"/>
          <w:szCs w:val="24"/>
        </w:rPr>
      </w:pPr>
      <w:r w:rsidRPr="00350BA2">
        <w:rPr>
          <w:rFonts w:ascii="Times New Roman" w:hAnsi="Times New Roman"/>
          <w:snapToGrid w:val="0"/>
          <w:sz w:val="24"/>
          <w:szCs w:val="24"/>
        </w:rPr>
        <w:t xml:space="preserve">2) в качестве самостоятельного документа – в случаях планирования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w:t>
      </w:r>
      <w:r w:rsidRPr="00350BA2">
        <w:rPr>
          <w:rFonts w:ascii="Times New Roman" w:hAnsi="Times New Roman"/>
          <w:snapToGrid w:val="0"/>
          <w:sz w:val="24"/>
          <w:szCs w:val="24"/>
        </w:rPr>
        <w:lastRenderedPageBreak/>
        <w:t>земельных участков, либо ранее утвержденные градостроительные планы земельных участков не соответствуют настоящим Правилам, и являются обязательным основанием для:</w:t>
      </w:r>
    </w:p>
    <w:p w:rsidR="00C92800" w:rsidRPr="00350BA2" w:rsidRDefault="00C92800" w:rsidP="00C92800">
      <w:pPr>
        <w:widowControl w:val="0"/>
        <w:spacing w:before="120" w:after="120" w:line="240" w:lineRule="auto"/>
        <w:ind w:firstLine="709"/>
        <w:jc w:val="both"/>
        <w:rPr>
          <w:rFonts w:ascii="Times New Roman" w:hAnsi="Times New Roman"/>
          <w:snapToGrid w:val="0"/>
          <w:sz w:val="24"/>
          <w:szCs w:val="24"/>
        </w:rPr>
      </w:pPr>
      <w:r w:rsidRPr="00350BA2">
        <w:rPr>
          <w:rFonts w:ascii="Times New Roman" w:hAnsi="Times New Roman"/>
          <w:snapToGrid w:val="0"/>
          <w:sz w:val="24"/>
          <w:szCs w:val="24"/>
        </w:rPr>
        <w:t>а) подготовки проектной документации для строительства, реконструкции;</w:t>
      </w:r>
    </w:p>
    <w:p w:rsidR="00C92800" w:rsidRPr="00350BA2" w:rsidRDefault="00C92800" w:rsidP="00C92800">
      <w:pPr>
        <w:widowControl w:val="0"/>
        <w:spacing w:before="120" w:after="120" w:line="240" w:lineRule="auto"/>
        <w:ind w:firstLine="709"/>
        <w:jc w:val="both"/>
        <w:rPr>
          <w:rFonts w:ascii="Times New Roman" w:hAnsi="Times New Roman"/>
          <w:snapToGrid w:val="0"/>
          <w:sz w:val="24"/>
          <w:szCs w:val="24"/>
        </w:rPr>
      </w:pPr>
      <w:r w:rsidRPr="00350BA2">
        <w:rPr>
          <w:rFonts w:ascii="Times New Roman" w:hAnsi="Times New Roman"/>
          <w:snapToGrid w:val="0"/>
          <w:sz w:val="24"/>
          <w:szCs w:val="24"/>
        </w:rPr>
        <w:t>б) выдачи разрешений на строительство;</w:t>
      </w:r>
    </w:p>
    <w:p w:rsidR="00C92800" w:rsidRPr="00350BA2" w:rsidRDefault="00C92800" w:rsidP="00C92800">
      <w:pPr>
        <w:widowControl w:val="0"/>
        <w:shd w:val="clear" w:color="auto" w:fill="FFFFFF"/>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в) выдачи разрешений на ввод объектов в эксплуатацию.</w:t>
      </w:r>
    </w:p>
    <w:p w:rsidR="00C92800" w:rsidRPr="00350BA2" w:rsidRDefault="00C92800" w:rsidP="00C92800">
      <w:pPr>
        <w:widowControl w:val="0"/>
        <w:spacing w:before="120" w:after="120" w:line="240" w:lineRule="auto"/>
        <w:ind w:firstLine="709"/>
        <w:jc w:val="both"/>
        <w:rPr>
          <w:rFonts w:ascii="Times New Roman" w:hAnsi="Times New Roman"/>
          <w:snapToGrid w:val="0"/>
          <w:sz w:val="24"/>
          <w:szCs w:val="24"/>
        </w:rPr>
      </w:pPr>
      <w:r w:rsidRPr="00350BA2">
        <w:rPr>
          <w:rFonts w:ascii="Times New Roman" w:hAnsi="Times New Roman"/>
          <w:snapToGrid w:val="0"/>
          <w:sz w:val="24"/>
          <w:szCs w:val="24"/>
        </w:rPr>
        <w:t xml:space="preserve">В указанных случаях градостроительные планы земельных участков предоставляются в порядке и в сроки, определенные градостроительным законодательством. </w:t>
      </w:r>
    </w:p>
    <w:p w:rsidR="00C92800" w:rsidRPr="00350BA2" w:rsidRDefault="00C92800" w:rsidP="00C92800">
      <w:pPr>
        <w:widowControl w:val="0"/>
        <w:spacing w:before="120" w:after="120" w:line="240" w:lineRule="auto"/>
        <w:ind w:firstLine="709"/>
        <w:jc w:val="both"/>
        <w:rPr>
          <w:rFonts w:ascii="Times New Roman" w:hAnsi="Times New Roman"/>
          <w:snapToGrid w:val="0"/>
          <w:sz w:val="24"/>
          <w:szCs w:val="24"/>
        </w:rPr>
      </w:pPr>
      <w:r w:rsidRPr="00350BA2">
        <w:rPr>
          <w:rFonts w:ascii="Times New Roman" w:hAnsi="Times New Roman"/>
          <w:snapToGrid w:val="0"/>
          <w:sz w:val="24"/>
          <w:szCs w:val="24"/>
        </w:rPr>
        <w:t>3. В градостроительных планах земельных участков:</w:t>
      </w:r>
    </w:p>
    <w:p w:rsidR="00C92800" w:rsidRPr="00350BA2" w:rsidRDefault="00C92800" w:rsidP="00C92800">
      <w:pPr>
        <w:widowControl w:val="0"/>
        <w:spacing w:before="120" w:after="120" w:line="240" w:lineRule="auto"/>
        <w:ind w:firstLine="709"/>
        <w:jc w:val="both"/>
        <w:rPr>
          <w:rFonts w:ascii="Times New Roman" w:hAnsi="Times New Roman"/>
          <w:snapToGrid w:val="0"/>
          <w:sz w:val="24"/>
          <w:szCs w:val="24"/>
        </w:rPr>
      </w:pPr>
      <w:r w:rsidRPr="00350BA2">
        <w:rPr>
          <w:rFonts w:ascii="Times New Roman" w:hAnsi="Times New Roman"/>
          <w:snapToGrid w:val="0"/>
          <w:sz w:val="24"/>
          <w:szCs w:val="24"/>
        </w:rPr>
        <w:t>1) фиксируются границы земельных участков с обозначением координат поворотных точек;</w:t>
      </w:r>
    </w:p>
    <w:p w:rsidR="00C92800" w:rsidRPr="00350BA2" w:rsidRDefault="00C92800" w:rsidP="00C92800">
      <w:pPr>
        <w:widowControl w:val="0"/>
        <w:spacing w:before="120" w:after="120" w:line="240" w:lineRule="auto"/>
        <w:ind w:firstLine="709"/>
        <w:jc w:val="both"/>
        <w:rPr>
          <w:rFonts w:ascii="Times New Roman" w:hAnsi="Times New Roman"/>
          <w:snapToGrid w:val="0"/>
          <w:sz w:val="24"/>
          <w:szCs w:val="24"/>
        </w:rPr>
      </w:pPr>
      <w:r w:rsidRPr="00350BA2">
        <w:rPr>
          <w:rFonts w:ascii="Times New Roman" w:hAnsi="Times New Roman"/>
          <w:snapToGrid w:val="0"/>
          <w:sz w:val="24"/>
          <w:szCs w:val="24"/>
        </w:rPr>
        <w:t>2) фиксируются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C92800" w:rsidRPr="00350BA2" w:rsidRDefault="00C92800" w:rsidP="00C92800">
      <w:pPr>
        <w:widowControl w:val="0"/>
        <w:spacing w:before="120" w:after="120" w:line="240" w:lineRule="auto"/>
        <w:ind w:firstLine="709"/>
        <w:jc w:val="both"/>
        <w:rPr>
          <w:rFonts w:ascii="Times New Roman" w:hAnsi="Times New Roman"/>
          <w:snapToGrid w:val="0"/>
          <w:sz w:val="24"/>
          <w:szCs w:val="24"/>
        </w:rPr>
      </w:pPr>
      <w:r w:rsidRPr="00350BA2">
        <w:rPr>
          <w:rFonts w:ascii="Times New Roman" w:hAnsi="Times New Roman"/>
          <w:snapToGrid w:val="0"/>
          <w:sz w:val="24"/>
          <w:szCs w:val="24"/>
        </w:rPr>
        <w:t xml:space="preserve">3) фиксируются минимальные отступы от границ земельных участков, обозначающие места, за пределами которых запрещается возводить здания, строения, сооружения; </w:t>
      </w:r>
    </w:p>
    <w:p w:rsidR="00C92800" w:rsidRPr="00350BA2" w:rsidRDefault="00C92800" w:rsidP="00C92800">
      <w:pPr>
        <w:widowControl w:val="0"/>
        <w:spacing w:before="120" w:after="120" w:line="240" w:lineRule="auto"/>
        <w:ind w:firstLine="709"/>
        <w:jc w:val="both"/>
        <w:rPr>
          <w:rFonts w:ascii="Times New Roman" w:hAnsi="Times New Roman"/>
          <w:snapToGrid w:val="0"/>
          <w:sz w:val="24"/>
          <w:szCs w:val="24"/>
        </w:rPr>
      </w:pPr>
      <w:r w:rsidRPr="00350BA2">
        <w:rPr>
          <w:rFonts w:ascii="Times New Roman" w:hAnsi="Times New Roman"/>
          <w:snapToGrid w:val="0"/>
          <w:sz w:val="24"/>
          <w:szCs w:val="24"/>
        </w:rPr>
        <w:t>4) содержится информация о градостроительных регламентах, представляемая в виде изложения соответствующих фрагментов текста настоящих Правил, или в виде указания на соответствующие статьи, части статей настоящих Правил;</w:t>
      </w:r>
    </w:p>
    <w:p w:rsidR="00C92800" w:rsidRDefault="00C92800" w:rsidP="00C92800">
      <w:pPr>
        <w:widowControl w:val="0"/>
        <w:spacing w:before="120" w:after="120" w:line="240" w:lineRule="auto"/>
        <w:ind w:firstLine="709"/>
        <w:jc w:val="both"/>
        <w:rPr>
          <w:rFonts w:ascii="Times New Roman" w:hAnsi="Times New Roman"/>
          <w:snapToGrid w:val="0"/>
          <w:sz w:val="24"/>
          <w:szCs w:val="24"/>
        </w:rPr>
      </w:pPr>
      <w:r w:rsidRPr="00350BA2">
        <w:rPr>
          <w:rFonts w:ascii="Times New Roman" w:hAnsi="Times New Roman"/>
          <w:snapToGrid w:val="0"/>
          <w:sz w:val="24"/>
          <w:szCs w:val="24"/>
        </w:rPr>
        <w:t>5) содержится информация о наличии расположенных в границах земельного участка зданий, строений, сооружений, которые не соответствуют градостроительному регламенту;</w:t>
      </w:r>
    </w:p>
    <w:p w:rsidR="00177C3D" w:rsidRPr="00350BA2" w:rsidRDefault="00177C3D" w:rsidP="00C92800">
      <w:pPr>
        <w:widowControl w:val="0"/>
        <w:spacing w:before="120" w:after="120" w:line="240" w:lineRule="auto"/>
        <w:ind w:firstLine="709"/>
        <w:jc w:val="both"/>
        <w:rPr>
          <w:rFonts w:ascii="Times New Roman" w:hAnsi="Times New Roman"/>
          <w:snapToGrid w:val="0"/>
          <w:sz w:val="24"/>
          <w:szCs w:val="24"/>
        </w:rPr>
      </w:pPr>
      <w:r>
        <w:rPr>
          <w:rFonts w:ascii="Times New Roman" w:hAnsi="Times New Roman"/>
          <w:snapToGrid w:val="0"/>
          <w:sz w:val="24"/>
          <w:szCs w:val="24"/>
        </w:rPr>
        <w:t xml:space="preserve">6) </w:t>
      </w:r>
      <w:r w:rsidRPr="00350BA2">
        <w:rPr>
          <w:rFonts w:ascii="Times New Roman" w:hAnsi="Times New Roman"/>
          <w:snapToGrid w:val="0"/>
          <w:sz w:val="24"/>
          <w:szCs w:val="24"/>
        </w:rPr>
        <w:t>содержится</w:t>
      </w:r>
      <w:r w:rsidRPr="00177C3D">
        <w:rPr>
          <w:rFonts w:ascii="Times New Roman" w:hAnsi="Times New Roman"/>
          <w:bCs/>
        </w:rPr>
        <w:t xml:space="preserve"> </w:t>
      </w:r>
      <w:r>
        <w:rPr>
          <w:rFonts w:ascii="Times New Roman" w:hAnsi="Times New Roman"/>
          <w:bCs/>
        </w:rPr>
        <w:t>и</w:t>
      </w:r>
      <w:r w:rsidRPr="00177C3D">
        <w:rPr>
          <w:rFonts w:ascii="Times New Roman" w:hAnsi="Times New Roman"/>
          <w:bCs/>
        </w:rPr>
        <w:t>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w:t>
      </w:r>
      <w:r w:rsidRPr="00177C3D">
        <w:rPr>
          <w:rFonts w:ascii="Times New Roman" w:hAnsi="Times New Roman"/>
          <w:b/>
          <w:bCs/>
        </w:rPr>
        <w:t> </w:t>
      </w:r>
    </w:p>
    <w:p w:rsidR="00C92800" w:rsidRPr="00350BA2" w:rsidRDefault="00177C3D" w:rsidP="00C92800">
      <w:pPr>
        <w:widowControl w:val="0"/>
        <w:spacing w:before="120" w:after="120" w:line="240" w:lineRule="auto"/>
        <w:ind w:firstLine="709"/>
        <w:jc w:val="both"/>
        <w:rPr>
          <w:rFonts w:ascii="Times New Roman" w:hAnsi="Times New Roman"/>
          <w:snapToGrid w:val="0"/>
          <w:sz w:val="24"/>
          <w:szCs w:val="24"/>
        </w:rPr>
      </w:pPr>
      <w:r>
        <w:rPr>
          <w:rFonts w:ascii="Times New Roman" w:hAnsi="Times New Roman"/>
          <w:snapToGrid w:val="0"/>
          <w:sz w:val="24"/>
          <w:szCs w:val="24"/>
        </w:rPr>
        <w:t>7</w:t>
      </w:r>
      <w:r w:rsidR="00C92800" w:rsidRPr="00350BA2">
        <w:rPr>
          <w:rFonts w:ascii="Times New Roman" w:hAnsi="Times New Roman"/>
          <w:snapToGrid w:val="0"/>
          <w:sz w:val="24"/>
          <w:szCs w:val="24"/>
        </w:rPr>
        <w:t>) содержится определение допустимости, или недопустимости деления земельного участка на несколько земельных участков меньшего размера;</w:t>
      </w:r>
    </w:p>
    <w:p w:rsidR="00C92800" w:rsidRPr="00350BA2" w:rsidRDefault="00177C3D" w:rsidP="00C92800">
      <w:pPr>
        <w:widowControl w:val="0"/>
        <w:spacing w:before="120" w:after="120" w:line="240" w:lineRule="auto"/>
        <w:ind w:firstLine="709"/>
        <w:jc w:val="both"/>
        <w:rPr>
          <w:rFonts w:ascii="Times New Roman" w:hAnsi="Times New Roman"/>
          <w:snapToGrid w:val="0"/>
          <w:sz w:val="24"/>
          <w:szCs w:val="24"/>
        </w:rPr>
      </w:pPr>
      <w:r>
        <w:rPr>
          <w:rFonts w:ascii="Times New Roman" w:hAnsi="Times New Roman"/>
          <w:snapToGrid w:val="0"/>
          <w:sz w:val="24"/>
          <w:szCs w:val="24"/>
        </w:rPr>
        <w:t>8</w:t>
      </w:r>
      <w:r w:rsidR="00C92800" w:rsidRPr="00350BA2">
        <w:rPr>
          <w:rFonts w:ascii="Times New Roman" w:hAnsi="Times New Roman"/>
          <w:snapToGrid w:val="0"/>
          <w:sz w:val="24"/>
          <w:szCs w:val="24"/>
        </w:rPr>
        <w:t>) фиксируются утвержденные в составе документации по планировке территории границы зон планируемого резервирования, выкупа земельных участков, их частей для реализации государственных, муниципальных нужд;</w:t>
      </w:r>
    </w:p>
    <w:p w:rsidR="00C92800" w:rsidRPr="00350BA2" w:rsidRDefault="00177C3D" w:rsidP="00C92800">
      <w:pPr>
        <w:spacing w:before="120" w:after="120" w:line="240" w:lineRule="auto"/>
        <w:ind w:firstLine="709"/>
        <w:jc w:val="both"/>
        <w:rPr>
          <w:rFonts w:ascii="Times New Roman" w:hAnsi="Times New Roman"/>
        </w:rPr>
      </w:pPr>
      <w:r>
        <w:rPr>
          <w:rFonts w:ascii="Times New Roman" w:hAnsi="Times New Roman"/>
          <w:snapToGrid w:val="0"/>
          <w:sz w:val="24"/>
          <w:szCs w:val="24"/>
        </w:rPr>
        <w:t>9</w:t>
      </w:r>
      <w:r w:rsidR="00C92800" w:rsidRPr="00350BA2">
        <w:rPr>
          <w:rFonts w:ascii="Times New Roman" w:hAnsi="Times New Roman"/>
          <w:snapToGrid w:val="0"/>
          <w:sz w:val="24"/>
          <w:szCs w:val="24"/>
        </w:rPr>
        <w:t xml:space="preserve">) </w:t>
      </w:r>
      <w:r w:rsidR="00C92800" w:rsidRPr="00350BA2">
        <w:rPr>
          <w:rFonts w:ascii="Times New Roman" w:hAnsi="Times New Roman"/>
          <w:sz w:val="24"/>
          <w:szCs w:val="24"/>
        </w:rPr>
        <w:t>границы зоны планируемого размещения объектов капитального строительства для муниципальных нужд</w:t>
      </w:r>
      <w:r w:rsidR="00C92800" w:rsidRPr="00350BA2">
        <w:rPr>
          <w:rFonts w:ascii="Times New Roman" w:hAnsi="Times New Roman"/>
        </w:rPr>
        <w:t>.</w:t>
      </w:r>
    </w:p>
    <w:p w:rsidR="00231129" w:rsidRDefault="00231129" w:rsidP="00C92800">
      <w:pPr>
        <w:pStyle w:val="2c"/>
      </w:pPr>
      <w:bookmarkStart w:id="34" w:name="_Toc308438346"/>
    </w:p>
    <w:p w:rsidR="00C92800" w:rsidRPr="00350BA2" w:rsidRDefault="00C92800" w:rsidP="00C92800">
      <w:pPr>
        <w:pStyle w:val="2c"/>
      </w:pPr>
      <w:r w:rsidRPr="00350BA2">
        <w:t>РАЗДЕЛ 4. Предоставление прав на земельные участки</w:t>
      </w:r>
      <w:bookmarkEnd w:id="34"/>
    </w:p>
    <w:p w:rsidR="00C92800" w:rsidRPr="00350BA2" w:rsidRDefault="00C92800" w:rsidP="00C92800">
      <w:pPr>
        <w:pStyle w:val="35"/>
        <w:rPr>
          <w:rFonts w:eastAsia="MS Mincho"/>
        </w:rPr>
      </w:pPr>
      <w:bookmarkStart w:id="35" w:name="_Toc308438347"/>
      <w:r w:rsidRPr="00350BA2">
        <w:rPr>
          <w:rFonts w:eastAsia="MS Mincho"/>
        </w:rPr>
        <w:t>Статья 4.1. Общие положения</w:t>
      </w:r>
      <w:bookmarkEnd w:id="35"/>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xml:space="preserve">1. </w:t>
      </w:r>
      <w:r w:rsidRPr="00350BA2">
        <w:rPr>
          <w:rFonts w:ascii="Times New Roman" w:hAnsi="Times New Roman" w:cs="Times New Roman"/>
          <w:sz w:val="24"/>
          <w:szCs w:val="24"/>
        </w:rPr>
        <w:t xml:space="preserve">Предоставление земельных участков на территории муниципального образования </w:t>
      </w:r>
      <w:r w:rsidR="00A46229">
        <w:rPr>
          <w:rFonts w:ascii="Times New Roman" w:hAnsi="Times New Roman"/>
          <w:bCs/>
          <w:sz w:val="24"/>
          <w:szCs w:val="24"/>
          <w:lang w:eastAsia="ar-SA"/>
        </w:rPr>
        <w:t xml:space="preserve"> сельского поселения </w:t>
      </w:r>
      <w:r w:rsidR="00DB5CD9">
        <w:rPr>
          <w:rFonts w:ascii="Times New Roman" w:hAnsi="Times New Roman"/>
          <w:bCs/>
          <w:sz w:val="24"/>
          <w:szCs w:val="24"/>
          <w:lang w:eastAsia="ar-SA"/>
        </w:rPr>
        <w:t>Марьевский</w:t>
      </w:r>
      <w:r w:rsidR="002A2417">
        <w:rPr>
          <w:rFonts w:ascii="Times New Roman" w:hAnsi="Times New Roman"/>
          <w:bCs/>
          <w:sz w:val="24"/>
          <w:szCs w:val="24"/>
          <w:lang w:eastAsia="ar-SA"/>
        </w:rPr>
        <w:t>сельсовет</w:t>
      </w:r>
      <w:r w:rsidRPr="00350BA2">
        <w:rPr>
          <w:rFonts w:ascii="Times New Roman" w:hAnsi="Times New Roman" w:cs="Times New Roman"/>
          <w:sz w:val="24"/>
          <w:szCs w:val="24"/>
        </w:rPr>
        <w:t>осуществляется от имени ад</w:t>
      </w:r>
      <w:r>
        <w:rPr>
          <w:rFonts w:ascii="Times New Roman" w:hAnsi="Times New Roman" w:cs="Times New Roman"/>
          <w:sz w:val="24"/>
          <w:szCs w:val="24"/>
        </w:rPr>
        <w:t>министрации М</w:t>
      </w:r>
      <w:r w:rsidRPr="00350BA2">
        <w:rPr>
          <w:rFonts w:ascii="Times New Roman" w:hAnsi="Times New Roman" w:cs="Times New Roman"/>
          <w:sz w:val="24"/>
          <w:szCs w:val="24"/>
        </w:rPr>
        <w:t xml:space="preserve">униципального образования </w:t>
      </w:r>
      <w:r w:rsidR="00A46229">
        <w:rPr>
          <w:rFonts w:ascii="Times New Roman" w:hAnsi="Times New Roman"/>
          <w:bCs/>
          <w:sz w:val="24"/>
          <w:szCs w:val="24"/>
          <w:lang w:eastAsia="ar-SA"/>
        </w:rPr>
        <w:t xml:space="preserve"> сельского поселения </w:t>
      </w:r>
      <w:r w:rsidR="00DB5CD9">
        <w:rPr>
          <w:rFonts w:ascii="Times New Roman" w:hAnsi="Times New Roman"/>
          <w:bCs/>
          <w:sz w:val="24"/>
          <w:szCs w:val="24"/>
          <w:lang w:eastAsia="ar-SA"/>
        </w:rPr>
        <w:t>Марьевский</w:t>
      </w:r>
      <w:r w:rsidR="002A2417">
        <w:rPr>
          <w:rFonts w:ascii="Times New Roman" w:hAnsi="Times New Roman"/>
          <w:bCs/>
          <w:sz w:val="24"/>
          <w:szCs w:val="24"/>
          <w:lang w:eastAsia="ar-SA"/>
        </w:rPr>
        <w:t>сельсовет</w:t>
      </w:r>
      <w:r w:rsidRPr="00350BA2">
        <w:rPr>
          <w:rFonts w:ascii="Times New Roman" w:hAnsi="Times New Roman" w:cs="Times New Roman"/>
          <w:sz w:val="24"/>
          <w:szCs w:val="24"/>
        </w:rPr>
        <w:t xml:space="preserve">уполномоченным органом в области имущественных отношений </w:t>
      </w:r>
      <w:r>
        <w:rPr>
          <w:rFonts w:ascii="Times New Roman" w:hAnsi="Times New Roman" w:cs="Times New Roman"/>
          <w:sz w:val="24"/>
          <w:szCs w:val="24"/>
        </w:rPr>
        <w:t xml:space="preserve">администрации </w:t>
      </w:r>
      <w:r w:rsidR="002A2417">
        <w:rPr>
          <w:rFonts w:ascii="Times New Roman" w:hAnsi="Times New Roman" w:cs="Times New Roman"/>
          <w:sz w:val="24"/>
          <w:szCs w:val="24"/>
        </w:rPr>
        <w:t>Сакмар</w:t>
      </w:r>
      <w:r w:rsidR="007D4896">
        <w:rPr>
          <w:rFonts w:ascii="Times New Roman" w:hAnsi="Times New Roman" w:cs="Times New Roman"/>
          <w:sz w:val="24"/>
          <w:szCs w:val="24"/>
        </w:rPr>
        <w:t>ского</w:t>
      </w:r>
      <w:r>
        <w:rPr>
          <w:rFonts w:ascii="Times New Roman" w:hAnsi="Times New Roman" w:cs="Times New Roman"/>
          <w:sz w:val="24"/>
          <w:szCs w:val="24"/>
        </w:rPr>
        <w:t xml:space="preserve"> М</w:t>
      </w:r>
      <w:r w:rsidRPr="00350BA2">
        <w:rPr>
          <w:rFonts w:ascii="Times New Roman" w:hAnsi="Times New Roman" w:cs="Times New Roman"/>
          <w:sz w:val="24"/>
          <w:szCs w:val="24"/>
        </w:rPr>
        <w:t xml:space="preserve">униципального </w:t>
      </w:r>
      <w:r>
        <w:rPr>
          <w:rFonts w:ascii="Times New Roman" w:hAnsi="Times New Roman" w:cs="Times New Roman"/>
          <w:sz w:val="24"/>
          <w:szCs w:val="24"/>
        </w:rPr>
        <w:t xml:space="preserve">района </w:t>
      </w:r>
      <w:r w:rsidRPr="00350BA2">
        <w:rPr>
          <w:rFonts w:ascii="Times New Roman" w:hAnsi="Times New Roman" w:cs="Times New Roman"/>
          <w:sz w:val="24"/>
          <w:szCs w:val="24"/>
        </w:rPr>
        <w:t xml:space="preserve">(далее – управление </w:t>
      </w:r>
      <w:r w:rsidRPr="00350BA2">
        <w:rPr>
          <w:rFonts w:ascii="Times New Roman" w:hAnsi="Times New Roman" w:cs="Times New Roman"/>
          <w:sz w:val="24"/>
          <w:szCs w:val="24"/>
        </w:rPr>
        <w:lastRenderedPageBreak/>
        <w:t xml:space="preserve">имущественных отношений) в соответствии с нормативными правовыми актами Российской Федерации, </w:t>
      </w:r>
      <w:r w:rsidR="002A2417">
        <w:rPr>
          <w:rFonts w:ascii="Times New Roman" w:hAnsi="Times New Roman" w:cs="Times New Roman"/>
          <w:sz w:val="24"/>
          <w:szCs w:val="24"/>
        </w:rPr>
        <w:t>Оренбургской области</w:t>
      </w:r>
      <w:r w:rsidRPr="00350BA2">
        <w:rPr>
          <w:rFonts w:ascii="Times New Roman" w:hAnsi="Times New Roman" w:cs="Times New Roman"/>
          <w:sz w:val="24"/>
          <w:szCs w:val="24"/>
        </w:rPr>
        <w:t xml:space="preserve">, Уставом </w:t>
      </w:r>
      <w:r w:rsidR="00A46229" w:rsidRPr="00350BA2">
        <w:rPr>
          <w:rFonts w:ascii="Times New Roman" w:hAnsi="Times New Roman"/>
          <w:bCs/>
          <w:sz w:val="24"/>
          <w:szCs w:val="24"/>
          <w:lang w:eastAsia="ar-SA"/>
        </w:rPr>
        <w:t>МО</w:t>
      </w:r>
      <w:r w:rsidR="00A46229">
        <w:rPr>
          <w:rFonts w:ascii="Times New Roman" w:hAnsi="Times New Roman"/>
          <w:bCs/>
          <w:sz w:val="24"/>
          <w:szCs w:val="24"/>
          <w:lang w:eastAsia="ar-SA"/>
        </w:rPr>
        <w:t xml:space="preserve"> сельского поселения </w:t>
      </w:r>
      <w:r w:rsidR="00DB5CD9">
        <w:rPr>
          <w:rFonts w:ascii="Times New Roman" w:hAnsi="Times New Roman"/>
          <w:bCs/>
          <w:sz w:val="24"/>
          <w:szCs w:val="24"/>
          <w:lang w:eastAsia="ar-SA"/>
        </w:rPr>
        <w:t>Марьевский</w:t>
      </w:r>
      <w:r w:rsidR="002A2417">
        <w:rPr>
          <w:rFonts w:ascii="Times New Roman" w:hAnsi="Times New Roman"/>
          <w:bCs/>
          <w:sz w:val="24"/>
          <w:szCs w:val="24"/>
          <w:lang w:eastAsia="ar-SA"/>
        </w:rPr>
        <w:t xml:space="preserve"> сельсовет</w:t>
      </w:r>
      <w:r w:rsidR="007E6B9D">
        <w:rPr>
          <w:rFonts w:ascii="Times New Roman" w:hAnsi="Times New Roman"/>
          <w:bCs/>
          <w:sz w:val="24"/>
          <w:szCs w:val="24"/>
          <w:lang w:eastAsia="ar-SA"/>
        </w:rPr>
        <w:t>,</w:t>
      </w:r>
      <w:r w:rsidRPr="00350BA2">
        <w:rPr>
          <w:rFonts w:ascii="Times New Roman" w:hAnsi="Times New Roman" w:cs="Times New Roman"/>
          <w:sz w:val="24"/>
          <w:szCs w:val="24"/>
        </w:rPr>
        <w:t xml:space="preserve"> настоящим Положением и иными</w:t>
      </w:r>
      <w:r>
        <w:rPr>
          <w:rFonts w:ascii="Times New Roman" w:hAnsi="Times New Roman" w:cs="Times New Roman"/>
          <w:sz w:val="24"/>
          <w:szCs w:val="24"/>
        </w:rPr>
        <w:t xml:space="preserve"> нормативными правовыми актами МО </w:t>
      </w:r>
      <w:r w:rsidR="00A46229">
        <w:rPr>
          <w:rFonts w:ascii="Times New Roman" w:hAnsi="Times New Roman"/>
          <w:bCs/>
          <w:sz w:val="24"/>
          <w:szCs w:val="24"/>
          <w:lang w:eastAsia="ar-SA"/>
        </w:rPr>
        <w:t xml:space="preserve"> сельского поселения </w:t>
      </w:r>
      <w:r w:rsidR="00DB5CD9">
        <w:rPr>
          <w:rFonts w:ascii="Times New Roman" w:hAnsi="Times New Roman"/>
          <w:bCs/>
          <w:sz w:val="24"/>
          <w:szCs w:val="24"/>
          <w:lang w:eastAsia="ar-SA"/>
        </w:rPr>
        <w:t>Марьевский</w:t>
      </w:r>
      <w:r w:rsidR="007E6B9D">
        <w:rPr>
          <w:rFonts w:ascii="Times New Roman" w:hAnsi="Times New Roman"/>
          <w:bCs/>
          <w:sz w:val="24"/>
          <w:szCs w:val="24"/>
          <w:lang w:eastAsia="ar-SA"/>
        </w:rPr>
        <w:t xml:space="preserve"> сельсовет</w:t>
      </w:r>
      <w:r>
        <w:rPr>
          <w:rFonts w:ascii="Times New Roman" w:hAnsi="Times New Roman" w:cs="Times New Roman"/>
          <w:sz w:val="24"/>
          <w:szCs w:val="24"/>
        </w:rPr>
        <w:t>.</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2. До разграничения государственной собственности на землю распоряжение земельными участками осуществляет органы местного самоуправления в пределах предоставленных полномочий</w:t>
      </w:r>
      <w:r w:rsidR="00A46229" w:rsidRPr="00350BA2">
        <w:rPr>
          <w:rFonts w:ascii="Times New Roman" w:hAnsi="Times New Roman"/>
          <w:bCs/>
          <w:sz w:val="24"/>
          <w:szCs w:val="24"/>
          <w:lang w:eastAsia="ar-SA"/>
        </w:rPr>
        <w:t>МО</w:t>
      </w:r>
      <w:r w:rsidR="00A46229">
        <w:rPr>
          <w:rFonts w:ascii="Times New Roman" w:hAnsi="Times New Roman"/>
          <w:bCs/>
          <w:sz w:val="24"/>
          <w:szCs w:val="24"/>
          <w:lang w:eastAsia="ar-SA"/>
        </w:rPr>
        <w:t xml:space="preserve"> сельского поселения </w:t>
      </w:r>
      <w:r w:rsidR="00DB5CD9">
        <w:rPr>
          <w:rFonts w:ascii="Times New Roman" w:hAnsi="Times New Roman"/>
          <w:bCs/>
          <w:sz w:val="24"/>
          <w:szCs w:val="24"/>
          <w:lang w:eastAsia="ar-SA"/>
        </w:rPr>
        <w:t>Марьевский</w:t>
      </w:r>
      <w:r w:rsidR="007E6B9D">
        <w:rPr>
          <w:rFonts w:ascii="Times New Roman" w:hAnsi="Times New Roman"/>
          <w:bCs/>
          <w:sz w:val="24"/>
          <w:szCs w:val="24"/>
          <w:lang w:eastAsia="ar-SA"/>
        </w:rPr>
        <w:t xml:space="preserve"> сельсовет.</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3. Предоставление земельных участков для строительства производится с проведением работ по их формированию:</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1) без предварительного согласования мест размещения объектов;</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2) с предварительным согласованием мест размещения объектов.</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Порядок проведения работ по формированию земельных участков устанавливае</w:t>
      </w:r>
      <w:r>
        <w:rPr>
          <w:rFonts w:ascii="Times New Roman" w:eastAsia="MS Mincho" w:hAnsi="Times New Roman" w:cs="Times New Roman"/>
          <w:sz w:val="24"/>
          <w:szCs w:val="24"/>
        </w:rPr>
        <w:t>тся нормативным правовым актом Г</w:t>
      </w:r>
      <w:r w:rsidRPr="00350BA2">
        <w:rPr>
          <w:rFonts w:ascii="Times New Roman" w:eastAsia="MS Mincho" w:hAnsi="Times New Roman" w:cs="Times New Roman"/>
          <w:sz w:val="24"/>
          <w:szCs w:val="24"/>
        </w:rPr>
        <w:t>лавы</w:t>
      </w:r>
      <w:r w:rsidR="00A46229" w:rsidRPr="00350BA2">
        <w:rPr>
          <w:rFonts w:ascii="Times New Roman" w:hAnsi="Times New Roman"/>
          <w:bCs/>
          <w:sz w:val="24"/>
          <w:szCs w:val="24"/>
          <w:lang w:eastAsia="ar-SA"/>
        </w:rPr>
        <w:t>МО</w:t>
      </w:r>
      <w:r w:rsidR="00A46229">
        <w:rPr>
          <w:rFonts w:ascii="Times New Roman" w:hAnsi="Times New Roman"/>
          <w:bCs/>
          <w:sz w:val="24"/>
          <w:szCs w:val="24"/>
          <w:lang w:eastAsia="ar-SA"/>
        </w:rPr>
        <w:t xml:space="preserve"> сельского поселения </w:t>
      </w:r>
      <w:r w:rsidR="00DB5CD9">
        <w:rPr>
          <w:rFonts w:ascii="Times New Roman" w:hAnsi="Times New Roman"/>
          <w:bCs/>
          <w:sz w:val="24"/>
          <w:szCs w:val="24"/>
          <w:lang w:eastAsia="ar-SA"/>
        </w:rPr>
        <w:t>Марьевский</w:t>
      </w:r>
      <w:r w:rsidR="007E6B9D">
        <w:rPr>
          <w:rFonts w:ascii="Times New Roman" w:hAnsi="Times New Roman"/>
          <w:bCs/>
          <w:sz w:val="24"/>
          <w:szCs w:val="24"/>
          <w:lang w:eastAsia="ar-SA"/>
        </w:rPr>
        <w:t xml:space="preserve"> сельсовет</w:t>
      </w:r>
      <w:r w:rsidRPr="00350BA2">
        <w:rPr>
          <w:rFonts w:ascii="Times New Roman" w:eastAsia="MS Mincho" w:hAnsi="Times New Roman" w:cs="Times New Roman"/>
          <w:sz w:val="24"/>
          <w:szCs w:val="24"/>
        </w:rPr>
        <w:t>.</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Работы по формированию земельных участков могут проводиться по инициативе и за счет органов местного самоуправления, органов государственной власти, граждан и юридических лиц.</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4. Права на земельные участки, находящиеся в государственной или  муниципальной собственности, подлежат оформлению в случаях:</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приобретения прав на объекты недвижимости, расположенные на земельных  участках, находящихся в государственной или муниципальной собственности;</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переоформления права постоянного (бессрочного) пользования земельным  участком;</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переоформления права пожизненного наследуемого владения земельным  участком.</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xml:space="preserve">5. Распоряжение земельными участками на территории муниципального образования определяется нормативным правовым актом </w:t>
      </w:r>
      <w:r>
        <w:rPr>
          <w:rFonts w:ascii="Times New Roman" w:eastAsia="MS Mincho" w:hAnsi="Times New Roman" w:cs="Times New Roman"/>
          <w:sz w:val="24"/>
          <w:szCs w:val="24"/>
        </w:rPr>
        <w:t>Г</w:t>
      </w:r>
      <w:r w:rsidRPr="00350BA2">
        <w:rPr>
          <w:rFonts w:ascii="Times New Roman" w:eastAsia="MS Mincho" w:hAnsi="Times New Roman" w:cs="Times New Roman"/>
          <w:sz w:val="24"/>
          <w:szCs w:val="24"/>
        </w:rPr>
        <w:t xml:space="preserve">лавы </w:t>
      </w:r>
      <w:r w:rsidR="00A46229" w:rsidRPr="00350BA2">
        <w:rPr>
          <w:rFonts w:ascii="Times New Roman" w:hAnsi="Times New Roman"/>
          <w:bCs/>
          <w:sz w:val="24"/>
          <w:szCs w:val="24"/>
          <w:lang w:eastAsia="ar-SA"/>
        </w:rPr>
        <w:t>МО</w:t>
      </w:r>
      <w:r w:rsidR="00A46229">
        <w:rPr>
          <w:rFonts w:ascii="Times New Roman" w:hAnsi="Times New Roman"/>
          <w:bCs/>
          <w:sz w:val="24"/>
          <w:szCs w:val="24"/>
          <w:lang w:eastAsia="ar-SA"/>
        </w:rPr>
        <w:t xml:space="preserve"> сельского поселения </w:t>
      </w:r>
      <w:r w:rsidR="00DB5CD9">
        <w:rPr>
          <w:rFonts w:ascii="Times New Roman" w:hAnsi="Times New Roman"/>
          <w:bCs/>
          <w:sz w:val="24"/>
          <w:szCs w:val="24"/>
          <w:lang w:eastAsia="ar-SA"/>
        </w:rPr>
        <w:t>Марьевский</w:t>
      </w:r>
      <w:r w:rsidR="007E6B9D">
        <w:rPr>
          <w:rFonts w:ascii="Times New Roman" w:hAnsi="Times New Roman"/>
          <w:bCs/>
          <w:sz w:val="24"/>
          <w:szCs w:val="24"/>
          <w:lang w:eastAsia="ar-SA"/>
        </w:rPr>
        <w:t xml:space="preserve"> сельсовет</w:t>
      </w:r>
      <w:r w:rsidRPr="00350BA2">
        <w:rPr>
          <w:rFonts w:ascii="Times New Roman" w:eastAsia="MS Mincho" w:hAnsi="Times New Roman" w:cs="Times New Roman"/>
          <w:sz w:val="24"/>
          <w:szCs w:val="24"/>
        </w:rPr>
        <w:t>.</w:t>
      </w:r>
    </w:p>
    <w:p w:rsidR="00C92800" w:rsidRDefault="00C92800" w:rsidP="00C92800">
      <w:pPr>
        <w:pStyle w:val="35"/>
        <w:rPr>
          <w:rFonts w:eastAsia="MS Mincho"/>
          <w:sz w:val="24"/>
          <w:szCs w:val="24"/>
        </w:rPr>
      </w:pPr>
      <w:bookmarkStart w:id="36" w:name="_Toc308438348"/>
      <w:r w:rsidRPr="00350BA2">
        <w:rPr>
          <w:rFonts w:eastAsia="MS Mincho"/>
        </w:rPr>
        <w:t xml:space="preserve">Статья 4.2. Организация и проведение торгов (аукционов, конкурсов) по продаже земельных участков или права на заключение договоров аренды земельных участков на территории </w:t>
      </w:r>
      <w:r>
        <w:rPr>
          <w:sz w:val="24"/>
          <w:szCs w:val="24"/>
        </w:rPr>
        <w:t xml:space="preserve">МО </w:t>
      </w:r>
      <w:r w:rsidRPr="005366FC">
        <w:rPr>
          <w:rFonts w:eastAsia="MS Mincho"/>
        </w:rPr>
        <w:t>сельского поселения</w:t>
      </w:r>
      <w:bookmarkEnd w:id="36"/>
      <w:r w:rsidR="00DB5CD9">
        <w:rPr>
          <w:bCs w:val="0"/>
          <w:sz w:val="28"/>
          <w:szCs w:val="28"/>
        </w:rPr>
        <w:t>Марь</w:t>
      </w:r>
      <w:r w:rsidR="007E6B9D">
        <w:rPr>
          <w:bCs w:val="0"/>
          <w:sz w:val="28"/>
          <w:szCs w:val="28"/>
        </w:rPr>
        <w:t>евский сельсовет</w:t>
      </w:r>
      <w:r w:rsidR="00A46229">
        <w:rPr>
          <w:rFonts w:eastAsia="MS Mincho"/>
        </w:rPr>
        <w:t>.</w:t>
      </w:r>
    </w:p>
    <w:p w:rsidR="00C92800" w:rsidRPr="002917E9" w:rsidRDefault="00C92800" w:rsidP="00C92800">
      <w:pPr>
        <w:pStyle w:val="35"/>
        <w:ind w:firstLine="708"/>
        <w:jc w:val="both"/>
        <w:rPr>
          <w:rFonts w:eastAsia="MS Mincho"/>
          <w:b w:val="0"/>
          <w:sz w:val="24"/>
          <w:szCs w:val="24"/>
        </w:rPr>
      </w:pPr>
      <w:bookmarkStart w:id="37" w:name="_Toc308438349"/>
      <w:r w:rsidRPr="00A30356">
        <w:rPr>
          <w:rFonts w:eastAsia="MS Mincho"/>
          <w:b w:val="0"/>
          <w:sz w:val="24"/>
          <w:szCs w:val="24"/>
        </w:rPr>
        <w:t>1</w:t>
      </w:r>
      <w:r w:rsidRPr="002917E9">
        <w:rPr>
          <w:rFonts w:eastAsia="MS Mincho"/>
          <w:b w:val="0"/>
          <w:sz w:val="24"/>
          <w:szCs w:val="24"/>
        </w:rPr>
        <w:t>. Организация и проведение торгов осуществляется в целях внедрения в сельском поселении механизма продажи земельных участков на началах состязательности для формирования земельного рынка, создания вторичного рынка земли, повышения доходов бюджета сельского поселения, определения спроса на землю, соотношения спроса и предложения, ценовых характеристик земельных участков, а также эффективности и рационального использования земельных участков в соответствии с перспективой развития сельского поселения и созданием благоприятной среды для проживания граждан.</w:t>
      </w:r>
      <w:bookmarkEnd w:id="37"/>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2. Основными принципами организации и проведения торгов являются:</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создание организационных и экономических основ инвестиционной  привлекательности территории сельского поселения;</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lastRenderedPageBreak/>
        <w:t>- создание равных конкурентных условий для всех физических, юридических  лиц и индивидуальных предпринимателей;</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гласность деятельности органов местного самоуправления при организации и  проведении торгов;</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объективность оценки предложений всех участников торгов;</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единство требований ко всем претендентам и участникам торгов;</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единство условий о предмете торгов, представляемых всем участникам.</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3. Предметом торгов может являться:</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xml:space="preserve">1) земельный участок, сформированный в соответствии с градостроительными  регламентами и картой территориального зонирования </w:t>
      </w:r>
      <w:r w:rsidR="00A46229">
        <w:rPr>
          <w:rFonts w:ascii="Times New Roman" w:eastAsia="MS Mincho" w:hAnsi="Times New Roman" w:cs="Times New Roman"/>
          <w:sz w:val="24"/>
          <w:szCs w:val="24"/>
        </w:rPr>
        <w:t xml:space="preserve">населённых пунктов </w:t>
      </w:r>
      <w:r w:rsidR="00A46229" w:rsidRPr="00350BA2">
        <w:rPr>
          <w:rFonts w:ascii="Times New Roman" w:hAnsi="Times New Roman"/>
          <w:bCs/>
          <w:sz w:val="24"/>
          <w:szCs w:val="24"/>
          <w:lang w:eastAsia="ar-SA"/>
        </w:rPr>
        <w:t>МО</w:t>
      </w:r>
      <w:r w:rsidR="00A46229">
        <w:rPr>
          <w:rFonts w:ascii="Times New Roman" w:hAnsi="Times New Roman"/>
          <w:bCs/>
          <w:sz w:val="24"/>
          <w:szCs w:val="24"/>
          <w:lang w:eastAsia="ar-SA"/>
        </w:rPr>
        <w:t xml:space="preserve"> сельского поселения </w:t>
      </w:r>
      <w:r w:rsidR="00DB5CD9">
        <w:rPr>
          <w:rFonts w:ascii="Times New Roman" w:hAnsi="Times New Roman"/>
          <w:bCs/>
          <w:sz w:val="24"/>
          <w:szCs w:val="24"/>
          <w:lang w:eastAsia="ar-SA"/>
        </w:rPr>
        <w:t>Марьевский сельсовет</w:t>
      </w:r>
      <w:r w:rsidRPr="00350BA2">
        <w:rPr>
          <w:rFonts w:ascii="Times New Roman" w:eastAsia="MS Mincho" w:hAnsi="Times New Roman" w:cs="Times New Roman"/>
          <w:sz w:val="24"/>
          <w:szCs w:val="24"/>
        </w:rPr>
        <w:t>;</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2) право на заключение договора аренды земельного участка, предоставляемого  для строительства, в том числе для жилищного строительства;</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3) право на заключение договора аренды земельного участка для их комплексного освоения в целях жилищного строительства.</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4. Организация подготовки к продаже на торгах земельного участка в собственность или продажи права на заключение договора аренды земельного участка осуществляется по решению организатора торгов в порядке</w:t>
      </w:r>
      <w:r w:rsidR="00301128">
        <w:rPr>
          <w:rFonts w:ascii="Times New Roman" w:eastAsia="MS Mincho" w:hAnsi="Times New Roman" w:cs="Times New Roman"/>
          <w:sz w:val="24"/>
          <w:szCs w:val="24"/>
        </w:rPr>
        <w:t>,</w:t>
      </w:r>
      <w:r w:rsidRPr="00350BA2">
        <w:rPr>
          <w:rFonts w:ascii="Times New Roman" w:eastAsia="MS Mincho" w:hAnsi="Times New Roman" w:cs="Times New Roman"/>
          <w:sz w:val="24"/>
          <w:szCs w:val="24"/>
        </w:rPr>
        <w:t xml:space="preserve"> установленном нормативным правовым актом главы </w:t>
      </w:r>
      <w:r w:rsidR="00A46229" w:rsidRPr="00350BA2">
        <w:rPr>
          <w:rFonts w:ascii="Times New Roman" w:hAnsi="Times New Roman"/>
          <w:bCs/>
          <w:sz w:val="24"/>
          <w:szCs w:val="24"/>
          <w:lang w:eastAsia="ar-SA"/>
        </w:rPr>
        <w:t>МО</w:t>
      </w:r>
      <w:r w:rsidR="00A46229">
        <w:rPr>
          <w:rFonts w:ascii="Times New Roman" w:hAnsi="Times New Roman"/>
          <w:bCs/>
          <w:sz w:val="24"/>
          <w:szCs w:val="24"/>
          <w:lang w:eastAsia="ar-SA"/>
        </w:rPr>
        <w:t xml:space="preserve"> сельского поселения </w:t>
      </w:r>
      <w:r w:rsidR="00DB5CD9">
        <w:rPr>
          <w:rFonts w:ascii="Times New Roman" w:hAnsi="Times New Roman"/>
          <w:bCs/>
          <w:sz w:val="24"/>
          <w:szCs w:val="24"/>
          <w:lang w:eastAsia="ar-SA"/>
        </w:rPr>
        <w:t>Марьевский</w:t>
      </w:r>
      <w:r w:rsidR="007E6B9D">
        <w:rPr>
          <w:rFonts w:ascii="Times New Roman" w:hAnsi="Times New Roman"/>
          <w:bCs/>
          <w:sz w:val="24"/>
          <w:szCs w:val="24"/>
          <w:lang w:eastAsia="ar-SA"/>
        </w:rPr>
        <w:t>сельсовет</w:t>
      </w:r>
      <w:r w:rsidRPr="00350BA2">
        <w:rPr>
          <w:rFonts w:ascii="Times New Roman" w:eastAsia="MS Mincho" w:hAnsi="Times New Roman" w:cs="Times New Roman"/>
          <w:sz w:val="24"/>
          <w:szCs w:val="24"/>
        </w:rPr>
        <w:t>.</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xml:space="preserve">5. </w:t>
      </w:r>
      <w:r w:rsidRPr="00350BA2">
        <w:rPr>
          <w:rFonts w:ascii="Times New Roman" w:hAnsi="Times New Roman" w:cs="Times New Roman"/>
          <w:sz w:val="24"/>
          <w:szCs w:val="24"/>
        </w:rPr>
        <w:t>Земельные участки, находящиеся в государственной собственности, до разграничения государственной собственности на землю на территории муниципаль</w:t>
      </w:r>
      <w:r>
        <w:rPr>
          <w:rFonts w:ascii="Times New Roman" w:hAnsi="Times New Roman" w:cs="Times New Roman"/>
          <w:sz w:val="24"/>
          <w:szCs w:val="24"/>
        </w:rPr>
        <w:t xml:space="preserve">ного </w:t>
      </w:r>
      <w:r w:rsidR="00A46229">
        <w:rPr>
          <w:rFonts w:ascii="Times New Roman" w:hAnsi="Times New Roman"/>
          <w:bCs/>
          <w:sz w:val="24"/>
          <w:szCs w:val="24"/>
          <w:lang w:eastAsia="ar-SA"/>
        </w:rPr>
        <w:t xml:space="preserve"> сельского поселения </w:t>
      </w:r>
      <w:r w:rsidR="00DB5CD9">
        <w:rPr>
          <w:rFonts w:ascii="Times New Roman" w:hAnsi="Times New Roman"/>
          <w:bCs/>
          <w:sz w:val="24"/>
          <w:szCs w:val="24"/>
          <w:lang w:eastAsia="ar-SA"/>
        </w:rPr>
        <w:t>Марьевский</w:t>
      </w:r>
      <w:r w:rsidR="007E6B9D">
        <w:rPr>
          <w:rFonts w:ascii="Times New Roman" w:hAnsi="Times New Roman"/>
          <w:bCs/>
          <w:sz w:val="24"/>
          <w:szCs w:val="24"/>
          <w:lang w:eastAsia="ar-SA"/>
        </w:rPr>
        <w:t xml:space="preserve"> сельсовет</w:t>
      </w:r>
      <w:r w:rsidRPr="00350BA2">
        <w:rPr>
          <w:rFonts w:ascii="Times New Roman" w:hAnsi="Times New Roman" w:cs="Times New Roman"/>
          <w:sz w:val="24"/>
          <w:szCs w:val="24"/>
        </w:rPr>
        <w:t xml:space="preserve">, а также земельные участки, находящиеся в муниципальной собственности </w:t>
      </w:r>
      <w:r w:rsidR="00A46229" w:rsidRPr="00350BA2">
        <w:rPr>
          <w:rFonts w:ascii="Times New Roman" w:hAnsi="Times New Roman"/>
          <w:bCs/>
          <w:sz w:val="24"/>
          <w:szCs w:val="24"/>
          <w:lang w:eastAsia="ar-SA"/>
        </w:rPr>
        <w:t>МО</w:t>
      </w:r>
      <w:r w:rsidR="00A46229">
        <w:rPr>
          <w:rFonts w:ascii="Times New Roman" w:hAnsi="Times New Roman"/>
          <w:bCs/>
          <w:sz w:val="24"/>
          <w:szCs w:val="24"/>
          <w:lang w:eastAsia="ar-SA"/>
        </w:rPr>
        <w:t xml:space="preserve"> сельского поселения </w:t>
      </w:r>
      <w:r w:rsidR="007E6B9D">
        <w:rPr>
          <w:rFonts w:ascii="Times New Roman" w:hAnsi="Times New Roman"/>
          <w:bCs/>
          <w:sz w:val="24"/>
          <w:szCs w:val="24"/>
          <w:lang w:eastAsia="ar-SA"/>
        </w:rPr>
        <w:t>Тимашевский сельсовет</w:t>
      </w:r>
      <w:r w:rsidRPr="00350BA2">
        <w:rPr>
          <w:rFonts w:ascii="Times New Roman" w:hAnsi="Times New Roman" w:cs="Times New Roman"/>
          <w:sz w:val="24"/>
          <w:szCs w:val="24"/>
        </w:rPr>
        <w:t>, предоставляются физическим и юридическим лицам в собственность или в аренду, в том числе на торгах. В аренду для строительства зданий, строений, сооружений (кроме объектов индивидуального жилищного строительства) - на срок, до 3-х лет, для эксплуатации зданий, строений, сооружений - на срок до 49 лет,для эксплуатации гаражей, являющихся объектами недвижимого имущества, - на срок до 10 лет, для временного размещения объектов движимого имущества - на срок до 3 лет.</w:t>
      </w:r>
    </w:p>
    <w:p w:rsidR="00C92800" w:rsidRPr="00350BA2" w:rsidRDefault="00C92800" w:rsidP="00C92800">
      <w:pPr>
        <w:pStyle w:val="35"/>
        <w:rPr>
          <w:rFonts w:eastAsia="MS Mincho"/>
        </w:rPr>
      </w:pPr>
      <w:bookmarkStart w:id="38" w:name="_Toc308438350"/>
      <w:r w:rsidRPr="00350BA2">
        <w:rPr>
          <w:rFonts w:eastAsia="MS Mincho"/>
        </w:rPr>
        <w:t>Статья 4.3. Приобретение прав на земельные участки, на которых  расположены объекты недвижимости</w:t>
      </w:r>
      <w:bookmarkEnd w:id="38"/>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1. Приобретение прав на земельные участки (делимые и неделимые), на которых расположены здания, строения, сооружения (далее - объекты недвижимости), в том числе жилые дома, производится:</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1) гражданами, имеющими в собственности объекты недвижимости (за исключением лиц, указанных в подпункте 2 настоящего пункта;</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xml:space="preserve">2) гражданами, имеющими в фактическом пользовании земельные участки с  расположенными на них жилыми домами; </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3) юридическими лицами, обладающими объектами недвижимости на праве  собственности;</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4) юридическими лицами, обладающими правом хозяйственного ведения на  объекты недвижимости;</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lastRenderedPageBreak/>
        <w:t>5) государственными и муниципальными учреждениями, федеральными  казенными предприятиями, обладающими правом оперативного управления на  объекты недвижимости, органами государственной власти и органами местного  самоуправления, обладающими объектами недвижимости на праве собственности;</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6) религиозными организациями, имеющими здания в собственности, либо на праве безвозмездного пользования.</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2. Права на делимые земельные участки, на которых расположены объекты  недвижимости, могут быть приобретены:</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xml:space="preserve">1) гражданами, указанными в подпункте 1 пункта 1 настоящей статьи, – </w:t>
      </w:r>
      <w:r>
        <w:rPr>
          <w:rFonts w:ascii="Times New Roman" w:eastAsia="MS Mincho" w:hAnsi="Times New Roman" w:cs="Times New Roman"/>
          <w:sz w:val="24"/>
          <w:szCs w:val="24"/>
        </w:rPr>
        <w:t xml:space="preserve">на </w:t>
      </w:r>
      <w:r w:rsidRPr="00350BA2">
        <w:rPr>
          <w:rFonts w:ascii="Times New Roman" w:eastAsia="MS Mincho" w:hAnsi="Times New Roman" w:cs="Times New Roman"/>
          <w:sz w:val="24"/>
          <w:szCs w:val="24"/>
        </w:rPr>
        <w:t>прав</w:t>
      </w:r>
      <w:r>
        <w:rPr>
          <w:rFonts w:ascii="Times New Roman" w:eastAsia="MS Mincho" w:hAnsi="Times New Roman" w:cs="Times New Roman"/>
          <w:sz w:val="24"/>
          <w:szCs w:val="24"/>
        </w:rPr>
        <w:t>е</w:t>
      </w:r>
      <w:r w:rsidRPr="00350BA2">
        <w:rPr>
          <w:rFonts w:ascii="Times New Roman" w:eastAsia="MS Mincho" w:hAnsi="Times New Roman" w:cs="Times New Roman"/>
          <w:sz w:val="24"/>
          <w:szCs w:val="24"/>
        </w:rPr>
        <w:t xml:space="preserve">  собственности либо аренд</w:t>
      </w:r>
      <w:r>
        <w:rPr>
          <w:rFonts w:ascii="Times New Roman" w:eastAsia="MS Mincho" w:hAnsi="Times New Roman" w:cs="Times New Roman"/>
          <w:sz w:val="24"/>
          <w:szCs w:val="24"/>
        </w:rPr>
        <w:t>ы</w:t>
      </w:r>
      <w:r w:rsidRPr="00350BA2">
        <w:rPr>
          <w:rFonts w:ascii="Times New Roman" w:eastAsia="MS Mincho" w:hAnsi="Times New Roman" w:cs="Times New Roman"/>
          <w:sz w:val="24"/>
          <w:szCs w:val="24"/>
        </w:rPr>
        <w:t>;</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xml:space="preserve">2) гражданами, указанными в подпункте 2 пункта 1 настоящей статьи, – однократно бесплатно </w:t>
      </w:r>
      <w:r>
        <w:rPr>
          <w:rFonts w:ascii="Times New Roman" w:eastAsia="MS Mincho" w:hAnsi="Times New Roman" w:cs="Times New Roman"/>
          <w:sz w:val="24"/>
          <w:szCs w:val="24"/>
        </w:rPr>
        <w:t xml:space="preserve"> на праве</w:t>
      </w:r>
      <w:r w:rsidRPr="00350BA2">
        <w:rPr>
          <w:rFonts w:ascii="Times New Roman" w:eastAsia="MS Mincho" w:hAnsi="Times New Roman" w:cs="Times New Roman"/>
          <w:sz w:val="24"/>
          <w:szCs w:val="24"/>
        </w:rPr>
        <w:t xml:space="preserve"> собственности либо аренды;</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xml:space="preserve">3) юридическими лицами, указанными в подпункте 3 пункта 1 настоящей статьи, – </w:t>
      </w:r>
      <w:r>
        <w:rPr>
          <w:rFonts w:ascii="Times New Roman" w:eastAsia="MS Mincho" w:hAnsi="Times New Roman" w:cs="Times New Roman"/>
          <w:sz w:val="24"/>
          <w:szCs w:val="24"/>
        </w:rPr>
        <w:t xml:space="preserve"> на праве собственности либо аренды</w:t>
      </w:r>
      <w:r w:rsidRPr="00350BA2">
        <w:rPr>
          <w:rFonts w:ascii="Times New Roman" w:eastAsia="MS Mincho" w:hAnsi="Times New Roman" w:cs="Times New Roman"/>
          <w:sz w:val="24"/>
          <w:szCs w:val="24"/>
        </w:rPr>
        <w:t>;</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4) юридическими лицами, указанными в подпункте 4 пун</w:t>
      </w:r>
      <w:r>
        <w:rPr>
          <w:rFonts w:ascii="Times New Roman" w:eastAsia="MS Mincho" w:hAnsi="Times New Roman" w:cs="Times New Roman"/>
          <w:sz w:val="24"/>
          <w:szCs w:val="24"/>
        </w:rPr>
        <w:t>кта 1 настоящей статьи, –  на праве аренды</w:t>
      </w:r>
      <w:r w:rsidRPr="00350BA2">
        <w:rPr>
          <w:rFonts w:ascii="Times New Roman" w:eastAsia="MS Mincho" w:hAnsi="Times New Roman" w:cs="Times New Roman"/>
          <w:sz w:val="24"/>
          <w:szCs w:val="24"/>
        </w:rPr>
        <w:t>;</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5) юридическими лицами, указанными в подпункте 5 пу</w:t>
      </w:r>
      <w:r>
        <w:rPr>
          <w:rFonts w:ascii="Times New Roman" w:eastAsia="MS Mincho" w:hAnsi="Times New Roman" w:cs="Times New Roman"/>
          <w:sz w:val="24"/>
          <w:szCs w:val="24"/>
        </w:rPr>
        <w:t>нкта 1 настоящей статьи, – на праве</w:t>
      </w:r>
      <w:r w:rsidRPr="00350BA2">
        <w:rPr>
          <w:rFonts w:ascii="Times New Roman" w:eastAsia="MS Mincho" w:hAnsi="Times New Roman" w:cs="Times New Roman"/>
          <w:sz w:val="24"/>
          <w:szCs w:val="24"/>
        </w:rPr>
        <w:t xml:space="preserve"> постоянного (бессрочного) пользования;</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6) религиозными организациями, указанными в подпункте 6 пункта 1 настоящей статьи, – в собственность или в безвозмездное срочное пользование.</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3. Права на неделимые земельные участки, на которых расположены объекты   недвижимости, могут быть приобретены:</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в случае, если объекты недвижимости, расположенные на неделимом земельном участке, принадлежат гражданам и юридическим лицам (за исключением органов государственной власти и органов местного самоуправления) на праве собственности - в общую долевую собственность при условии волеизъявления всех собственников объектов недвижимости либо в аренду с множественностью лиц на стороне арендатора;</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в случае, если объекты недвижимости, расположенные на неделимом земельном участке, принадлежат юридическим лицам, обладающим правом хозяйственного ведения на объекты недвижимости - в аренду с множественностью лиц на стороне арендатора;</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в случае, если объекты недвижимости, расположенные на неделимом земельном участке, принадлежат государственным и муниципальным учреждениям, федеральным казенным предприятиям на праве оперативного управления, органам государственной власти и органам местного самоуправления на праве собственности - в постоянное (бессрочное) пользование одному из этих лиц, другие лица наделяются правом ограниченного пользования данным земельным участком;</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в случае, если объекты недвижимости, расположенные на неделимом земельном участке, принадлежат гражданам и юридическим лицам на праве собственности либо хозяйственного ведения - в аренду с множественностью лиц на стороне арендатора;</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xml:space="preserve">- в случае, если объекты недвижимости, расположенные на неделимом земельном участке, принадлежат гражданам и юридическим лицам на праве собственности либо хозяйственного ведения, государственным и муниципальным учреждениям, федеральным казенным предприятиям на праве оперативного управления, органам государственной власти, органам местного самоуправления на праве собственности - неделимый земельный участок предоставляется в аренду с множественностью лиц на стороне </w:t>
      </w:r>
      <w:r w:rsidRPr="00350BA2">
        <w:rPr>
          <w:rFonts w:ascii="Times New Roman" w:eastAsia="MS Mincho" w:hAnsi="Times New Roman" w:cs="Times New Roman"/>
          <w:sz w:val="24"/>
          <w:szCs w:val="24"/>
        </w:rPr>
        <w:lastRenderedPageBreak/>
        <w:t xml:space="preserve">арендатора. При этом лицам, обладающим  объектами недвижимости на праве оперативного управления, а также органам государственной власти и органам местного самоуправления устанавливается (предоставляется) право ограниченного пользования таким земельным участком. </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4. При переходе права собственности на объекты недвижимости,  расположенные на земельном участке, находящемся в государственной или  муниципальной собственности, к другому лицу право пользования земельным  участком подлежит переоформлению. В этом случае прежний пользователь  земельного участка обязан подать заявление об отказе от прав на земельный участок с приложением документов, подтверждающих переход прав на объекты недвижимого имущества. Новый правообладатель объекта недвижимости приобретает права на земельный участок в соответствии с пунктами 1, 2 настоящей статьи.</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5. При продаже зданий, строений, сооружений, расположенных на земельных  участках, предоставленных юридическим лицам (за исключением государственных и муниципальных учреждений, федеральных казенных предприятий, а также органов государственной власти и органов местного самоуправления) на праве постоянного (бессрочного) пользования, право постоянного (бессрочного) пользования земельными участками подлежит переоформлению на право аренды земельных участков, или земельные участки должны быть приобретены в собственность по выбору покупателей зданий, строений, сооружений.</w:t>
      </w:r>
    </w:p>
    <w:p w:rsidR="00C92800" w:rsidRPr="00350BA2" w:rsidRDefault="00C92800" w:rsidP="00C92800">
      <w:pPr>
        <w:pStyle w:val="35"/>
        <w:rPr>
          <w:rFonts w:eastAsia="MS Mincho"/>
        </w:rPr>
      </w:pPr>
      <w:bookmarkStart w:id="39" w:name="_Toc308438351"/>
      <w:r w:rsidRPr="00350BA2">
        <w:rPr>
          <w:rFonts w:eastAsia="MS Mincho"/>
        </w:rPr>
        <w:t>Статья 4.4.  Переоформление прав на земельные участки</w:t>
      </w:r>
      <w:bookmarkEnd w:id="39"/>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1. Переоформление прав на земельные участки производится в следующих  случаях:</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переоформление права постоянного (бессрочного) пользования земельным  участком;</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переоформление права пожизненного наследуемого владения земельным  участком.</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xml:space="preserve">2. Решение о переоформлении прав на земельный участок принимается органами местного самоуправления </w:t>
      </w:r>
      <w:r w:rsidR="006E0389" w:rsidRPr="00350BA2">
        <w:rPr>
          <w:rFonts w:ascii="Times New Roman" w:hAnsi="Times New Roman"/>
          <w:bCs/>
          <w:sz w:val="24"/>
          <w:szCs w:val="24"/>
          <w:lang w:eastAsia="ar-SA"/>
        </w:rPr>
        <w:t>МО</w:t>
      </w:r>
      <w:r w:rsidR="006E0389">
        <w:rPr>
          <w:rFonts w:ascii="Times New Roman" w:hAnsi="Times New Roman"/>
          <w:bCs/>
          <w:sz w:val="24"/>
          <w:szCs w:val="24"/>
          <w:lang w:eastAsia="ar-SA"/>
        </w:rPr>
        <w:t xml:space="preserve"> сельского поселения </w:t>
      </w:r>
      <w:r w:rsidR="00DB5CD9">
        <w:rPr>
          <w:rFonts w:ascii="Times New Roman" w:hAnsi="Times New Roman"/>
          <w:bCs/>
          <w:sz w:val="24"/>
          <w:szCs w:val="24"/>
          <w:lang w:eastAsia="ar-SA"/>
        </w:rPr>
        <w:t>Марьевский</w:t>
      </w:r>
      <w:r w:rsidR="007E6B9D">
        <w:rPr>
          <w:rFonts w:ascii="Times New Roman" w:hAnsi="Times New Roman"/>
          <w:bCs/>
          <w:sz w:val="24"/>
          <w:szCs w:val="24"/>
          <w:lang w:eastAsia="ar-SA"/>
        </w:rPr>
        <w:t>сельсовет</w:t>
      </w:r>
      <w:r w:rsidRPr="00350BA2">
        <w:rPr>
          <w:rFonts w:ascii="Times New Roman" w:eastAsia="MS Mincho" w:hAnsi="Times New Roman" w:cs="Times New Roman"/>
          <w:sz w:val="24"/>
          <w:szCs w:val="24"/>
        </w:rPr>
        <w:t>в течение месяца с момента поступления заявления.</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В случае отказа в переоформлении прав мотивированный ответ направляется заявителю в течение десяти дней с момента поступления заявления.</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3. Граждане, обладающие земельными участками на праве постоянного (бессрочного)  пользования,  пожизненного  наследуемого  владения,  вправе переоформить данные права по своему усмотрению</w:t>
      </w:r>
      <w:r>
        <w:rPr>
          <w:rFonts w:ascii="Times New Roman" w:eastAsia="MS Mincho" w:hAnsi="Times New Roman" w:cs="Times New Roman"/>
          <w:sz w:val="24"/>
          <w:szCs w:val="24"/>
        </w:rPr>
        <w:t xml:space="preserve"> (до 2015 г).</w:t>
      </w:r>
      <w:r w:rsidRPr="00350BA2">
        <w:rPr>
          <w:rFonts w:ascii="Times New Roman" w:eastAsia="MS Mincho" w:hAnsi="Times New Roman" w:cs="Times New Roman"/>
          <w:sz w:val="24"/>
          <w:szCs w:val="24"/>
        </w:rPr>
        <w:t>на:</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право собственности;</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право аренды.</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Переоформление указанных прав в установленных земельным законодательством случаях сроком не ограничивается.</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Предоставление земельных участков в собственность производится однократно бесплатно, при этом взимание каких-либо дополнительных денежных сумм помимо сборов, установленных федеральными законами, не допускается.</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xml:space="preserve">4. Юридические лица, обладающие земельными участками на праве постоянного (бессрочного) пользования, за исключением государственных и муниципальных учреждений, федеральных казенных предприятий, а также органов государственной </w:t>
      </w:r>
      <w:r w:rsidRPr="00350BA2">
        <w:rPr>
          <w:rFonts w:ascii="Times New Roman" w:eastAsia="MS Mincho" w:hAnsi="Times New Roman" w:cs="Times New Roman"/>
          <w:sz w:val="24"/>
          <w:szCs w:val="24"/>
        </w:rPr>
        <w:lastRenderedPageBreak/>
        <w:t>власти и органов местного самоуправления, вправе переоформить данные права по своему усмотрению на:</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право собственности;</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право аренды.</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Переоформление указанных прав производится в сроки, установленные  действующим законодательством.</w:t>
      </w:r>
    </w:p>
    <w:p w:rsidR="00C92800" w:rsidRPr="00350BA2" w:rsidRDefault="00C92800" w:rsidP="00C92800">
      <w:pPr>
        <w:pStyle w:val="35"/>
        <w:rPr>
          <w:rFonts w:eastAsia="MS Mincho"/>
        </w:rPr>
      </w:pPr>
      <w:bookmarkStart w:id="40" w:name="_Toc308438352"/>
      <w:r w:rsidRPr="00350BA2">
        <w:rPr>
          <w:rFonts w:eastAsia="MS Mincho"/>
        </w:rPr>
        <w:t>Статья 4.5. Прекращение и ограничение прав на земельные участки.</w:t>
      </w:r>
      <w:bookmarkEnd w:id="40"/>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Права на земельный участок прекращаются по основаниям, установленным  федеральным законодательством.</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Могут быть прекращены:</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право собственности;</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право постоянного (бессрочного) пользования;</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право пожизненного наследуемого владения;</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аренда;</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право безвозмездного срочного пользования;</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право ограниченного пользования (сервитут).</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Условия, принципы и порядок прекращения прав на земельные участки, их части определяются гражданским и земельным законодательством Российской Федерации.</w:t>
      </w:r>
    </w:p>
    <w:p w:rsidR="00C92800" w:rsidRPr="00350BA2" w:rsidRDefault="00C92800" w:rsidP="00C92800">
      <w:pPr>
        <w:pStyle w:val="2c"/>
      </w:pPr>
      <w:bookmarkStart w:id="41" w:name="_Toc196878891"/>
      <w:bookmarkStart w:id="42" w:name="_Toc308438353"/>
      <w:r w:rsidRPr="00350BA2">
        <w:t>РАЗДЕЛ 5. ПОЛОЖЕНИЕ ОБ ИЗМЕНЕНИИ ВИДОВ И ПАРАМЕТРОВ РАЗРЕШЕННОГО ИСПОЛЬЗОВАНИЯ ЗЕМЕЛЬНЫХ УЧАСТКОВ И ОБЪЕКТОВ КАПИТАЛЬНОГО СТРОИТЕЛЬСТВА.</w:t>
      </w:r>
      <w:bookmarkEnd w:id="41"/>
      <w:bookmarkEnd w:id="42"/>
    </w:p>
    <w:p w:rsidR="00C92800" w:rsidRPr="00350BA2" w:rsidRDefault="00C92800" w:rsidP="00C92800">
      <w:pPr>
        <w:pStyle w:val="35"/>
      </w:pPr>
      <w:bookmarkStart w:id="43" w:name="_Toc196878892"/>
      <w:bookmarkStart w:id="44" w:name="_Toc308438354"/>
      <w:r w:rsidRPr="00350BA2">
        <w:t>Статья 5.1. Виды разрешенного использования земельных участков и объектов капитального строительства</w:t>
      </w:r>
      <w:bookmarkEnd w:id="43"/>
      <w:bookmarkEnd w:id="44"/>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r w:rsidRPr="00350BA2">
        <w:rPr>
          <w:rFonts w:ascii="Times New Roman" w:eastAsia="Times New Roman" w:hAnsi="Times New Roman"/>
          <w:sz w:val="24"/>
          <w:szCs w:val="24"/>
          <w:vertAlign w:val="superscript"/>
          <w:lang w:eastAsia="ar-SA"/>
        </w:rPr>
        <w:footnoteReference w:id="66"/>
      </w:r>
      <w:r w:rsidRPr="00350BA2">
        <w:rPr>
          <w:rFonts w:ascii="Times New Roman" w:eastAsia="Times New Roman" w:hAnsi="Times New Roman"/>
          <w:sz w:val="24"/>
          <w:szCs w:val="24"/>
          <w:vertAlign w:val="superscript"/>
          <w:lang w:eastAsia="ar-SA"/>
        </w:rPr>
        <w:t>[66]</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Виды разрешенного использования – виды деятельности, осуществление которых на земельном участке и в расположенных на нем объектах разрешено при соблюдении иных установленных в соответствии с законодательством требований, включая сервитуты.</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5.1.1.Разрешенным считается такое использование недвижимости, которое соответствует:</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градостроительным регламентам по видам разрешенного использования недвижимости для соответствующей зоны, обозначенной на карте градостроительного зонирования.</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обязательным требованиям надежности и безопасности объектов, содержащимся в строительных, противопожарных, иных нормах и правилах;</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vertAlign w:val="superscript"/>
          <w:lang w:eastAsia="ar-SA"/>
        </w:rPr>
      </w:pPr>
      <w:r w:rsidRPr="00350BA2">
        <w:rPr>
          <w:rFonts w:ascii="Times New Roman" w:eastAsia="Times New Roman" w:hAnsi="Times New Roman"/>
          <w:sz w:val="24"/>
          <w:szCs w:val="24"/>
          <w:lang w:eastAsia="ar-SA"/>
        </w:rPr>
        <w:t>-  публичным сервитутам, иным документально зафиксированным ограничениям на использование недвижимости (включая договоры об установлении сервитутов, иные документы).</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lastRenderedPageBreak/>
        <w:t>Списки разрешенного использования включают те виды деятельности, которые не конфликтуют между собой, не нарушают интересов соседства и не приводят к снижению стоимости соседней недвижимости или к осложнению деятельности (проживания) на соседнем участке.</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5.1.2.Виды разрешенного использования земельных участков и объектов капитального строительства включают:</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 основные виды разрешенного использования;</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2) условно разрешенные виды использования;</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3) вспомогательные виды разрешенного использования.</w:t>
      </w:r>
      <w:r w:rsidRPr="00350BA2">
        <w:rPr>
          <w:rFonts w:ascii="Times New Roman" w:eastAsia="Times New Roman" w:hAnsi="Times New Roman"/>
          <w:sz w:val="24"/>
          <w:szCs w:val="24"/>
          <w:vertAlign w:val="superscript"/>
          <w:lang w:eastAsia="ar-SA"/>
        </w:rPr>
        <w:footnoteReference w:id="67"/>
      </w:r>
      <w:r w:rsidRPr="00350BA2">
        <w:rPr>
          <w:rFonts w:ascii="Times New Roman" w:eastAsia="Times New Roman" w:hAnsi="Times New Roman"/>
          <w:sz w:val="24"/>
          <w:szCs w:val="24"/>
          <w:vertAlign w:val="superscript"/>
          <w:lang w:eastAsia="ar-SA"/>
        </w:rPr>
        <w:t>[67]</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Основные виды разрешенного использования недвижимости – те, которые при условии соблюдения строительных норм и стандартов безопасности, правил пожарной безопасности, иных обязательных требований не могут быть запрещены.</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Условно разрешенные виды использования – те виды использования, для которых необходимо получение специальных согласований посредством публичных слушаний в порядке, установленном правилами землепользования и застройки.</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Вспомогательные виды разрешенного использования - допустимые только в качестве дополнительных видов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вида использования сопутствующий вид использования не разрешается.</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5.1.3.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r w:rsidRPr="00350BA2">
        <w:rPr>
          <w:rFonts w:ascii="Times New Roman" w:eastAsia="Times New Roman" w:hAnsi="Times New Roman"/>
          <w:sz w:val="24"/>
          <w:szCs w:val="24"/>
          <w:vertAlign w:val="superscript"/>
          <w:lang w:eastAsia="ar-SA"/>
        </w:rPr>
        <w:footnoteReference w:id="68"/>
      </w:r>
      <w:r w:rsidRPr="00350BA2">
        <w:rPr>
          <w:rFonts w:ascii="Times New Roman" w:eastAsia="Times New Roman" w:hAnsi="Times New Roman"/>
          <w:sz w:val="24"/>
          <w:szCs w:val="24"/>
          <w:vertAlign w:val="superscript"/>
          <w:lang w:eastAsia="ar-SA"/>
        </w:rPr>
        <w:t>[68]</w:t>
      </w:r>
    </w:p>
    <w:p w:rsidR="00C92800" w:rsidRPr="00350BA2" w:rsidRDefault="00C92800" w:rsidP="00C92800">
      <w:pPr>
        <w:widowControl w:val="0"/>
        <w:tabs>
          <w:tab w:val="right" w:pos="567"/>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Для условно разрешенных видов использования необходимо получение специальных согласований в порядке публичных слушаний.</w:t>
      </w:r>
    </w:p>
    <w:p w:rsidR="00C92800" w:rsidRPr="00350BA2" w:rsidRDefault="00C92800" w:rsidP="00C92800">
      <w:pPr>
        <w:widowControl w:val="0"/>
        <w:tabs>
          <w:tab w:val="right" w:pos="567"/>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Виды использования недвижимости, отсутствующие в списках разрешенных, являются неразрешенными для соответствующей зоны и не могут быть разрешены, в том числе и по процедурам специальных согласований посредством публичных слушаний.</w:t>
      </w:r>
    </w:p>
    <w:p w:rsidR="00C92800" w:rsidRPr="00350BA2" w:rsidRDefault="00C92800" w:rsidP="00C92800">
      <w:pPr>
        <w:widowControl w:val="0"/>
        <w:tabs>
          <w:tab w:val="right" w:pos="567"/>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Для каждой зоны устанавливаются, как правило, несколько видов разрешенного использования недвижимости.</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Инженерно-технические объекты, сооружения и коммуникации, обеспечивающие реализацию разрешенного использования для отдельных земельных участков (электро-, водообеспечение, канализование,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Объекты, сооружения, предназначенные для инженерно-технического обеспечения функционирования объектов недвижимости в масштабах одного или нескольких кварталов застройки, расположение которых требует отдельного земельного участка, </w:t>
      </w:r>
      <w:r w:rsidRPr="00350BA2">
        <w:rPr>
          <w:rFonts w:ascii="Times New Roman" w:eastAsia="Times New Roman" w:hAnsi="Times New Roman"/>
          <w:sz w:val="24"/>
          <w:szCs w:val="24"/>
          <w:lang w:eastAsia="ar-SA"/>
        </w:rPr>
        <w:lastRenderedPageBreak/>
        <w:t>являются объектами, для которых необходимо получение специальных согласований посредством публичных слушаний.</w:t>
      </w:r>
    </w:p>
    <w:p w:rsidR="00C92800" w:rsidRPr="00350BA2" w:rsidRDefault="00C92800" w:rsidP="00C92800">
      <w:pPr>
        <w:pStyle w:val="35"/>
      </w:pPr>
      <w:bookmarkStart w:id="45" w:name="_Toc196878893"/>
      <w:bookmarkStart w:id="46" w:name="_Toc308438355"/>
      <w:r w:rsidRPr="00350BA2">
        <w:t>Статья 5.2. Изменение одного вида разрешенного использования на другой вид разрешенного использования земельных участков и других объектов недвижимости</w:t>
      </w:r>
      <w:bookmarkEnd w:id="45"/>
      <w:bookmarkEnd w:id="46"/>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cs="Arial"/>
          <w:sz w:val="24"/>
          <w:szCs w:val="24"/>
          <w:lang w:eastAsia="ar-SA"/>
        </w:rPr>
        <w:t>5.2.1.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r w:rsidRPr="00350BA2">
        <w:rPr>
          <w:rFonts w:ascii="Times New Roman" w:eastAsia="Times New Roman" w:hAnsi="Times New Roman" w:cs="Arial"/>
          <w:sz w:val="24"/>
          <w:szCs w:val="24"/>
          <w:vertAlign w:val="superscript"/>
          <w:lang w:eastAsia="ar-SA"/>
        </w:rPr>
        <w:footnoteReference w:id="69"/>
      </w:r>
      <w:r w:rsidRPr="00350BA2">
        <w:rPr>
          <w:rFonts w:ascii="Times New Roman" w:eastAsia="Times New Roman" w:hAnsi="Times New Roman" w:cs="Arial"/>
          <w:sz w:val="24"/>
          <w:szCs w:val="24"/>
          <w:vertAlign w:val="superscript"/>
          <w:lang w:eastAsia="ar-SA"/>
        </w:rPr>
        <w:t>[69]</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Решение об изменении одного вида разрешенного использования земельных участков и объектов капитального  строительства на другой вид такого использования принимается Главой </w:t>
      </w:r>
      <w:r w:rsidR="006E0389" w:rsidRPr="00350BA2">
        <w:rPr>
          <w:rFonts w:ascii="Times New Roman" w:eastAsia="Times New Roman" w:hAnsi="Times New Roman"/>
          <w:bCs/>
          <w:sz w:val="24"/>
          <w:szCs w:val="24"/>
          <w:lang w:eastAsia="ar-SA"/>
        </w:rPr>
        <w:t>МО</w:t>
      </w:r>
      <w:r w:rsidR="006E0389">
        <w:rPr>
          <w:rFonts w:ascii="Times New Roman" w:eastAsia="Times New Roman" w:hAnsi="Times New Roman"/>
          <w:bCs/>
          <w:sz w:val="24"/>
          <w:szCs w:val="24"/>
          <w:lang w:eastAsia="ar-SA"/>
        </w:rPr>
        <w:t xml:space="preserve"> сельского поселения </w:t>
      </w:r>
      <w:r w:rsidR="00DB5CD9">
        <w:rPr>
          <w:rFonts w:ascii="Times New Roman" w:eastAsia="Times New Roman" w:hAnsi="Times New Roman"/>
          <w:bCs/>
          <w:sz w:val="24"/>
          <w:szCs w:val="24"/>
          <w:lang w:eastAsia="ar-SA"/>
        </w:rPr>
        <w:t>Марьевский</w:t>
      </w:r>
      <w:r w:rsidR="007E6B9D">
        <w:rPr>
          <w:rFonts w:ascii="Times New Roman" w:hAnsi="Times New Roman"/>
          <w:bCs/>
          <w:sz w:val="24"/>
          <w:szCs w:val="24"/>
          <w:lang w:eastAsia="ar-SA"/>
        </w:rPr>
        <w:t xml:space="preserve"> сельсовет</w:t>
      </w:r>
      <w:r w:rsidR="007E6B9D">
        <w:rPr>
          <w:rFonts w:ascii="Times New Roman" w:eastAsia="Times New Roman" w:hAnsi="Times New Roman"/>
          <w:bCs/>
          <w:sz w:val="24"/>
          <w:szCs w:val="24"/>
          <w:lang w:eastAsia="ar-SA"/>
        </w:rPr>
        <w:t>Сакмар</w:t>
      </w:r>
      <w:r w:rsidR="00642C0E">
        <w:rPr>
          <w:rFonts w:ascii="Times New Roman" w:eastAsia="Times New Roman" w:hAnsi="Times New Roman"/>
          <w:sz w:val="24"/>
          <w:szCs w:val="24"/>
          <w:lang w:eastAsia="ar-SA"/>
        </w:rPr>
        <w:t>ского</w:t>
      </w:r>
      <w:r w:rsidRPr="00350BA2">
        <w:rPr>
          <w:rFonts w:ascii="Times New Roman" w:eastAsia="Times New Roman" w:hAnsi="Times New Roman"/>
          <w:sz w:val="24"/>
          <w:szCs w:val="24"/>
          <w:lang w:eastAsia="ar-SA"/>
        </w:rPr>
        <w:t xml:space="preserve"> района с учетом публичных слушаний.</w:t>
      </w:r>
      <w:r w:rsidRPr="00350BA2">
        <w:rPr>
          <w:rFonts w:ascii="Times New Roman" w:eastAsia="Times New Roman" w:hAnsi="Times New Roman" w:cs="Arial"/>
          <w:sz w:val="24"/>
          <w:szCs w:val="24"/>
          <w:vertAlign w:val="superscript"/>
          <w:lang w:eastAsia="ar-SA"/>
        </w:rPr>
        <w:footnoteReference w:id="70"/>
      </w:r>
      <w:r w:rsidRPr="00350BA2">
        <w:rPr>
          <w:rFonts w:ascii="Times New Roman" w:eastAsia="Times New Roman" w:hAnsi="Times New Roman" w:cs="Arial"/>
          <w:sz w:val="24"/>
          <w:szCs w:val="24"/>
          <w:vertAlign w:val="superscript"/>
          <w:lang w:eastAsia="ar-SA"/>
        </w:rPr>
        <w:t>[70]</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5.2.2. Правом на изменение одного вида на другой вид разрешенного использования земельных участков и иных объектов недвижимости обладают:</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 собственники земельных участков, являющиеся одновременно собственниками расположенных на этих участках зданий, строений, сооружений;</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2) собственники зданий, строений, сооружений, владеющие земельными участками на праве аренды;</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3)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 </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4)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5)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 </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6) собственники квартир в многоквартирных домах – в случаях, когда одновременно имеются следующие условия и соблюдаются следующие требования: </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а)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б) обеспечиваются требования о наличии изолированного входа в такие квартиры, помещения (минуя помещения общего пользования многоквартирных домов);</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в)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5.2.3 . Изменение одного вида на другой вид разрешенного использования земельных участков и иных объектов недвижимости осуществляется при условии:</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lastRenderedPageBreak/>
        <w:t xml:space="preserve">1) 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посредством публичных слушаний в порядке, определенном настоящими Правилами, - в случаях, когда испрашиваемый вид разрешенного использования земельных участков и иных объектов недвижимости является условно разрешенным; </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2) выполнения технических регламентов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3) получения лицом, обладающим правом на изменение одного вида на другой вид разрешенного использования земельных участков и иных объектов недвижимости, заключения о том, что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w:t>
      </w:r>
    </w:p>
    <w:p w:rsidR="00C92800" w:rsidRPr="00350BA2" w:rsidRDefault="00C92800" w:rsidP="00C92800">
      <w:pPr>
        <w:pStyle w:val="35"/>
      </w:pPr>
      <w:bookmarkStart w:id="47" w:name="_Toc196878894"/>
      <w:bookmarkStart w:id="48" w:name="_Toc308438356"/>
      <w:r w:rsidRPr="00350BA2">
        <w:t>Статья 5.3.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47"/>
      <w:bookmarkEnd w:id="48"/>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5.3.1.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 предельные (минимальные и (или) максимальные) размеры земельных участков, в том числе их площадь;</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 предельное количество этажей или предельную высоту зданий, строений, сооружений;</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 иные показатели.</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5.3.2. Применительно к каждой территориальной зоне устанавливаются указанные в подпункте 5.3.1 настоящей статьи размеры и параметры, их сочетания.</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b/>
          <w:bCs/>
          <w:sz w:val="26"/>
          <w:szCs w:val="26"/>
          <w:lang w:eastAsia="ar-SA"/>
        </w:rPr>
      </w:pPr>
      <w:r w:rsidRPr="00350BA2">
        <w:rPr>
          <w:rFonts w:ascii="Times New Roman" w:eastAsia="Times New Roman" w:hAnsi="Times New Roman" w:cs="Arial"/>
          <w:sz w:val="24"/>
          <w:szCs w:val="24"/>
          <w:lang w:eastAsia="ar-SA"/>
        </w:rPr>
        <w:t>5.3.3.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r w:rsidRPr="00350BA2">
        <w:rPr>
          <w:rFonts w:ascii="Times New Roman" w:eastAsia="Times New Roman" w:hAnsi="Times New Roman"/>
          <w:iCs/>
          <w:sz w:val="24"/>
          <w:szCs w:val="24"/>
          <w:vertAlign w:val="superscript"/>
          <w:lang w:eastAsia="ar-SA"/>
        </w:rPr>
        <w:footnoteReference w:id="71"/>
      </w:r>
      <w:r w:rsidRPr="00350BA2">
        <w:rPr>
          <w:rFonts w:ascii="Times New Roman" w:eastAsia="Times New Roman" w:hAnsi="Times New Roman"/>
          <w:iCs/>
          <w:sz w:val="24"/>
          <w:szCs w:val="24"/>
          <w:vertAlign w:val="superscript"/>
          <w:lang w:eastAsia="ar-SA"/>
        </w:rPr>
        <w:t>[71]</w:t>
      </w:r>
    </w:p>
    <w:p w:rsidR="00C92800" w:rsidRPr="00350BA2" w:rsidRDefault="00C92800" w:rsidP="00C92800">
      <w:pPr>
        <w:pStyle w:val="35"/>
      </w:pPr>
      <w:bookmarkStart w:id="49" w:name="_Toc196878895"/>
      <w:bookmarkStart w:id="50" w:name="_Toc308438357"/>
      <w:r w:rsidRPr="00350BA2">
        <w:lastRenderedPageBreak/>
        <w:t>Статья 5.4. Порядок предоставления разрешения на условно разрешенный вид использования земельного участка или объекта капитального строительства</w:t>
      </w:r>
      <w:bookmarkEnd w:id="49"/>
      <w:bookmarkEnd w:id="50"/>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5.4.1.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5.4.2.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w:t>
      </w:r>
      <w:r w:rsidRPr="00350BA2">
        <w:rPr>
          <w:rFonts w:ascii="Times New Roman" w:eastAsia="Times New Roman" w:hAnsi="Times New Roman"/>
          <w:bCs/>
          <w:sz w:val="24"/>
          <w:szCs w:val="24"/>
          <w:lang w:eastAsia="ar-SA"/>
        </w:rPr>
        <w:t xml:space="preserve">Администрации </w:t>
      </w:r>
      <w:r w:rsidR="006E0389" w:rsidRPr="00350BA2">
        <w:rPr>
          <w:rFonts w:ascii="Times New Roman" w:eastAsia="Times New Roman" w:hAnsi="Times New Roman"/>
          <w:bCs/>
          <w:sz w:val="24"/>
          <w:szCs w:val="24"/>
          <w:lang w:eastAsia="ar-SA"/>
        </w:rPr>
        <w:t>МО</w:t>
      </w:r>
      <w:r w:rsidR="006E0389">
        <w:rPr>
          <w:rFonts w:ascii="Times New Roman" w:eastAsia="Times New Roman" w:hAnsi="Times New Roman"/>
          <w:bCs/>
          <w:sz w:val="24"/>
          <w:szCs w:val="24"/>
          <w:lang w:eastAsia="ar-SA"/>
        </w:rPr>
        <w:t xml:space="preserve"> сельского поселения </w:t>
      </w:r>
      <w:r w:rsidR="00DB5CD9">
        <w:rPr>
          <w:rFonts w:ascii="Times New Roman" w:eastAsia="Times New Roman" w:hAnsi="Times New Roman"/>
          <w:bCs/>
          <w:sz w:val="24"/>
          <w:szCs w:val="24"/>
          <w:lang w:eastAsia="ar-SA"/>
        </w:rPr>
        <w:t>Марьевский</w:t>
      </w:r>
      <w:r w:rsidR="007E6B9D">
        <w:rPr>
          <w:rFonts w:ascii="Times New Roman" w:hAnsi="Times New Roman"/>
          <w:bCs/>
          <w:sz w:val="24"/>
          <w:szCs w:val="24"/>
          <w:lang w:eastAsia="ar-SA"/>
        </w:rPr>
        <w:t>сельсовет</w:t>
      </w:r>
      <w:r w:rsidRPr="00350BA2">
        <w:rPr>
          <w:rFonts w:ascii="Times New Roman" w:eastAsia="Times New Roman" w:hAnsi="Times New Roman"/>
          <w:sz w:val="24"/>
          <w:szCs w:val="24"/>
          <w:lang w:eastAsia="ar-SA"/>
        </w:rPr>
        <w:t xml:space="preserve">или нормативными правовыми актами представительного органа </w:t>
      </w:r>
      <w:r w:rsidR="006E0389" w:rsidRPr="00350BA2">
        <w:rPr>
          <w:rFonts w:ascii="Times New Roman" w:eastAsia="Times New Roman" w:hAnsi="Times New Roman"/>
          <w:bCs/>
          <w:sz w:val="24"/>
          <w:szCs w:val="24"/>
          <w:lang w:eastAsia="ar-SA"/>
        </w:rPr>
        <w:t>МО</w:t>
      </w:r>
      <w:r w:rsidR="006E0389">
        <w:rPr>
          <w:rFonts w:ascii="Times New Roman" w:eastAsia="Times New Roman" w:hAnsi="Times New Roman"/>
          <w:bCs/>
          <w:sz w:val="24"/>
          <w:szCs w:val="24"/>
          <w:lang w:eastAsia="ar-SA"/>
        </w:rPr>
        <w:t xml:space="preserve"> сельского поселения </w:t>
      </w:r>
      <w:r w:rsidR="00DB5CD9">
        <w:rPr>
          <w:rFonts w:ascii="Times New Roman" w:eastAsia="Times New Roman" w:hAnsi="Times New Roman"/>
          <w:bCs/>
          <w:sz w:val="24"/>
          <w:szCs w:val="24"/>
          <w:lang w:eastAsia="ar-SA"/>
        </w:rPr>
        <w:t>Марьевский</w:t>
      </w:r>
      <w:r w:rsidR="007E6B9D">
        <w:rPr>
          <w:rFonts w:ascii="Times New Roman" w:hAnsi="Times New Roman"/>
          <w:bCs/>
          <w:sz w:val="24"/>
          <w:szCs w:val="24"/>
          <w:lang w:eastAsia="ar-SA"/>
        </w:rPr>
        <w:t xml:space="preserve"> сельсовет</w:t>
      </w:r>
      <w:r w:rsidR="007E6B9D">
        <w:rPr>
          <w:rFonts w:ascii="Times New Roman" w:eastAsia="Times New Roman" w:hAnsi="Times New Roman"/>
          <w:bCs/>
          <w:sz w:val="24"/>
          <w:szCs w:val="24"/>
          <w:lang w:eastAsia="ar-SA"/>
        </w:rPr>
        <w:t>Сакмар</w:t>
      </w:r>
      <w:r w:rsidR="006E0389">
        <w:rPr>
          <w:rFonts w:ascii="Times New Roman" w:eastAsia="Times New Roman" w:hAnsi="Times New Roman"/>
          <w:bCs/>
          <w:sz w:val="24"/>
          <w:szCs w:val="24"/>
          <w:lang w:eastAsia="ar-SA"/>
        </w:rPr>
        <w:t xml:space="preserve">ского района </w:t>
      </w:r>
      <w:r w:rsidR="007E6B9D">
        <w:rPr>
          <w:rFonts w:ascii="Times New Roman" w:eastAsia="Times New Roman" w:hAnsi="Times New Roman"/>
          <w:bCs/>
          <w:sz w:val="24"/>
          <w:szCs w:val="24"/>
          <w:lang w:eastAsia="ar-SA"/>
        </w:rPr>
        <w:t>Оренбургской области</w:t>
      </w:r>
      <w:r w:rsidRPr="00350BA2">
        <w:rPr>
          <w:rFonts w:ascii="Times New Roman" w:eastAsia="Times New Roman" w:hAnsi="Times New Roman"/>
          <w:sz w:val="24"/>
          <w:szCs w:val="24"/>
          <w:lang w:eastAsia="ar-SA"/>
        </w:rPr>
        <w:t>с учетом положений настоящей статьи.</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5.4.3.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которому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5.4.4.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принятия такого решения и направляет их Главе </w:t>
      </w:r>
      <w:r w:rsidR="006E0389" w:rsidRPr="00350BA2">
        <w:rPr>
          <w:rFonts w:ascii="Times New Roman" w:eastAsia="Times New Roman" w:hAnsi="Times New Roman"/>
          <w:bCs/>
          <w:sz w:val="24"/>
          <w:szCs w:val="24"/>
          <w:lang w:eastAsia="ar-SA"/>
        </w:rPr>
        <w:t>МО</w:t>
      </w:r>
      <w:r w:rsidR="006E0389">
        <w:rPr>
          <w:rFonts w:ascii="Times New Roman" w:eastAsia="Times New Roman" w:hAnsi="Times New Roman"/>
          <w:bCs/>
          <w:sz w:val="24"/>
          <w:szCs w:val="24"/>
          <w:lang w:eastAsia="ar-SA"/>
        </w:rPr>
        <w:t xml:space="preserve"> сельского поселения </w:t>
      </w:r>
      <w:r w:rsidR="00DB5CD9">
        <w:rPr>
          <w:rFonts w:ascii="Times New Roman" w:eastAsia="Times New Roman" w:hAnsi="Times New Roman"/>
          <w:bCs/>
          <w:sz w:val="24"/>
          <w:szCs w:val="24"/>
          <w:lang w:eastAsia="ar-SA"/>
        </w:rPr>
        <w:t>Марьевский</w:t>
      </w:r>
      <w:r w:rsidR="007E6B9D">
        <w:rPr>
          <w:rFonts w:ascii="Times New Roman" w:hAnsi="Times New Roman"/>
          <w:bCs/>
          <w:sz w:val="24"/>
          <w:szCs w:val="24"/>
          <w:lang w:eastAsia="ar-SA"/>
        </w:rPr>
        <w:t xml:space="preserve"> сельсовет</w:t>
      </w:r>
      <w:r w:rsidR="007E6B9D">
        <w:rPr>
          <w:rFonts w:ascii="Times New Roman" w:eastAsia="Times New Roman" w:hAnsi="Times New Roman"/>
          <w:bCs/>
          <w:sz w:val="24"/>
          <w:szCs w:val="24"/>
          <w:lang w:eastAsia="ar-SA"/>
        </w:rPr>
        <w:t>Сакмар</w:t>
      </w:r>
      <w:r w:rsidR="006E0389">
        <w:rPr>
          <w:rFonts w:ascii="Times New Roman" w:eastAsia="Times New Roman" w:hAnsi="Times New Roman"/>
          <w:bCs/>
          <w:sz w:val="24"/>
          <w:szCs w:val="24"/>
          <w:lang w:eastAsia="ar-SA"/>
        </w:rPr>
        <w:t xml:space="preserve">ского района </w:t>
      </w:r>
      <w:r w:rsidR="007E6B9D">
        <w:rPr>
          <w:rFonts w:ascii="Times New Roman" w:eastAsia="Times New Roman" w:hAnsi="Times New Roman"/>
          <w:bCs/>
          <w:sz w:val="24"/>
          <w:szCs w:val="24"/>
          <w:lang w:eastAsia="ar-SA"/>
        </w:rPr>
        <w:t>Оренбургской области</w:t>
      </w:r>
      <w:r w:rsidRPr="00350BA2">
        <w:rPr>
          <w:rFonts w:ascii="Times New Roman" w:eastAsia="Times New Roman" w:hAnsi="Times New Roman"/>
          <w:sz w:val="24"/>
          <w:szCs w:val="24"/>
          <w:lang w:eastAsia="ar-SA"/>
        </w:rPr>
        <w:t>.</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5.4.5.  Глава </w:t>
      </w:r>
      <w:r w:rsidR="006E0389" w:rsidRPr="00350BA2">
        <w:rPr>
          <w:rFonts w:ascii="Times New Roman" w:eastAsia="Times New Roman" w:hAnsi="Times New Roman"/>
          <w:bCs/>
          <w:sz w:val="24"/>
          <w:szCs w:val="24"/>
          <w:lang w:eastAsia="ar-SA"/>
        </w:rPr>
        <w:t>МО</w:t>
      </w:r>
      <w:r w:rsidR="006E0389">
        <w:rPr>
          <w:rFonts w:ascii="Times New Roman" w:eastAsia="Times New Roman" w:hAnsi="Times New Roman"/>
          <w:bCs/>
          <w:sz w:val="24"/>
          <w:szCs w:val="24"/>
          <w:lang w:eastAsia="ar-SA"/>
        </w:rPr>
        <w:t xml:space="preserve"> сельского поселения </w:t>
      </w:r>
      <w:r w:rsidR="00DB5CD9">
        <w:rPr>
          <w:rFonts w:ascii="Times New Roman" w:eastAsia="Times New Roman" w:hAnsi="Times New Roman"/>
          <w:bCs/>
          <w:sz w:val="24"/>
          <w:szCs w:val="24"/>
          <w:lang w:eastAsia="ar-SA"/>
        </w:rPr>
        <w:t>Марьевский</w:t>
      </w:r>
      <w:r w:rsidR="007E6B9D">
        <w:rPr>
          <w:rFonts w:ascii="Times New Roman" w:hAnsi="Times New Roman"/>
          <w:bCs/>
          <w:sz w:val="24"/>
          <w:szCs w:val="24"/>
          <w:lang w:eastAsia="ar-SA"/>
        </w:rPr>
        <w:t xml:space="preserve"> сельсовет</w:t>
      </w:r>
      <w:r w:rsidR="007E6B9D">
        <w:rPr>
          <w:rFonts w:ascii="Times New Roman" w:eastAsia="Times New Roman" w:hAnsi="Times New Roman"/>
          <w:bCs/>
          <w:sz w:val="24"/>
          <w:szCs w:val="24"/>
          <w:lang w:eastAsia="ar-SA"/>
        </w:rPr>
        <w:t>Сакмарского района Оренбургской области</w:t>
      </w:r>
      <w:r w:rsidRPr="00350BA2">
        <w:rPr>
          <w:rFonts w:ascii="Times New Roman" w:eastAsia="Times New Roman" w:hAnsi="Times New Roman"/>
          <w:sz w:val="24"/>
          <w:szCs w:val="24"/>
          <w:lang w:eastAsia="ar-SA"/>
        </w:rPr>
        <w:t>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5.4.6.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5.4.7.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 </w:t>
      </w:r>
      <w:r w:rsidRPr="00350BA2">
        <w:rPr>
          <w:rFonts w:ascii="Times New Roman" w:eastAsia="Times New Roman" w:hAnsi="Times New Roman"/>
          <w:iCs/>
          <w:sz w:val="24"/>
          <w:szCs w:val="24"/>
          <w:vertAlign w:val="superscript"/>
          <w:lang w:eastAsia="ar-SA"/>
        </w:rPr>
        <w:footnoteReference w:id="72"/>
      </w:r>
      <w:r w:rsidRPr="00350BA2">
        <w:rPr>
          <w:rFonts w:ascii="Times New Roman" w:eastAsia="Times New Roman" w:hAnsi="Times New Roman"/>
          <w:iCs/>
          <w:sz w:val="24"/>
          <w:szCs w:val="24"/>
          <w:vertAlign w:val="superscript"/>
          <w:lang w:eastAsia="ar-SA"/>
        </w:rPr>
        <w:t>[72]</w:t>
      </w:r>
    </w:p>
    <w:p w:rsidR="00C92800" w:rsidRPr="00EA5CA8" w:rsidRDefault="00C92800" w:rsidP="00C92800">
      <w:pPr>
        <w:pStyle w:val="35"/>
      </w:pPr>
      <w:bookmarkStart w:id="51" w:name="_Toc196878896"/>
      <w:bookmarkStart w:id="52" w:name="_Toc308438358"/>
      <w:r w:rsidRPr="00EA5CA8">
        <w:lastRenderedPageBreak/>
        <w:t>Статья 5.5. Отклонение от предельных параметров разрешенного строительства, реконструкции объектов капитального строительства</w:t>
      </w:r>
      <w:bookmarkEnd w:id="51"/>
      <w:bookmarkEnd w:id="52"/>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      5.5.1.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5.5.2.    Отклонение от предельных параметров разрешенного строительства, </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5.5.3.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Вопрос о предоставлении разрешения на отклонение от предельных параметров разрешенного строительства, реконструкции капитального строительства подлежит обсуждению на публичных слушаниях.</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5.5.4. Глава </w:t>
      </w:r>
      <w:r w:rsidR="006E0389" w:rsidRPr="00350BA2">
        <w:rPr>
          <w:rFonts w:ascii="Times New Roman" w:eastAsia="Times New Roman" w:hAnsi="Times New Roman"/>
          <w:bCs/>
          <w:sz w:val="24"/>
          <w:szCs w:val="24"/>
          <w:lang w:eastAsia="ar-SA"/>
        </w:rPr>
        <w:t>МО</w:t>
      </w:r>
      <w:r w:rsidR="006E0389">
        <w:rPr>
          <w:rFonts w:ascii="Times New Roman" w:eastAsia="Times New Roman" w:hAnsi="Times New Roman"/>
          <w:bCs/>
          <w:sz w:val="24"/>
          <w:szCs w:val="24"/>
          <w:lang w:eastAsia="ar-SA"/>
        </w:rPr>
        <w:t xml:space="preserve"> сельского поселения </w:t>
      </w:r>
      <w:r w:rsidR="00DB5CD9">
        <w:rPr>
          <w:rFonts w:ascii="Times New Roman" w:eastAsia="Times New Roman" w:hAnsi="Times New Roman"/>
          <w:bCs/>
          <w:sz w:val="24"/>
          <w:szCs w:val="24"/>
          <w:lang w:eastAsia="ar-SA"/>
        </w:rPr>
        <w:t>Марьевский</w:t>
      </w:r>
      <w:r w:rsidR="007E6B9D">
        <w:rPr>
          <w:rFonts w:ascii="Times New Roman" w:hAnsi="Times New Roman"/>
          <w:bCs/>
          <w:sz w:val="24"/>
          <w:szCs w:val="24"/>
          <w:lang w:eastAsia="ar-SA"/>
        </w:rPr>
        <w:t xml:space="preserve"> сельсовет</w:t>
      </w:r>
      <w:r w:rsidR="007E6B9D">
        <w:rPr>
          <w:rFonts w:ascii="Times New Roman" w:eastAsia="Times New Roman" w:hAnsi="Times New Roman"/>
          <w:bCs/>
          <w:sz w:val="24"/>
          <w:szCs w:val="24"/>
          <w:lang w:eastAsia="ar-SA"/>
        </w:rPr>
        <w:t>Сакмарского района Оренбургской области</w:t>
      </w:r>
      <w:r w:rsidRPr="00350BA2">
        <w:rPr>
          <w:rFonts w:ascii="Times New Roman" w:eastAsia="Times New Roman" w:hAnsi="Times New Roman"/>
          <w:sz w:val="24"/>
          <w:szCs w:val="24"/>
          <w:lang w:eastAsia="ar-SA"/>
        </w:rPr>
        <w:t>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принятия решения.</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cs="Arial"/>
          <w:b/>
          <w:bCs/>
          <w:sz w:val="26"/>
          <w:szCs w:val="26"/>
          <w:lang w:eastAsia="ar-SA"/>
        </w:rPr>
      </w:pPr>
      <w:r w:rsidRPr="00350BA2">
        <w:rPr>
          <w:rFonts w:ascii="Times New Roman" w:eastAsia="Times New Roman" w:hAnsi="Times New Roman"/>
          <w:sz w:val="24"/>
          <w:szCs w:val="24"/>
          <w:lang w:eastAsia="ar-SA"/>
        </w:rPr>
        <w:t>5.5.5.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r w:rsidRPr="00350BA2">
        <w:rPr>
          <w:rFonts w:ascii="Times New Roman" w:eastAsia="Times New Roman" w:hAnsi="Times New Roman"/>
          <w:iCs/>
          <w:sz w:val="24"/>
          <w:szCs w:val="24"/>
          <w:vertAlign w:val="superscript"/>
          <w:lang w:eastAsia="ar-SA"/>
        </w:rPr>
        <w:footnoteReference w:id="73"/>
      </w:r>
      <w:r w:rsidRPr="00350BA2">
        <w:rPr>
          <w:rFonts w:ascii="Times New Roman" w:eastAsia="Times New Roman" w:hAnsi="Times New Roman"/>
          <w:iCs/>
          <w:sz w:val="24"/>
          <w:szCs w:val="24"/>
          <w:vertAlign w:val="superscript"/>
          <w:lang w:eastAsia="ar-SA"/>
        </w:rPr>
        <w:t>[73]</w:t>
      </w:r>
    </w:p>
    <w:p w:rsidR="00C92800" w:rsidRPr="00350BA2" w:rsidRDefault="00C92800" w:rsidP="00C92800">
      <w:pPr>
        <w:pStyle w:val="35"/>
        <w:rPr>
          <w:rFonts w:eastAsia="MS Mincho"/>
        </w:rPr>
      </w:pPr>
      <w:bookmarkStart w:id="53" w:name="_Toc308438359"/>
      <w:bookmarkStart w:id="54" w:name="_Toc196878897"/>
      <w:r w:rsidRPr="00350BA2">
        <w:rPr>
          <w:rFonts w:eastAsia="MS Mincho"/>
        </w:rPr>
        <w:t>Статья 5.6 Сервитуты</w:t>
      </w:r>
      <w:bookmarkEnd w:id="53"/>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5.6.1. В зависимости от круга лиц сервитуты могут быть частными или  публичными.</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В зависимости от сроков сервитуты могут быть срочными или постоянными.</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5.6.2. Установление сервитутов (публичных и частных) производится без изъятия  земельных участков и может происходить как при формировании нового земельного</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участка при его предоставлении для строительства, так и в качестве самостоятельного вида землеустроительных работ в отношении существующих земельных участков или их частей.</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5.6.3. Установление публичных сервитутов осуществляется в соответствии с земельным законодательством.</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Частные сервитуты устанавливаются в соответствии с гражданским законодательством. Особенности установления частного сервитута на земельных участках, находящихся в распоряжении органов местного самоуправления или муниципальной собственности, регламентируются пунктом 7 настоящей статьи.</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5.6.4. Перечень нужд, для которых может вводиться публичный сервитут, установлен Земельным кодексом Российской Федерации.</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lastRenderedPageBreak/>
        <w:t>Основной перечень нужд, для которых может потребоваться установление частного сервитута, установлен гражданским и   градостроительным законодательством. Частные сервитуты могут также быть установлены в целях разрешения земельных споров, проведения  государственной регистрации (перерегистрации) объектов недвижимости либо иных нужд собственников  недвижимого имущества, которые не могут быть обеспечены иначе, как путем  установления частного сервитута.</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5.6.5. Публичные сервитуты устанавливаются применительно к земельным  участкам, находящимся в собственности, владении или пользовании физических и  юридических лиц независимо от их организационно-правовой формы в случаях, когда  это необходимо для обеспечения интересов местного самоуправления или местного  населения.</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5.6.6. Установление частного сервитута в отношении земельного участка,  находящегося в распоряжении органа местного самоуправления, производится путем заключения соответствующего соглашения (договора) между собственником недвижимого имущества, заинтересованным в установлении частного сервитута (далее – заинтересованное лицо) и органом местного самоуправления в соответствии с  решением органа местного самоуправления на основании обращения (заявки)  заинтересованного лица.</w:t>
      </w:r>
    </w:p>
    <w:p w:rsidR="00C92800" w:rsidRPr="00350BA2" w:rsidRDefault="00C92800" w:rsidP="00C92800">
      <w:pPr>
        <w:pStyle w:val="35"/>
      </w:pPr>
      <w:bookmarkStart w:id="55" w:name="_Toc308438360"/>
      <w:r w:rsidRPr="00350BA2">
        <w:t>Статья 5.7. Установление публичных сервитутов</w:t>
      </w:r>
      <w:bookmarkEnd w:id="54"/>
      <w:bookmarkEnd w:id="55"/>
    </w:p>
    <w:p w:rsidR="00C92800" w:rsidRPr="00350BA2" w:rsidRDefault="00C92800" w:rsidP="00C92800">
      <w:pPr>
        <w:widowControl w:val="0"/>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5.7.1.Органы местного самоуправления</w:t>
      </w:r>
      <w:r w:rsidR="006E0389" w:rsidRPr="00350BA2">
        <w:rPr>
          <w:rFonts w:ascii="Times New Roman" w:eastAsia="Times New Roman" w:hAnsi="Times New Roman"/>
          <w:bCs/>
          <w:sz w:val="24"/>
          <w:szCs w:val="24"/>
          <w:lang w:eastAsia="ar-SA"/>
        </w:rPr>
        <w:t>МО</w:t>
      </w:r>
      <w:r w:rsidR="006E0389">
        <w:rPr>
          <w:rFonts w:ascii="Times New Roman" w:eastAsia="Times New Roman" w:hAnsi="Times New Roman"/>
          <w:bCs/>
          <w:sz w:val="24"/>
          <w:szCs w:val="24"/>
          <w:lang w:eastAsia="ar-SA"/>
        </w:rPr>
        <w:t xml:space="preserve"> сельского поселения </w:t>
      </w:r>
      <w:r w:rsidR="00DB5CD9">
        <w:rPr>
          <w:rFonts w:ascii="Times New Roman" w:eastAsia="Times New Roman" w:hAnsi="Times New Roman"/>
          <w:bCs/>
          <w:sz w:val="24"/>
          <w:szCs w:val="24"/>
          <w:lang w:eastAsia="ar-SA"/>
        </w:rPr>
        <w:t>Марьевский</w:t>
      </w:r>
      <w:r w:rsidR="007E6B9D">
        <w:rPr>
          <w:rFonts w:ascii="Times New Roman" w:hAnsi="Times New Roman"/>
          <w:bCs/>
          <w:sz w:val="24"/>
          <w:szCs w:val="24"/>
          <w:lang w:eastAsia="ar-SA"/>
        </w:rPr>
        <w:t xml:space="preserve"> сельсовет</w:t>
      </w:r>
      <w:r w:rsidR="007E6B9D">
        <w:rPr>
          <w:rFonts w:ascii="Times New Roman" w:eastAsia="Times New Roman" w:hAnsi="Times New Roman"/>
          <w:bCs/>
          <w:sz w:val="24"/>
          <w:szCs w:val="24"/>
          <w:lang w:eastAsia="ar-SA"/>
        </w:rPr>
        <w:t>Сакмарского района Оренбургской области</w:t>
      </w:r>
      <w:r w:rsidRPr="00350BA2">
        <w:rPr>
          <w:rFonts w:ascii="Times New Roman" w:hAnsi="Times New Roman"/>
          <w:sz w:val="24"/>
          <w:szCs w:val="24"/>
        </w:rPr>
        <w:t xml:space="preserve">в пределах их полномочий имеют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 - ограничения для правообладателей на использование этих объектов, связанные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исторических и природных объектов, иных общественных нужд, которые не могут быть обеспечены иначе, как только путем установления публичных сервитутов. </w:t>
      </w:r>
    </w:p>
    <w:p w:rsidR="00C92800" w:rsidRPr="00350BA2" w:rsidRDefault="00C92800" w:rsidP="00C92800">
      <w:pPr>
        <w:widowControl w:val="0"/>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5.7.2.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C92800" w:rsidRPr="00350BA2" w:rsidRDefault="00C92800" w:rsidP="00C92800">
      <w:pPr>
        <w:widowControl w:val="0"/>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 xml:space="preserve">5.7.3. Порядок установления публичных сервитутов определяется законодательством, настоящими Правилами, иными нормативными правовыми актами </w:t>
      </w:r>
      <w:r w:rsidR="006E0389" w:rsidRPr="00350BA2">
        <w:rPr>
          <w:rFonts w:ascii="Times New Roman" w:eastAsia="Times New Roman" w:hAnsi="Times New Roman"/>
          <w:bCs/>
          <w:sz w:val="24"/>
          <w:szCs w:val="24"/>
          <w:lang w:eastAsia="ar-SA"/>
        </w:rPr>
        <w:t>МО</w:t>
      </w:r>
      <w:r w:rsidR="006E0389">
        <w:rPr>
          <w:rFonts w:ascii="Times New Roman" w:eastAsia="Times New Roman" w:hAnsi="Times New Roman"/>
          <w:bCs/>
          <w:sz w:val="24"/>
          <w:szCs w:val="24"/>
          <w:lang w:eastAsia="ar-SA"/>
        </w:rPr>
        <w:t xml:space="preserve"> сельского поселения </w:t>
      </w:r>
      <w:r w:rsidR="00DB5CD9">
        <w:rPr>
          <w:rFonts w:ascii="Times New Roman" w:eastAsia="Times New Roman" w:hAnsi="Times New Roman"/>
          <w:bCs/>
          <w:sz w:val="24"/>
          <w:szCs w:val="24"/>
          <w:lang w:eastAsia="ar-SA"/>
        </w:rPr>
        <w:t>Марьевский</w:t>
      </w:r>
      <w:r w:rsidR="007E6B9D">
        <w:rPr>
          <w:rFonts w:ascii="Times New Roman" w:hAnsi="Times New Roman"/>
          <w:bCs/>
          <w:sz w:val="24"/>
          <w:szCs w:val="24"/>
          <w:lang w:eastAsia="ar-SA"/>
        </w:rPr>
        <w:t xml:space="preserve"> сельсовет</w:t>
      </w:r>
      <w:r w:rsidR="007E6B9D">
        <w:rPr>
          <w:rFonts w:ascii="Times New Roman" w:eastAsia="Times New Roman" w:hAnsi="Times New Roman"/>
          <w:bCs/>
          <w:sz w:val="24"/>
          <w:szCs w:val="24"/>
          <w:lang w:eastAsia="ar-SA"/>
        </w:rPr>
        <w:t>Сакмарского района Оренбургской области</w:t>
      </w:r>
      <w:r w:rsidRPr="00350BA2">
        <w:rPr>
          <w:rFonts w:ascii="Times New Roman" w:hAnsi="Times New Roman"/>
          <w:sz w:val="24"/>
          <w:szCs w:val="24"/>
        </w:rPr>
        <w:t xml:space="preserve">. </w:t>
      </w:r>
    </w:p>
    <w:p w:rsidR="00C92800" w:rsidRPr="00350BA2" w:rsidRDefault="00C92800" w:rsidP="00C92800">
      <w:pPr>
        <w:pStyle w:val="35"/>
        <w:rPr>
          <w:rFonts w:eastAsia="MS Mincho"/>
        </w:rPr>
      </w:pPr>
      <w:bookmarkStart w:id="56" w:name="_Toc308438361"/>
      <w:r w:rsidRPr="00350BA2">
        <w:rPr>
          <w:rFonts w:eastAsia="MS Mincho"/>
        </w:rPr>
        <w:t>Статья 5.8. Ограничение прав на землю</w:t>
      </w:r>
      <w:bookmarkEnd w:id="56"/>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5.8.1. Права на землю могут быть ограничены по основаниям, установленным  федеральным законодательством.</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Основания и виды ограничений прав на землю установлены Земельным  кодексом Российской Федерации и федеральными законами.</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5.8.2. Могут устанавливаться следующие ограничения прав на землю:</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1) особые условия использования земельных участков и режим хозяйственной  деятельности в охранных, санитарно-защитных зонах;</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lastRenderedPageBreak/>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Особые условия устанавливаются настоящими Правилами и регулируются градостроительными регламентами, картой градостроительного зонирования и картами зон с особыми условиями использования территории. Использование земельных участков для иных целей не допускается;</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В данном случае ограничение прав на землю вводится при рассмотрении соответствующего заявления о предоставлении прав на земельный участок для строительства или содержания автомобильной дороги;</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4) иные ограничения использования земельных участков в случаях, установленных федеральным законодательством.</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5.8.3. Могут быть ограничены права использования земельных участков, предоставленных:</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на праве собственности;</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на праве постоянного (бессрочного) пользования;</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на праве пожизненного наследуемого владения.</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5.8.4. В зависимости от срока его установления различают ограничения прав на землю, установленные бессрочно или на определенный срок.</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5.8.5. Ограничения прав на земельный участок подлежат государственной регистрации.</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С момента регистрации ограничения права на земельный участок ограничение прав по его использованию является неотъемлемым элементом правового режима земельного участка. При отчуждении земельного участка ограничение следует судьбе земельного участка и не может отчуждаться отдельно от него.</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5.8.6. Ограничение прав на землю устанавливается:</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исполнительным органом государственной власти в порядке, установленном  актами органов государственной власти;</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администрацией сельского поселения в порядке, установленном  органом местного самоуправления;</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решением суда в порядке, установленном действующим законодательством.</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5.8.7. Необходимость введения ограничений прав на землю, если в соответствии с  действующим федеральным законодательством это может быть отнесено к  компетенции органа местного самоуправления, определяется органом местного самоуправления самостоятельно.</w:t>
      </w:r>
    </w:p>
    <w:p w:rsidR="00C92800" w:rsidRPr="00350BA2" w:rsidRDefault="00C92800" w:rsidP="00C92800">
      <w:pPr>
        <w:pStyle w:val="2c"/>
      </w:pPr>
      <w:bookmarkStart w:id="57" w:name="_Toc196878898"/>
      <w:bookmarkStart w:id="58" w:name="_Toc308438362"/>
      <w:r w:rsidRPr="00350BA2">
        <w:lastRenderedPageBreak/>
        <w:t>РАЗДЕЛ 6. ФОРМИРОВАНИЕ ЗЕМЕЛЬНЫХ УЧАСТКОВ КАК ОБЪЕКТОВ НЕДВИЖИМОСТИ ПРИ ИХ ПРЕДОСТАВЛЕНИИ ДЛЯ СТРОИТЕЛЬСТВА.</w:t>
      </w:r>
      <w:bookmarkEnd w:id="57"/>
      <w:bookmarkEnd w:id="58"/>
    </w:p>
    <w:p w:rsidR="00C92800" w:rsidRPr="00350BA2" w:rsidRDefault="00C92800" w:rsidP="00C92800">
      <w:pPr>
        <w:pStyle w:val="35"/>
      </w:pPr>
      <w:bookmarkStart w:id="59" w:name="_Toc196878899"/>
      <w:bookmarkStart w:id="60" w:name="_Toc308438363"/>
      <w:r w:rsidRPr="00350BA2">
        <w:t>Статья 6.1. Работы по формированию земельных участков.</w:t>
      </w:r>
      <w:bookmarkEnd w:id="59"/>
      <w:bookmarkEnd w:id="60"/>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6.1.1. Земельные участки могут быть предоставлены физическим и юридическим лицам  для целей строительства из земель муниципальной  собственности при условии, что на момент передачи эти земельные участки являются сформированными как объекты недвижимости.</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Земельные участки являются сформированными как объекты  недвижимости, если они свободны от прав третьих лиц (за исключением тех, которые определены посредством сервитутов) и  для них установлены:</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границы;</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разрешенные виды использования;</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параметры разрешенных строительных преобразований объектов недвижимости;</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сведения о сервитутах (ограничениях).</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xml:space="preserve">Согласно федеральному закону №53, должно быть проведено предварительное согласование по земельному участку либо на общественных слушаниях, либо на комиссии по выбору земельных участков на территории </w:t>
      </w:r>
      <w:r w:rsidR="006E0389">
        <w:rPr>
          <w:rFonts w:ascii="Times New Roman" w:eastAsia="Times New Roman" w:hAnsi="Times New Roman"/>
          <w:sz w:val="24"/>
          <w:szCs w:val="24"/>
          <w:lang w:eastAsia="ar-SA"/>
        </w:rPr>
        <w:t xml:space="preserve">сельского поселения </w:t>
      </w:r>
      <w:r w:rsidR="00DB5CD9">
        <w:rPr>
          <w:rFonts w:ascii="Times New Roman" w:eastAsia="Times New Roman" w:hAnsi="Times New Roman"/>
          <w:bCs/>
          <w:sz w:val="24"/>
          <w:szCs w:val="24"/>
          <w:lang w:eastAsia="ar-SA"/>
        </w:rPr>
        <w:t>Марьевский</w:t>
      </w:r>
      <w:r w:rsidR="007E6B9D">
        <w:rPr>
          <w:rFonts w:ascii="Times New Roman" w:hAnsi="Times New Roman"/>
          <w:bCs/>
          <w:sz w:val="24"/>
          <w:szCs w:val="24"/>
          <w:lang w:eastAsia="ar-SA"/>
        </w:rPr>
        <w:t xml:space="preserve"> сельсовет</w:t>
      </w:r>
      <w:r w:rsidRPr="00350BA2">
        <w:rPr>
          <w:rFonts w:ascii="Times New Roman" w:eastAsia="Times New Roman" w:hAnsi="Times New Roman" w:cs="Tahoma"/>
          <w:sz w:val="24"/>
          <w:szCs w:val="24"/>
          <w:lang w:eastAsia="ar-SA"/>
        </w:rPr>
        <w:t>.</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6.1.2. Комплект сведений и документов о сформированных земельных участках включает:</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проект границ земельного участка, согласованный с владельцами соседних земельных участков (в случае размещения в сложившейся застройке);</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материалы выноса границ земельных участков в натуру;</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описание градостроительных регламентов о разрешенных видах использования и параметрах разрешенных строительных преобразований недвижимости, сведений о сервитутах и дополнительных ограничениях в использовании земельного участка в связи с размещением в охранных и защитных зонах;</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технические условия на подключение объекта к сетям инженерно-технического обеспечения;</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xml:space="preserve">- решение Администрации </w:t>
      </w:r>
      <w:r w:rsidR="007E6B9D">
        <w:rPr>
          <w:rFonts w:ascii="Times New Roman" w:eastAsia="Times New Roman" w:hAnsi="Times New Roman"/>
          <w:bCs/>
          <w:sz w:val="24"/>
          <w:szCs w:val="24"/>
          <w:lang w:eastAsia="ar-SA"/>
        </w:rPr>
        <w:t>Сакмарского района Оренбургской области</w:t>
      </w:r>
      <w:r w:rsidRPr="00350BA2">
        <w:rPr>
          <w:rFonts w:ascii="Times New Roman" w:eastAsia="Times New Roman" w:hAnsi="Times New Roman" w:cs="Tahoma"/>
          <w:sz w:val="24"/>
          <w:szCs w:val="24"/>
          <w:lang w:eastAsia="ar-SA"/>
        </w:rPr>
        <w:t>о проведении торгов (конкурсов, аукционов) или о предоставлении земельных участков без проведения торгов;</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публикация сообщения о проведении торгов или о приеме заявлений о предоставлении земельных участков без проведения торгов.</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6.1.3. Подготовительные работы  по формированию земельных участков могут проводиться по инициативе и за счет средств:</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местного бюджета  (средств, поступающих от земельных платежей, в том числе при передаче земельных участков посредством торгов, аукционов, конкурсов);</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физических и юридических лиц в случае передачи земельных участков в аренду без проведения торгов с предварительным согласованием места размещения объектов.</w:t>
      </w:r>
    </w:p>
    <w:p w:rsidR="00C92800" w:rsidRPr="00350BA2" w:rsidRDefault="00C92800" w:rsidP="00C92800">
      <w:pPr>
        <w:pStyle w:val="35"/>
      </w:pPr>
      <w:bookmarkStart w:id="61" w:name="_Toc196878900"/>
      <w:bookmarkStart w:id="62" w:name="_Toc308438364"/>
      <w:r w:rsidRPr="00350BA2">
        <w:lastRenderedPageBreak/>
        <w:t>Статья 6.2.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bookmarkEnd w:id="61"/>
      <w:bookmarkEnd w:id="62"/>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6.2.1.Градостроительная подготовка земельных участков – действия, осуществляемые в соответствии с градостроительным законодательством, применительно к:</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 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2)  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3) 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градостроительным, земельным и жилищным законодательством, настоящими Правилами, а также принимаемыми в соответствии с настоящими Правилами иными нормативными правовыми актами.</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6.2.2.    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 </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6.2.3. Факт того, что земельный участок, находящийся в государственной или муниципальной собственности, подготовлен согласно требованиям градостроительного законодательства и сформирован согласно требованиям земельного законодательства и на него могут быть предоставлены права физическим и юридическим лицам, определяется одновременным наличием:</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 градостроительного плана земельного участка, подготовленного по установленной форме на основании градостроительного зонирования и в результате планировки территории, в том числе включаемых в состав градостроительного плана земельного участка технических условий подключения к сетям инженерно-технического обеспечения – в случаях, когда строительство, реконструкция объектов и их эксплуатация не могут быть обеспечены без такого подключения;</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2) кадастрового плана земельного участка, подготовленного и удостоверенного в соответствии с законодательством о государственном кадастровом учете земельных участков.</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6.2.4. Действия по градостроительной подготовке и формированию из состава государственных, муниципальных земель земельных участков включают две стадии:</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lastRenderedPageBreak/>
        <w:t xml:space="preserve">1) 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иными нормативными правовыми актами </w:t>
      </w:r>
      <w:r w:rsidRPr="00350BA2">
        <w:rPr>
          <w:rFonts w:ascii="Times New Roman" w:eastAsia="Times New Roman" w:hAnsi="Times New Roman"/>
          <w:bCs/>
          <w:sz w:val="24"/>
          <w:szCs w:val="24"/>
          <w:lang w:eastAsia="ar-SA"/>
        </w:rPr>
        <w:t>Админи</w:t>
      </w:r>
      <w:r>
        <w:rPr>
          <w:rFonts w:ascii="Times New Roman" w:eastAsia="Times New Roman" w:hAnsi="Times New Roman"/>
          <w:bCs/>
          <w:sz w:val="24"/>
          <w:szCs w:val="24"/>
          <w:lang w:eastAsia="ar-SA"/>
        </w:rPr>
        <w:t>с</w:t>
      </w:r>
      <w:r w:rsidRPr="00350BA2">
        <w:rPr>
          <w:rFonts w:ascii="Times New Roman" w:eastAsia="Times New Roman" w:hAnsi="Times New Roman"/>
          <w:bCs/>
          <w:sz w:val="24"/>
          <w:szCs w:val="24"/>
          <w:lang w:eastAsia="ar-SA"/>
        </w:rPr>
        <w:t xml:space="preserve">трации </w:t>
      </w:r>
      <w:r w:rsidR="007E6B9D">
        <w:rPr>
          <w:rFonts w:ascii="Times New Roman" w:eastAsia="Times New Roman" w:hAnsi="Times New Roman"/>
          <w:bCs/>
          <w:sz w:val="24"/>
          <w:szCs w:val="24"/>
          <w:lang w:eastAsia="ar-SA"/>
        </w:rPr>
        <w:t>Сакмарского района Оренбургской области</w:t>
      </w:r>
      <w:r w:rsidRPr="00350BA2">
        <w:rPr>
          <w:rFonts w:ascii="Times New Roman" w:eastAsia="Times New Roman" w:hAnsi="Times New Roman"/>
          <w:sz w:val="24"/>
          <w:szCs w:val="24"/>
          <w:lang w:eastAsia="ar-SA"/>
        </w:rPr>
        <w:t>;</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2) формирование земельных участков посредством землеустроительных работ, осуществляемых в соответствии с земельным законодательством.</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Результатом первой стадии действий являются градостроительные планы земельных участков и входящие в состав таких планов заключения о технических условиях подключения к внеплощадным сетям инженерно-технического обеспечения. Результатом второй стадии действий являются подготавливаемые по установленной форме кадастровые планы земельных участков.</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Подготовленные и сформированные из состава государственных, муниципальных земель земельные участки предоставляются физическим и юридическим лицам для строительства в порядке, установленном земельным законодательством.</w:t>
      </w:r>
      <w:r w:rsidRPr="00350BA2">
        <w:rPr>
          <w:rFonts w:ascii="Times New Roman" w:eastAsia="Times New Roman" w:hAnsi="Times New Roman" w:cs="Tahoma"/>
          <w:sz w:val="24"/>
          <w:szCs w:val="24"/>
          <w:vertAlign w:val="superscript"/>
          <w:lang w:eastAsia="ar-SA"/>
        </w:rPr>
        <w:footnoteReference w:id="74"/>
      </w:r>
      <w:r w:rsidRPr="00350BA2">
        <w:rPr>
          <w:rFonts w:ascii="Times New Roman" w:eastAsia="Times New Roman" w:hAnsi="Times New Roman" w:cs="Tahoma"/>
          <w:sz w:val="24"/>
          <w:szCs w:val="24"/>
          <w:vertAlign w:val="superscript"/>
          <w:lang w:eastAsia="ar-SA"/>
        </w:rPr>
        <w:t>[75]</w:t>
      </w:r>
    </w:p>
    <w:p w:rsidR="00C92800" w:rsidRPr="00350BA2" w:rsidRDefault="00C92800" w:rsidP="00C92800">
      <w:pPr>
        <w:pStyle w:val="35"/>
      </w:pPr>
      <w:bookmarkStart w:id="63" w:name="_Toc196878901"/>
      <w:bookmarkStart w:id="64" w:name="_Toc308438365"/>
      <w:r w:rsidRPr="00350BA2">
        <w:t>Статья 6.3. Условия предоставления (изъятия) земельных участков.</w:t>
      </w:r>
      <w:bookmarkEnd w:id="63"/>
      <w:bookmarkEnd w:id="64"/>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6.3.1. Сформированные в соответствии с требованиями статьи 6.1-6.2. Правил земельные участки в границах</w:t>
      </w:r>
      <w:r w:rsidR="006E0389" w:rsidRPr="00350BA2">
        <w:rPr>
          <w:rFonts w:ascii="Times New Roman" w:eastAsia="Times New Roman" w:hAnsi="Times New Roman"/>
          <w:bCs/>
          <w:sz w:val="24"/>
          <w:szCs w:val="24"/>
          <w:lang w:eastAsia="ar-SA"/>
        </w:rPr>
        <w:t>МО</w:t>
      </w:r>
      <w:r w:rsidR="006E0389">
        <w:rPr>
          <w:rFonts w:ascii="Times New Roman" w:eastAsia="Times New Roman" w:hAnsi="Times New Roman"/>
          <w:bCs/>
          <w:sz w:val="24"/>
          <w:szCs w:val="24"/>
          <w:lang w:eastAsia="ar-SA"/>
        </w:rPr>
        <w:t xml:space="preserve"> сельского поселения </w:t>
      </w:r>
      <w:r w:rsidR="00DB5CD9">
        <w:rPr>
          <w:rFonts w:ascii="Times New Roman" w:eastAsia="Times New Roman" w:hAnsi="Times New Roman"/>
          <w:bCs/>
          <w:sz w:val="24"/>
          <w:szCs w:val="24"/>
          <w:lang w:eastAsia="ar-SA"/>
        </w:rPr>
        <w:t>Марьевский</w:t>
      </w:r>
      <w:r w:rsidR="007E6B9D">
        <w:rPr>
          <w:rFonts w:ascii="Times New Roman" w:hAnsi="Times New Roman"/>
          <w:bCs/>
          <w:sz w:val="24"/>
          <w:szCs w:val="24"/>
          <w:lang w:eastAsia="ar-SA"/>
        </w:rPr>
        <w:t xml:space="preserve"> сельсовет</w:t>
      </w:r>
      <w:r w:rsidR="007E6B9D">
        <w:rPr>
          <w:rFonts w:ascii="Times New Roman" w:eastAsia="Times New Roman" w:hAnsi="Times New Roman"/>
          <w:bCs/>
          <w:sz w:val="24"/>
          <w:szCs w:val="24"/>
          <w:lang w:eastAsia="ar-SA"/>
        </w:rPr>
        <w:t>Сакмарского района Оренбургской области</w:t>
      </w:r>
      <w:r w:rsidRPr="00350BA2">
        <w:rPr>
          <w:rFonts w:ascii="Times New Roman" w:eastAsia="Times New Roman" w:hAnsi="Times New Roman" w:cs="Tahoma"/>
          <w:sz w:val="24"/>
          <w:szCs w:val="24"/>
          <w:lang w:eastAsia="ar-SA"/>
        </w:rPr>
        <w:t>представляются физическим и юридическим лицам:</w:t>
      </w:r>
    </w:p>
    <w:p w:rsidR="00C92800" w:rsidRPr="00350BA2" w:rsidRDefault="00C92800" w:rsidP="00C92800">
      <w:pPr>
        <w:tabs>
          <w:tab w:val="left" w:pos="2145"/>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на условиях торгов (конкурсов, аукционов) по иници</w:t>
      </w:r>
      <w:r>
        <w:rPr>
          <w:rFonts w:ascii="Times New Roman" w:eastAsia="Times New Roman" w:hAnsi="Times New Roman" w:cs="Tahoma"/>
          <w:sz w:val="24"/>
          <w:szCs w:val="24"/>
          <w:lang w:eastAsia="ar-SA"/>
        </w:rPr>
        <w:t>ативе а</w:t>
      </w:r>
      <w:r w:rsidRPr="00350BA2">
        <w:rPr>
          <w:rFonts w:ascii="Times New Roman" w:eastAsia="Times New Roman" w:hAnsi="Times New Roman" w:cs="Tahoma"/>
          <w:sz w:val="24"/>
          <w:szCs w:val="24"/>
          <w:lang w:eastAsia="ar-SA"/>
        </w:rPr>
        <w:t xml:space="preserve">дминистрации </w:t>
      </w:r>
      <w:r w:rsidR="007E6B9D">
        <w:rPr>
          <w:rFonts w:ascii="Times New Roman" w:eastAsia="Times New Roman" w:hAnsi="Times New Roman"/>
          <w:bCs/>
          <w:sz w:val="24"/>
          <w:szCs w:val="24"/>
          <w:lang w:eastAsia="ar-SA"/>
        </w:rPr>
        <w:t>Сакмарского района Оренбургской области</w:t>
      </w:r>
      <w:r w:rsidRPr="00350BA2">
        <w:rPr>
          <w:rFonts w:ascii="Times New Roman" w:eastAsia="Times New Roman" w:hAnsi="Times New Roman" w:cs="Tahoma"/>
          <w:sz w:val="24"/>
          <w:szCs w:val="24"/>
          <w:lang w:eastAsia="ar-SA"/>
        </w:rPr>
        <w:t>.</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6.3.2. Общий порядок предоставления земельных участков или права их аренды на торгах (конкурсах, аукционах), на бе</w:t>
      </w:r>
      <w:r w:rsidR="00DB5CD9">
        <w:rPr>
          <w:rFonts w:ascii="Times New Roman" w:eastAsia="Times New Roman" w:hAnsi="Times New Roman" w:cs="Tahoma"/>
          <w:sz w:val="24"/>
          <w:szCs w:val="24"/>
          <w:lang w:eastAsia="ar-SA"/>
        </w:rPr>
        <w:t>з</w:t>
      </w:r>
      <w:r w:rsidRPr="00350BA2">
        <w:rPr>
          <w:rFonts w:ascii="Times New Roman" w:eastAsia="Times New Roman" w:hAnsi="Times New Roman" w:cs="Tahoma"/>
          <w:sz w:val="24"/>
          <w:szCs w:val="24"/>
          <w:lang w:eastAsia="ar-SA"/>
        </w:rPr>
        <w:t xml:space="preserve">конкурсной основе установлен статьями 28-38 Земельного кодекса РФ и принятых на его основе нормативных правовых актов Правительства РФ, </w:t>
      </w:r>
      <w:r w:rsidR="007E6B9D">
        <w:rPr>
          <w:rFonts w:ascii="Times New Roman" w:eastAsia="Times New Roman" w:hAnsi="Times New Roman"/>
          <w:bCs/>
          <w:sz w:val="24"/>
          <w:szCs w:val="24"/>
          <w:lang w:eastAsia="ar-SA"/>
        </w:rPr>
        <w:t>Оренбургской области</w:t>
      </w:r>
      <w:r w:rsidRPr="00350BA2">
        <w:rPr>
          <w:rFonts w:ascii="Times New Roman" w:eastAsia="Times New Roman" w:hAnsi="Times New Roman" w:cs="Tahoma"/>
          <w:sz w:val="24"/>
          <w:szCs w:val="24"/>
          <w:lang w:eastAsia="ar-SA"/>
        </w:rPr>
        <w:t>, органов местного самоуправления.</w:t>
      </w:r>
    </w:p>
    <w:p w:rsidR="00C92800" w:rsidRPr="00350BA2" w:rsidRDefault="00C92800" w:rsidP="00C92800">
      <w:pPr>
        <w:tabs>
          <w:tab w:val="left" w:pos="1200"/>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Изъятие, в том числе путем выкупа земельных участков для государственных или муниципальных нужд, осуществляется в порядке, установленном статьями 49 и  55 Земельного кодекса РФ.</w:t>
      </w:r>
    </w:p>
    <w:p w:rsidR="00C92800" w:rsidRPr="00350BA2" w:rsidRDefault="00C92800" w:rsidP="00C92800">
      <w:pPr>
        <w:pStyle w:val="35"/>
      </w:pPr>
      <w:bookmarkStart w:id="65" w:name="_Toc196878902"/>
      <w:bookmarkStart w:id="66" w:name="_Toc308438366"/>
      <w:r w:rsidRPr="00350BA2">
        <w:t>Статья 6.4. Нормы предоставления земельных участков</w:t>
      </w:r>
      <w:bookmarkEnd w:id="65"/>
      <w:bookmarkEnd w:id="66"/>
    </w:p>
    <w:p w:rsidR="00C92800" w:rsidRPr="00350BA2" w:rsidRDefault="00C92800" w:rsidP="00C92800">
      <w:pPr>
        <w:tabs>
          <w:tab w:val="left" w:pos="1440"/>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Предельные размеры (минимальные и максимальные) земельных участков, вновь предоставляемых под индивидуальное строительство в границах МО</w:t>
      </w:r>
      <w:r w:rsidR="00FC0090">
        <w:rPr>
          <w:rFonts w:ascii="Times New Roman" w:eastAsia="Times New Roman" w:hAnsi="Times New Roman" w:cs="Tahoma"/>
          <w:sz w:val="24"/>
          <w:szCs w:val="24"/>
          <w:lang w:eastAsia="ar-SA"/>
        </w:rPr>
        <w:t>с</w:t>
      </w:r>
      <w:r>
        <w:rPr>
          <w:rFonts w:ascii="Times New Roman" w:eastAsia="Times New Roman" w:hAnsi="Times New Roman" w:cs="Tahoma"/>
          <w:sz w:val="24"/>
          <w:szCs w:val="24"/>
          <w:lang w:eastAsia="ar-SA"/>
        </w:rPr>
        <w:t>ельско</w:t>
      </w:r>
      <w:r w:rsidR="00FC0090">
        <w:rPr>
          <w:rFonts w:ascii="Times New Roman" w:eastAsia="Times New Roman" w:hAnsi="Times New Roman" w:cs="Tahoma"/>
          <w:sz w:val="24"/>
          <w:szCs w:val="24"/>
          <w:lang w:eastAsia="ar-SA"/>
        </w:rPr>
        <w:t>е</w:t>
      </w:r>
      <w:r>
        <w:rPr>
          <w:rFonts w:ascii="Times New Roman" w:eastAsia="Times New Roman" w:hAnsi="Times New Roman" w:cs="Tahoma"/>
          <w:sz w:val="24"/>
          <w:szCs w:val="24"/>
          <w:lang w:eastAsia="ar-SA"/>
        </w:rPr>
        <w:t xml:space="preserve"> поселени</w:t>
      </w:r>
      <w:r w:rsidR="00FC0090">
        <w:rPr>
          <w:rFonts w:ascii="Times New Roman" w:eastAsia="Times New Roman" w:hAnsi="Times New Roman" w:cs="Tahoma"/>
          <w:sz w:val="24"/>
          <w:szCs w:val="24"/>
          <w:lang w:eastAsia="ar-SA"/>
        </w:rPr>
        <w:t xml:space="preserve">е </w:t>
      </w:r>
      <w:r w:rsidR="00DB5CD9">
        <w:rPr>
          <w:rFonts w:ascii="Times New Roman" w:eastAsia="Times New Roman" w:hAnsi="Times New Roman"/>
          <w:bCs/>
          <w:sz w:val="24"/>
          <w:szCs w:val="24"/>
          <w:lang w:eastAsia="ar-SA"/>
        </w:rPr>
        <w:t>Марьевский</w:t>
      </w:r>
      <w:r w:rsidR="007E6B9D">
        <w:rPr>
          <w:rFonts w:ascii="Times New Roman" w:hAnsi="Times New Roman"/>
          <w:bCs/>
          <w:sz w:val="24"/>
          <w:szCs w:val="24"/>
          <w:lang w:eastAsia="ar-SA"/>
        </w:rPr>
        <w:t xml:space="preserve"> сельсовет</w:t>
      </w:r>
      <w:r w:rsidRPr="00350BA2">
        <w:rPr>
          <w:rFonts w:ascii="Times New Roman" w:eastAsia="Times New Roman" w:hAnsi="Times New Roman" w:cs="Tahoma"/>
          <w:sz w:val="24"/>
          <w:szCs w:val="24"/>
          <w:lang w:eastAsia="ar-SA"/>
        </w:rPr>
        <w:t>устанавливаются от 0,03до 0,</w:t>
      </w:r>
      <w:r>
        <w:rPr>
          <w:rFonts w:ascii="Times New Roman" w:eastAsia="Times New Roman" w:hAnsi="Times New Roman" w:cs="Tahoma"/>
          <w:sz w:val="24"/>
          <w:szCs w:val="24"/>
          <w:lang w:eastAsia="ar-SA"/>
        </w:rPr>
        <w:t>3</w:t>
      </w:r>
      <w:r w:rsidRPr="00350BA2">
        <w:rPr>
          <w:rFonts w:ascii="Times New Roman" w:eastAsia="Times New Roman" w:hAnsi="Times New Roman" w:cs="Tahoma"/>
          <w:sz w:val="24"/>
          <w:szCs w:val="24"/>
          <w:lang w:eastAsia="ar-SA"/>
        </w:rPr>
        <w:t>0 га.</w:t>
      </w:r>
    </w:p>
    <w:p w:rsidR="00C92800" w:rsidRPr="00350BA2" w:rsidRDefault="00C92800" w:rsidP="00C92800">
      <w:pPr>
        <w:tabs>
          <w:tab w:val="left" w:pos="1440"/>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Участок территории сверх установленной предельной нормы может передаваться с учетом фактического использования, по отдельному договору, при условии согласования границ со смежными землепользователями.</w:t>
      </w:r>
    </w:p>
    <w:p w:rsidR="00C92800" w:rsidRPr="00350BA2" w:rsidRDefault="00C92800" w:rsidP="00C92800">
      <w:pPr>
        <w:pStyle w:val="35"/>
      </w:pPr>
      <w:bookmarkStart w:id="67" w:name="_Toc196878903"/>
      <w:bookmarkStart w:id="68" w:name="_Toc308438367"/>
      <w:r w:rsidRPr="00350BA2">
        <w:t>Статья 6.5. Межевание территории.</w:t>
      </w:r>
      <w:bookmarkEnd w:id="67"/>
      <w:bookmarkEnd w:id="68"/>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6.5.1. Проекты межевания территории устанавливают границы земельных участков, разрабатываются на застроенные или подлежащие застройке территории в границах установленных красных линий. Межевание территорий общего пользования не проводится.</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b/>
          <w:bCs/>
          <w:sz w:val="24"/>
          <w:szCs w:val="24"/>
          <w:lang w:eastAsia="ar-SA"/>
        </w:rPr>
      </w:pPr>
      <w:r w:rsidRPr="00350BA2">
        <w:rPr>
          <w:rFonts w:ascii="Times New Roman" w:eastAsia="Times New Roman" w:hAnsi="Times New Roman" w:cs="Tahoma"/>
          <w:sz w:val="24"/>
          <w:szCs w:val="24"/>
          <w:lang w:eastAsia="ar-SA"/>
        </w:rPr>
        <w:t xml:space="preserve">6.5.2. На территорию, подлежащую застройке, проект межевания разрабатывается  одновременно с проектом планировки территории или в виде отдельного документа. </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lastRenderedPageBreak/>
        <w:t>6.5.3. Границы проектируемых земельных участков устанавливаются в зависимости от функционального назначения и  обеспечения нормативов на условия эксплуатации объектов недвижимости, с учетом эффективности использования земель и действующих градостроительных нормативов.</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Границы существующих землепользователей, оформленные в установленном порядке, при разработке проекта межевания не подлежат изменению без согласия землепользователей на изменение границ земельных участков, за исключением случаев изъятия земель для государственных и общественных нужд в соответствии с действующим законодательством.</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6.5.4. Предельные (максимальные и минимальные) размеры предоставляемых земельных участков для индивидуального жилищного строительства устанавливаются с учетом действующих нормативных правовых</w:t>
      </w:r>
      <w:r>
        <w:rPr>
          <w:rFonts w:ascii="Times New Roman" w:eastAsia="Times New Roman" w:hAnsi="Times New Roman" w:cs="Tahoma"/>
          <w:sz w:val="24"/>
          <w:szCs w:val="24"/>
          <w:lang w:eastAsia="ar-SA"/>
        </w:rPr>
        <w:t xml:space="preserve"> норм </w:t>
      </w:r>
      <w:r w:rsidR="007E6B9D">
        <w:rPr>
          <w:rFonts w:ascii="Times New Roman" w:eastAsia="Times New Roman" w:hAnsi="Times New Roman"/>
          <w:bCs/>
          <w:sz w:val="24"/>
          <w:szCs w:val="24"/>
          <w:lang w:eastAsia="ar-SA"/>
        </w:rPr>
        <w:t>Оренбургской области</w:t>
      </w:r>
      <w:r w:rsidRPr="00350BA2">
        <w:rPr>
          <w:rFonts w:ascii="Times New Roman" w:eastAsia="Times New Roman" w:hAnsi="Times New Roman" w:cs="Tahoma"/>
          <w:sz w:val="24"/>
          <w:szCs w:val="24"/>
          <w:lang w:eastAsia="ar-SA"/>
        </w:rPr>
        <w:t xml:space="preserve"> и наличия свободных земель в </w:t>
      </w:r>
      <w:r>
        <w:rPr>
          <w:rFonts w:ascii="Times New Roman" w:eastAsia="Times New Roman" w:hAnsi="Times New Roman" w:cs="Tahoma"/>
          <w:sz w:val="24"/>
          <w:szCs w:val="24"/>
          <w:lang w:eastAsia="ar-SA"/>
        </w:rPr>
        <w:t>населённых пунктах</w:t>
      </w:r>
      <w:r>
        <w:rPr>
          <w:rFonts w:ascii="Times New Roman" w:eastAsia="Times New Roman" w:hAnsi="Times New Roman"/>
          <w:bCs/>
          <w:sz w:val="24"/>
          <w:szCs w:val="24"/>
          <w:lang w:eastAsia="ar-SA"/>
        </w:rPr>
        <w:t>в</w:t>
      </w:r>
      <w:r w:rsidR="007E6B9D">
        <w:rPr>
          <w:rFonts w:ascii="Times New Roman" w:eastAsia="Times New Roman" w:hAnsi="Times New Roman"/>
          <w:bCs/>
          <w:sz w:val="24"/>
          <w:szCs w:val="24"/>
          <w:lang w:eastAsia="ar-SA"/>
        </w:rPr>
        <w:t>Оре</w:t>
      </w:r>
      <w:r w:rsidR="002C40B3">
        <w:rPr>
          <w:rFonts w:ascii="Times New Roman" w:eastAsia="Times New Roman" w:hAnsi="Times New Roman"/>
          <w:bCs/>
          <w:sz w:val="24"/>
          <w:szCs w:val="24"/>
          <w:lang w:eastAsia="ar-SA"/>
        </w:rPr>
        <w:t>н</w:t>
      </w:r>
      <w:r w:rsidR="007E6B9D">
        <w:rPr>
          <w:rFonts w:ascii="Times New Roman" w:eastAsia="Times New Roman" w:hAnsi="Times New Roman"/>
          <w:bCs/>
          <w:sz w:val="24"/>
          <w:szCs w:val="24"/>
          <w:lang w:eastAsia="ar-SA"/>
        </w:rPr>
        <w:t>бургской области</w:t>
      </w:r>
      <w:r w:rsidRPr="00350BA2">
        <w:rPr>
          <w:rFonts w:ascii="Times New Roman" w:eastAsia="Times New Roman" w:hAnsi="Times New Roman" w:cs="Tahoma"/>
          <w:sz w:val="24"/>
          <w:szCs w:val="24"/>
          <w:lang w:eastAsia="ar-SA"/>
        </w:rPr>
        <w:t>.</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xml:space="preserve">6.5.5. В случае, если размеры ранее предоставленного земельного участка меньше размеров установленных градостроительными правовыми актами Администрации </w:t>
      </w:r>
      <w:r w:rsidR="002C40B3">
        <w:rPr>
          <w:rFonts w:ascii="Times New Roman" w:eastAsia="Times New Roman" w:hAnsi="Times New Roman"/>
          <w:bCs/>
          <w:sz w:val="24"/>
          <w:szCs w:val="24"/>
          <w:lang w:eastAsia="ar-SA"/>
        </w:rPr>
        <w:t>Сакмарского района Оренбургской области</w:t>
      </w:r>
      <w:r w:rsidRPr="00350BA2">
        <w:rPr>
          <w:rFonts w:ascii="Times New Roman" w:eastAsia="Times New Roman" w:hAnsi="Times New Roman" w:cs="Tahoma"/>
          <w:sz w:val="24"/>
          <w:szCs w:val="24"/>
          <w:lang w:eastAsia="ar-SA"/>
        </w:rPr>
        <w:t xml:space="preserve">, то в процессе разработки проекта межевания размеры данного участка могут быть увеличены, при наличии свободных земель, до нормативных размеров.  </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xml:space="preserve">6.5.6. Сверхнормативная территория может быть закреплена за владельцами земельного участка на праве собственности или аренды только при условии, что она в силу сложившейся планировки территории не может быть использована и зарегистрирована в качестве самостоятельного земельного участка, в соответствии с градостроительным регламентом территориальной зоны. </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6.5.7. При разработке проекта межевания должны быть уточнены публичные сервитуты и юридически установленные или подтвержденные частные сервитуты.</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6.5.8. При установлении границ землепользования в зонах исторической застройки с учетом  целесообразности и возможности учитываются исторические границы домовладений, определяемые на основе архивных данных, историко-культурных опорных планов и проектов зон охраны объектов культурного наследия.</w:t>
      </w:r>
    </w:p>
    <w:p w:rsidR="00C92800" w:rsidRPr="00350BA2" w:rsidRDefault="00C92800" w:rsidP="00C92800">
      <w:pPr>
        <w:pStyle w:val="35"/>
      </w:pPr>
      <w:bookmarkStart w:id="69" w:name="_Toc196878904"/>
      <w:bookmarkStart w:id="70" w:name="_Toc308438368"/>
      <w:r w:rsidRPr="00350BA2">
        <w:t>Статья 6.6. Установление публичных сервитутов.</w:t>
      </w:r>
      <w:bookmarkEnd w:id="69"/>
      <w:bookmarkEnd w:id="70"/>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6.6.1. Публичные сервитуты (ограниченное право пользования земельным участком в целях обеспечения общественных нужд) устанавливаются в соответствии с Градостроительным кодексом РФ, Земельным кодексом РФ, Водным кодексом РФ, и иными федеральными законами.</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6.6.2.  Границы и условия  действия публичных сервитутов устанавливаются на основе документов территориального планирования и проектов планировки.</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6.6.3.  Границы действия публичных сервитутов обозначаются на схемах зонирования, градостроительных планах земельных участков и отражаются в документах кадастрового и технического учета недвижимости.</w:t>
      </w:r>
    </w:p>
    <w:p w:rsidR="00C92800" w:rsidRPr="00350BA2" w:rsidRDefault="00C92800" w:rsidP="00C92800">
      <w:pPr>
        <w:pStyle w:val="35"/>
      </w:pPr>
      <w:bookmarkStart w:id="71" w:name="_Toc196878905"/>
      <w:bookmarkStart w:id="72" w:name="_Toc308438369"/>
      <w:r w:rsidRPr="00350BA2">
        <w:t>Статья 6.7. Градостроительный план земельного участка.</w:t>
      </w:r>
      <w:bookmarkEnd w:id="71"/>
      <w:bookmarkEnd w:id="72"/>
    </w:p>
    <w:p w:rsidR="00C92800" w:rsidRPr="00350BA2" w:rsidRDefault="00C92800" w:rsidP="00C92800">
      <w:pPr>
        <w:tabs>
          <w:tab w:val="left" w:pos="1690"/>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6.7.1. Назначение и содержание градостроительных планов определяется Градостроительным Кодексом РФ в соответствии с формой градостроительного плана, утвержденной постановлением Правительства РФ №840 от 29 декабря 2005г. Градостроительный план земельного участка включает в себя:</w:t>
      </w:r>
    </w:p>
    <w:p w:rsidR="00C92800" w:rsidRPr="00350BA2" w:rsidRDefault="00C92800" w:rsidP="00C92800">
      <w:pPr>
        <w:tabs>
          <w:tab w:val="left" w:pos="970"/>
          <w:tab w:val="left" w:pos="1690"/>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чертеж границ земельного участка;</w:t>
      </w:r>
    </w:p>
    <w:p w:rsidR="00C92800" w:rsidRPr="00350BA2" w:rsidRDefault="00C92800" w:rsidP="00C92800">
      <w:pPr>
        <w:tabs>
          <w:tab w:val="left" w:pos="970"/>
          <w:tab w:val="left" w:pos="1690"/>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lastRenderedPageBreak/>
        <w:t>- описание градостроительных регламентов (видов разрешенного использования земельного участка и строительных преобразований недвижимости);</w:t>
      </w:r>
    </w:p>
    <w:p w:rsidR="00C92800" w:rsidRPr="00350BA2" w:rsidRDefault="00C92800" w:rsidP="00C92800">
      <w:pPr>
        <w:tabs>
          <w:tab w:val="left" w:pos="970"/>
          <w:tab w:val="left" w:pos="1690"/>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описание сервитутов или обременения земельного  участка;</w:t>
      </w:r>
    </w:p>
    <w:p w:rsidR="00C92800" w:rsidRPr="00350BA2" w:rsidRDefault="00C92800" w:rsidP="00C92800">
      <w:pPr>
        <w:tabs>
          <w:tab w:val="left" w:pos="970"/>
          <w:tab w:val="left" w:pos="1690"/>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технические условия подключения объектов капитального строительства к сетям инженерно-технического обеспечения.</w:t>
      </w:r>
    </w:p>
    <w:p w:rsidR="00C92800" w:rsidRPr="00350BA2" w:rsidRDefault="00C92800" w:rsidP="00C92800">
      <w:pPr>
        <w:tabs>
          <w:tab w:val="left" w:pos="1690"/>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xml:space="preserve">6.7.2. Чертеж границ земельного участка выполняется на топографической съемке и включает в себя: </w:t>
      </w:r>
    </w:p>
    <w:p w:rsidR="00C92800" w:rsidRPr="00350BA2" w:rsidRDefault="00C92800" w:rsidP="00C92800">
      <w:pPr>
        <w:tabs>
          <w:tab w:val="left" w:pos="970"/>
          <w:tab w:val="left" w:pos="2395"/>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адрес расположения земельного участка;</w:t>
      </w:r>
    </w:p>
    <w:p w:rsidR="00C92800" w:rsidRPr="00350BA2" w:rsidRDefault="00C92800" w:rsidP="00C92800">
      <w:pPr>
        <w:tabs>
          <w:tab w:val="left" w:pos="970"/>
          <w:tab w:val="left" w:pos="2395"/>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площадь земельного участка;</w:t>
      </w:r>
    </w:p>
    <w:p w:rsidR="00C92800" w:rsidRPr="00350BA2" w:rsidRDefault="00C92800" w:rsidP="00C92800">
      <w:pPr>
        <w:tabs>
          <w:tab w:val="left" w:pos="970"/>
          <w:tab w:val="left" w:pos="2395"/>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границы земельного участка с указанием координат поворотных точек и соседних землепользователей;</w:t>
      </w:r>
    </w:p>
    <w:p w:rsidR="00C92800" w:rsidRPr="00350BA2" w:rsidRDefault="00C92800" w:rsidP="00C92800">
      <w:pPr>
        <w:tabs>
          <w:tab w:val="left" w:pos="970"/>
          <w:tab w:val="left" w:pos="2395"/>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минимальные отступы от красных линий, в пределах которых  разрешается возводить строения;</w:t>
      </w:r>
    </w:p>
    <w:p w:rsidR="00C92800" w:rsidRPr="00350BA2" w:rsidRDefault="00C92800" w:rsidP="00C92800">
      <w:pPr>
        <w:tabs>
          <w:tab w:val="left" w:pos="970"/>
          <w:tab w:val="left" w:pos="2395"/>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обозначение трасс инженерно-технических коммуникаций, проходящих по земельному участку, и границ действия публичных сервитутов (при их наличии);</w:t>
      </w:r>
    </w:p>
    <w:p w:rsidR="00C92800" w:rsidRPr="00350BA2" w:rsidRDefault="00C92800" w:rsidP="00C92800">
      <w:pPr>
        <w:tabs>
          <w:tab w:val="left" w:pos="970"/>
          <w:tab w:val="left" w:pos="2395"/>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существующие строения, включая строения, не соответствующие Правилам;</w:t>
      </w:r>
    </w:p>
    <w:p w:rsidR="00C92800" w:rsidRPr="00350BA2" w:rsidRDefault="00C92800" w:rsidP="00C92800">
      <w:pPr>
        <w:tabs>
          <w:tab w:val="left" w:pos="970"/>
          <w:tab w:val="left" w:pos="2395"/>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кадастровый номер участка;</w:t>
      </w:r>
    </w:p>
    <w:p w:rsidR="00C92800" w:rsidRPr="00350BA2" w:rsidRDefault="00C92800" w:rsidP="00C92800">
      <w:pPr>
        <w:tabs>
          <w:tab w:val="left" w:pos="970"/>
          <w:tab w:val="left" w:pos="2395"/>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иные обозначения.</w:t>
      </w:r>
    </w:p>
    <w:p w:rsidR="00C92800" w:rsidRPr="00350BA2" w:rsidRDefault="00C92800" w:rsidP="00C92800">
      <w:pPr>
        <w:tabs>
          <w:tab w:val="left" w:pos="1690"/>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6.7.3. Описание градостроительных регламентов дается в форме выписки из  Правил  применительно к территориальной зоне расположения земельного участка и включает:</w:t>
      </w:r>
    </w:p>
    <w:p w:rsidR="00C92800" w:rsidRPr="00350BA2" w:rsidRDefault="00C92800" w:rsidP="00C92800">
      <w:pPr>
        <w:tabs>
          <w:tab w:val="left" w:pos="970"/>
          <w:tab w:val="left" w:pos="2755"/>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список разрешенного использования земельного участка;</w:t>
      </w:r>
    </w:p>
    <w:p w:rsidR="00C92800" w:rsidRPr="00350BA2" w:rsidRDefault="00C92800" w:rsidP="00C92800">
      <w:pPr>
        <w:tabs>
          <w:tab w:val="left" w:pos="970"/>
          <w:tab w:val="left" w:pos="2755"/>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допустимые параметры строительных преобразований недвижимости;</w:t>
      </w:r>
    </w:p>
    <w:p w:rsidR="00C92800" w:rsidRPr="00350BA2" w:rsidRDefault="00C92800" w:rsidP="00C92800">
      <w:pPr>
        <w:tabs>
          <w:tab w:val="left" w:pos="970"/>
          <w:tab w:val="left" w:pos="2755"/>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дополнительные требования к застройке по условиям объектов культурного наследия, экологические, санитарно-гигиенические и другие требования (в случаях расположения в зонах с особыми условиями использования).</w:t>
      </w:r>
    </w:p>
    <w:p w:rsidR="00C92800" w:rsidRPr="00350BA2" w:rsidRDefault="00C92800" w:rsidP="00C92800">
      <w:pPr>
        <w:tabs>
          <w:tab w:val="left" w:pos="2755"/>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6.7.4. Проект границ земельного участка является основой для изготовления кадастрового плана земельного участка и используется при разработке, согласовании, экспертизе проектной документации, а также для последующего предоставления разрешения на строительство.</w:t>
      </w:r>
    </w:p>
    <w:p w:rsidR="00C92800" w:rsidRPr="00350BA2" w:rsidRDefault="00C92800" w:rsidP="00C92800">
      <w:pPr>
        <w:pStyle w:val="2c"/>
      </w:pPr>
      <w:bookmarkStart w:id="73" w:name="_Toc196878906"/>
      <w:bookmarkStart w:id="74" w:name="_Toc308438370"/>
      <w:r w:rsidRPr="00350BA2">
        <w:t>РАЗДЕЛ 7. ПОЛОЖЕНИЕ О ПРОВЕДЕНИИ ПУБЛИЧНЫХ СЛУШАНИЙ ПО ВОПРОСАМ ЗЕМЛЕПОЛЬЗОВАНИЯ И ЗАСТРОЙКИ.</w:t>
      </w:r>
      <w:bookmarkEnd w:id="73"/>
      <w:bookmarkEnd w:id="74"/>
    </w:p>
    <w:p w:rsidR="00C92800" w:rsidRPr="00350BA2" w:rsidRDefault="00C92800" w:rsidP="00C92800">
      <w:pPr>
        <w:pStyle w:val="35"/>
      </w:pPr>
      <w:bookmarkStart w:id="75" w:name="_Toc308438371"/>
      <w:r w:rsidRPr="00350BA2">
        <w:t>Статья 7.1. Общие положения о публичных слушаниях</w:t>
      </w:r>
      <w:bookmarkEnd w:id="75"/>
    </w:p>
    <w:p w:rsidR="00C92800" w:rsidRPr="00350BA2" w:rsidRDefault="00C92800" w:rsidP="00C92800">
      <w:pPr>
        <w:widowControl w:val="0"/>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 xml:space="preserve">7.1.1. Публичные слушания проводятся в соответствии с Градостроительным кодексом Российской Федерации, законодательством </w:t>
      </w:r>
      <w:r w:rsidR="002C40B3">
        <w:rPr>
          <w:rFonts w:ascii="Times New Roman" w:eastAsia="Times New Roman" w:hAnsi="Times New Roman"/>
          <w:bCs/>
          <w:sz w:val="24"/>
          <w:szCs w:val="24"/>
          <w:lang w:eastAsia="ar-SA"/>
        </w:rPr>
        <w:t>Оренбургской области</w:t>
      </w:r>
      <w:r>
        <w:rPr>
          <w:rFonts w:ascii="Times New Roman" w:hAnsi="Times New Roman"/>
          <w:sz w:val="24"/>
          <w:szCs w:val="24"/>
        </w:rPr>
        <w:t xml:space="preserve">  «О</w:t>
      </w:r>
      <w:r w:rsidRPr="00350BA2">
        <w:rPr>
          <w:rFonts w:ascii="Times New Roman" w:hAnsi="Times New Roman"/>
          <w:sz w:val="24"/>
          <w:szCs w:val="24"/>
        </w:rPr>
        <w:t xml:space="preserve"> градостроительной деятельности</w:t>
      </w:r>
      <w:r>
        <w:rPr>
          <w:rFonts w:ascii="Times New Roman" w:hAnsi="Times New Roman"/>
          <w:sz w:val="24"/>
          <w:szCs w:val="24"/>
        </w:rPr>
        <w:t>…»:</w:t>
      </w:r>
      <w:r w:rsidRPr="00350BA2">
        <w:rPr>
          <w:rFonts w:ascii="Times New Roman" w:hAnsi="Times New Roman"/>
          <w:sz w:val="24"/>
          <w:szCs w:val="24"/>
        </w:rPr>
        <w:t xml:space="preserve">, Уставом </w:t>
      </w:r>
      <w:r>
        <w:rPr>
          <w:rFonts w:ascii="Times New Roman" w:hAnsi="Times New Roman"/>
          <w:sz w:val="24"/>
          <w:szCs w:val="24"/>
        </w:rPr>
        <w:t>М</w:t>
      </w:r>
      <w:r w:rsidRPr="00350BA2">
        <w:rPr>
          <w:rFonts w:ascii="Times New Roman" w:hAnsi="Times New Roman"/>
          <w:sz w:val="24"/>
          <w:szCs w:val="24"/>
        </w:rPr>
        <w:t>униципального образования</w:t>
      </w:r>
      <w:r w:rsidR="006E0389">
        <w:rPr>
          <w:rFonts w:ascii="Times New Roman" w:eastAsia="Times New Roman" w:hAnsi="Times New Roman"/>
          <w:bCs/>
          <w:sz w:val="24"/>
          <w:szCs w:val="24"/>
          <w:lang w:eastAsia="ar-SA"/>
        </w:rPr>
        <w:t xml:space="preserve"> сельского поселения </w:t>
      </w:r>
      <w:r w:rsidR="004B55BC">
        <w:rPr>
          <w:rFonts w:ascii="Times New Roman" w:eastAsia="Times New Roman" w:hAnsi="Times New Roman"/>
          <w:bCs/>
          <w:sz w:val="24"/>
          <w:szCs w:val="24"/>
          <w:lang w:eastAsia="ar-SA"/>
        </w:rPr>
        <w:t>Марьевский</w:t>
      </w:r>
      <w:r w:rsidR="002C40B3">
        <w:rPr>
          <w:rFonts w:ascii="Times New Roman" w:hAnsi="Times New Roman"/>
          <w:bCs/>
          <w:sz w:val="24"/>
          <w:szCs w:val="24"/>
          <w:lang w:eastAsia="ar-SA"/>
        </w:rPr>
        <w:t xml:space="preserve"> сельсовет</w:t>
      </w:r>
      <w:r w:rsidR="002C40B3">
        <w:rPr>
          <w:rFonts w:ascii="Times New Roman" w:eastAsia="Times New Roman" w:hAnsi="Times New Roman"/>
          <w:bCs/>
          <w:sz w:val="24"/>
          <w:szCs w:val="24"/>
          <w:lang w:eastAsia="ar-SA"/>
        </w:rPr>
        <w:t>Сакмарского района Оренбургской области</w:t>
      </w:r>
      <w:r w:rsidRPr="00350BA2">
        <w:rPr>
          <w:rFonts w:ascii="Times New Roman" w:hAnsi="Times New Roman"/>
          <w:sz w:val="24"/>
          <w:szCs w:val="24"/>
        </w:rPr>
        <w:t>, настоящими Правилами, иными нормативными правовыми актами</w:t>
      </w:r>
      <w:r>
        <w:rPr>
          <w:rFonts w:ascii="Times New Roman" w:hAnsi="Times New Roman"/>
          <w:sz w:val="24"/>
          <w:szCs w:val="24"/>
        </w:rPr>
        <w:t>М</w:t>
      </w:r>
      <w:r w:rsidRPr="00350BA2">
        <w:rPr>
          <w:rFonts w:ascii="Times New Roman" w:hAnsi="Times New Roman"/>
          <w:sz w:val="24"/>
          <w:szCs w:val="24"/>
        </w:rPr>
        <w:t>униципальногообразования</w:t>
      </w:r>
      <w:r w:rsidR="00F93F20" w:rsidRPr="00350BA2">
        <w:rPr>
          <w:rFonts w:ascii="Times New Roman" w:eastAsia="Times New Roman" w:hAnsi="Times New Roman"/>
          <w:bCs/>
          <w:sz w:val="24"/>
          <w:szCs w:val="24"/>
          <w:lang w:eastAsia="ar-SA"/>
        </w:rPr>
        <w:t>МО</w:t>
      </w:r>
      <w:r w:rsidR="00F93F20">
        <w:rPr>
          <w:rFonts w:ascii="Times New Roman" w:eastAsia="Times New Roman" w:hAnsi="Times New Roman"/>
          <w:bCs/>
          <w:sz w:val="24"/>
          <w:szCs w:val="24"/>
          <w:lang w:eastAsia="ar-SA"/>
        </w:rPr>
        <w:t xml:space="preserve"> сельского поселения </w:t>
      </w:r>
      <w:r w:rsidR="004B55BC">
        <w:rPr>
          <w:rFonts w:ascii="Times New Roman" w:eastAsia="Times New Roman" w:hAnsi="Times New Roman"/>
          <w:bCs/>
          <w:sz w:val="24"/>
          <w:szCs w:val="24"/>
          <w:lang w:eastAsia="ar-SA"/>
        </w:rPr>
        <w:t>Марьевский</w:t>
      </w:r>
      <w:r w:rsidR="002C40B3">
        <w:rPr>
          <w:rFonts w:ascii="Times New Roman" w:hAnsi="Times New Roman"/>
          <w:bCs/>
          <w:sz w:val="24"/>
          <w:szCs w:val="24"/>
          <w:lang w:eastAsia="ar-SA"/>
        </w:rPr>
        <w:t xml:space="preserve"> сельсовет</w:t>
      </w:r>
      <w:r w:rsidRPr="00350BA2">
        <w:rPr>
          <w:rFonts w:ascii="Times New Roman" w:hAnsi="Times New Roman"/>
          <w:sz w:val="24"/>
          <w:szCs w:val="24"/>
        </w:rPr>
        <w:t xml:space="preserve">. </w:t>
      </w:r>
    </w:p>
    <w:p w:rsidR="00C92800" w:rsidRPr="00350BA2" w:rsidRDefault="00C92800" w:rsidP="00C92800">
      <w:pPr>
        <w:widowControl w:val="0"/>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7.1.2. Публичные слушания проводятся с целью:</w:t>
      </w:r>
    </w:p>
    <w:p w:rsidR="00C92800" w:rsidRPr="00350BA2" w:rsidRDefault="00C92800" w:rsidP="00C92800">
      <w:pPr>
        <w:widowControl w:val="0"/>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 xml:space="preserve">1) предотвращения ущерба, который может быть нанесен жильцам домов, правообладателям объектов недвижимости, оказавшимся в непосредственной близости к </w:t>
      </w:r>
      <w:r w:rsidRPr="00350BA2">
        <w:rPr>
          <w:rFonts w:ascii="Times New Roman" w:hAnsi="Times New Roman"/>
          <w:sz w:val="24"/>
          <w:szCs w:val="24"/>
        </w:rPr>
        <w:lastRenderedPageBreak/>
        <w:t>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
    <w:p w:rsidR="00C92800" w:rsidRPr="00350BA2" w:rsidRDefault="00C92800" w:rsidP="00C92800">
      <w:pPr>
        <w:widowControl w:val="0"/>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 xml:space="preserve">2) информирования общественности и обеспечения права участия граждан в принятии решений, а также их права контролировать принятие администрацией </w:t>
      </w:r>
      <w:r>
        <w:rPr>
          <w:rFonts w:ascii="Times New Roman" w:hAnsi="Times New Roman"/>
          <w:sz w:val="24"/>
          <w:szCs w:val="24"/>
        </w:rPr>
        <w:t>М</w:t>
      </w:r>
      <w:r w:rsidRPr="00350BA2">
        <w:rPr>
          <w:rFonts w:ascii="Times New Roman" w:hAnsi="Times New Roman"/>
          <w:sz w:val="24"/>
          <w:szCs w:val="24"/>
        </w:rPr>
        <w:t>униципального образования</w:t>
      </w:r>
      <w:r w:rsidR="00F93F20">
        <w:rPr>
          <w:rFonts w:ascii="Times New Roman" w:eastAsia="Times New Roman" w:hAnsi="Times New Roman"/>
          <w:bCs/>
          <w:sz w:val="24"/>
          <w:szCs w:val="24"/>
          <w:lang w:eastAsia="ar-SA"/>
        </w:rPr>
        <w:t xml:space="preserve"> сельского поселения </w:t>
      </w:r>
      <w:r w:rsidR="004B55BC">
        <w:rPr>
          <w:rFonts w:ascii="Times New Roman" w:eastAsia="Times New Roman" w:hAnsi="Times New Roman"/>
          <w:bCs/>
          <w:sz w:val="24"/>
          <w:szCs w:val="24"/>
          <w:lang w:eastAsia="ar-SA"/>
        </w:rPr>
        <w:t>Марьевский</w:t>
      </w:r>
      <w:r w:rsidR="002C40B3">
        <w:rPr>
          <w:rFonts w:ascii="Times New Roman" w:hAnsi="Times New Roman"/>
          <w:bCs/>
          <w:sz w:val="24"/>
          <w:szCs w:val="24"/>
          <w:lang w:eastAsia="ar-SA"/>
        </w:rPr>
        <w:t xml:space="preserve"> сельсовет</w:t>
      </w:r>
      <w:r w:rsidR="002C40B3">
        <w:rPr>
          <w:rFonts w:ascii="Times New Roman" w:eastAsia="Times New Roman" w:hAnsi="Times New Roman"/>
          <w:bCs/>
          <w:sz w:val="24"/>
          <w:szCs w:val="24"/>
          <w:lang w:eastAsia="ar-SA"/>
        </w:rPr>
        <w:t>Сакмарского района Оренбургской области</w:t>
      </w:r>
      <w:r w:rsidRPr="00350BA2">
        <w:rPr>
          <w:rFonts w:ascii="Times New Roman" w:hAnsi="Times New Roman"/>
          <w:sz w:val="24"/>
          <w:szCs w:val="24"/>
        </w:rPr>
        <w:t xml:space="preserve">решений по землепользованию и застройке. </w:t>
      </w:r>
    </w:p>
    <w:p w:rsidR="00C92800" w:rsidRPr="00350BA2" w:rsidRDefault="00C92800" w:rsidP="00C92800">
      <w:pPr>
        <w:widowControl w:val="0"/>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7.1.3. Публичные слушания организуются Комиссией по землепользованию и застройке по ее инициативе или по заявкам, поступившим от физических или юридических лиц, в случаях, когда рассматриваются следующие вопросы:</w:t>
      </w:r>
    </w:p>
    <w:p w:rsidR="00C92800" w:rsidRPr="00350BA2" w:rsidRDefault="00C92800" w:rsidP="00C92800">
      <w:pPr>
        <w:widowControl w:val="0"/>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1) проекты документов по внесению изменений в правила землепользования и застройки;</w:t>
      </w:r>
    </w:p>
    <w:p w:rsidR="00C92800" w:rsidRPr="00350BA2" w:rsidRDefault="00C92800" w:rsidP="00C92800">
      <w:pPr>
        <w:widowControl w:val="0"/>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2) проекты планировки территории, проекты межевания;</w:t>
      </w:r>
    </w:p>
    <w:p w:rsidR="00C92800" w:rsidRPr="00350BA2" w:rsidRDefault="00C92800" w:rsidP="00C92800">
      <w:pPr>
        <w:widowControl w:val="0"/>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3) вопросы предоставления разрешений на условно разрешенные виды использования земельных участков и объектов капитального строительства;</w:t>
      </w:r>
    </w:p>
    <w:p w:rsidR="00C92800" w:rsidRPr="00350BA2" w:rsidRDefault="00C92800" w:rsidP="00C92800">
      <w:pPr>
        <w:widowControl w:val="0"/>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4) вопросы отклонения от предельных параметров разрешенного строительства, реконструкции объектов капитального строительства.</w:t>
      </w:r>
    </w:p>
    <w:p w:rsidR="00C92800" w:rsidRPr="00350BA2" w:rsidRDefault="00C92800" w:rsidP="00C92800">
      <w:pPr>
        <w:widowControl w:val="0"/>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 xml:space="preserve">7.1.4. Материалы для проведения публичных слушаний (заключения, иные необходимые материалы) готовятся заказчиком, а также по запросу Комиссии по землепользованию и застройке – органом, уполномоченным в области градостроительной деятельности, иными структурными подразделениями администрации </w:t>
      </w:r>
      <w:r>
        <w:rPr>
          <w:rFonts w:ascii="Times New Roman" w:hAnsi="Times New Roman"/>
          <w:sz w:val="24"/>
          <w:szCs w:val="24"/>
        </w:rPr>
        <w:t>М</w:t>
      </w:r>
      <w:r w:rsidRPr="00350BA2">
        <w:rPr>
          <w:rFonts w:ascii="Times New Roman" w:hAnsi="Times New Roman"/>
          <w:sz w:val="24"/>
          <w:szCs w:val="24"/>
        </w:rPr>
        <w:t>униципального образования</w:t>
      </w:r>
      <w:r w:rsidR="00F93F20">
        <w:rPr>
          <w:rFonts w:ascii="Times New Roman" w:eastAsia="Times New Roman" w:hAnsi="Times New Roman"/>
          <w:bCs/>
          <w:sz w:val="24"/>
          <w:szCs w:val="24"/>
          <w:lang w:eastAsia="ar-SA"/>
        </w:rPr>
        <w:t xml:space="preserve"> сельского поселения </w:t>
      </w:r>
      <w:r w:rsidR="004B55BC">
        <w:rPr>
          <w:rFonts w:ascii="Times New Roman" w:eastAsia="Times New Roman" w:hAnsi="Times New Roman"/>
          <w:bCs/>
          <w:sz w:val="24"/>
          <w:szCs w:val="24"/>
          <w:lang w:eastAsia="ar-SA"/>
        </w:rPr>
        <w:t>Марьевский</w:t>
      </w:r>
      <w:r w:rsidR="002C40B3">
        <w:rPr>
          <w:rFonts w:ascii="Times New Roman" w:hAnsi="Times New Roman"/>
          <w:bCs/>
          <w:sz w:val="24"/>
          <w:szCs w:val="24"/>
          <w:lang w:eastAsia="ar-SA"/>
        </w:rPr>
        <w:t xml:space="preserve"> сельсовет</w:t>
      </w:r>
      <w:r w:rsidR="002C40B3">
        <w:rPr>
          <w:rFonts w:ascii="Times New Roman" w:eastAsia="Times New Roman" w:hAnsi="Times New Roman"/>
          <w:bCs/>
          <w:sz w:val="24"/>
          <w:szCs w:val="24"/>
          <w:lang w:eastAsia="ar-SA"/>
        </w:rPr>
        <w:t>Сакмарского района Оренбургской области</w:t>
      </w:r>
      <w:r w:rsidRPr="00350BA2">
        <w:rPr>
          <w:rFonts w:ascii="Times New Roman" w:hAnsi="Times New Roman"/>
          <w:sz w:val="24"/>
          <w:szCs w:val="24"/>
        </w:rPr>
        <w:t xml:space="preserve">. </w:t>
      </w:r>
    </w:p>
    <w:p w:rsidR="00C92800" w:rsidRPr="00350BA2" w:rsidRDefault="00C92800" w:rsidP="00C92800">
      <w:pPr>
        <w:pStyle w:val="35"/>
      </w:pPr>
      <w:bookmarkStart w:id="76" w:name="_Toc308438372"/>
      <w:r w:rsidRPr="00350BA2">
        <w:t>Статья 7.2. Порядок предоставления разрешения на условно разрешенный вид использования.</w:t>
      </w:r>
      <w:bookmarkEnd w:id="76"/>
    </w:p>
    <w:p w:rsidR="00C92800" w:rsidRPr="00350BA2" w:rsidRDefault="00C92800" w:rsidP="00C92800">
      <w:pPr>
        <w:suppressAutoHyphen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в комиссию заявление на имя главы администрации о предоставлении разрешения на условно разрешенный вид использования. </w:t>
      </w:r>
    </w:p>
    <w:p w:rsidR="00C92800" w:rsidRPr="00350BA2" w:rsidRDefault="00C92800" w:rsidP="00C92800">
      <w:pPr>
        <w:suppressAutoHyphen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 xml:space="preserve">2) Вопрос о предоставлении разрешения на условно разрешенный вид использования подлежит обсуждению на публичных слушаниях. </w:t>
      </w:r>
    </w:p>
    <w:p w:rsidR="00C92800" w:rsidRPr="00350BA2" w:rsidRDefault="00C92800" w:rsidP="00C92800">
      <w:pPr>
        <w:suppressAutoHyphen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92800" w:rsidRPr="00350BA2" w:rsidRDefault="00C92800" w:rsidP="00C92800">
      <w:pPr>
        <w:suppressAutoHyphen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 xml:space="preserve">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w:t>
      </w:r>
      <w:r w:rsidRPr="00350BA2">
        <w:rPr>
          <w:rFonts w:ascii="Times New Roman" w:hAnsi="Times New Roman"/>
          <w:sz w:val="24"/>
          <w:szCs w:val="24"/>
        </w:rPr>
        <w:lastRenderedPageBreak/>
        <w:t>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C92800" w:rsidRPr="00350BA2" w:rsidRDefault="00C92800" w:rsidP="00C92800">
      <w:pPr>
        <w:suppressAutoHyphen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C92800" w:rsidRPr="00350BA2" w:rsidRDefault="00C92800" w:rsidP="00C92800">
      <w:pPr>
        <w:suppressAutoHyphen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w:t>
      </w:r>
    </w:p>
    <w:p w:rsidR="00C92800" w:rsidRPr="00350BA2" w:rsidRDefault="00C92800" w:rsidP="00C92800">
      <w:pPr>
        <w:suppressAutoHyphen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7) 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w:t>
      </w:r>
    </w:p>
    <w:p w:rsidR="00C92800" w:rsidRPr="00350BA2" w:rsidRDefault="00C92800" w:rsidP="00C92800">
      <w:pPr>
        <w:suppressAutoHyphen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w:t>
      </w:r>
    </w:p>
    <w:p w:rsidR="00C92800" w:rsidRPr="00350BA2" w:rsidRDefault="00C92800" w:rsidP="00C92800">
      <w:pPr>
        <w:suppressAutoHyphen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9) На основании указанных в пункте 8 настоящей статьи рекомендаций глава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w:t>
      </w:r>
    </w:p>
    <w:p w:rsidR="00C92800" w:rsidRPr="00350BA2" w:rsidRDefault="00C92800" w:rsidP="00C92800">
      <w:pPr>
        <w:suppressAutoHyphen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92800" w:rsidRPr="00350BA2" w:rsidRDefault="00C92800" w:rsidP="00C92800">
      <w:pPr>
        <w:suppressAutoHyphen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C92800" w:rsidRPr="00350BA2" w:rsidRDefault="00C92800" w:rsidP="00C92800">
      <w:pPr>
        <w:suppressAutoHyphen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C92800" w:rsidRPr="00350BA2" w:rsidRDefault="00C92800" w:rsidP="00C92800">
      <w:pPr>
        <w:pStyle w:val="35"/>
      </w:pPr>
      <w:bookmarkStart w:id="77" w:name="_Toc308438373"/>
      <w:r w:rsidRPr="00350BA2">
        <w:lastRenderedPageBreak/>
        <w:t>Статья 7.3  Порядок предоставления разрешения на отклонение предельных параметров разрешенного строительства, реконструкции объектов капитального строительства.</w:t>
      </w:r>
      <w:bookmarkEnd w:id="77"/>
    </w:p>
    <w:p w:rsidR="00C92800" w:rsidRPr="00350BA2" w:rsidRDefault="00C92800" w:rsidP="00C92800">
      <w:pPr>
        <w:suppressAutoHyphen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7.3.1.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C92800" w:rsidRPr="00350BA2" w:rsidRDefault="00C92800" w:rsidP="00C92800">
      <w:pPr>
        <w:suppressAutoHyphen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7.3.2.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C92800" w:rsidRPr="00350BA2" w:rsidRDefault="00C92800" w:rsidP="00C92800">
      <w:pPr>
        <w:suppressAutoHyphen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7.3.3.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C92800" w:rsidRPr="00350BA2" w:rsidRDefault="00C92800" w:rsidP="00C92800">
      <w:pPr>
        <w:suppressAutoHyphen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7.3.4.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статьей 39 Градостроительного кодекса РФ.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C92800" w:rsidRPr="00350BA2" w:rsidRDefault="00C92800" w:rsidP="00C92800">
      <w:pPr>
        <w:suppressAutoHyphen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7.3.5.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w:t>
      </w:r>
    </w:p>
    <w:p w:rsidR="00C92800" w:rsidRPr="00350BA2" w:rsidRDefault="00C92800" w:rsidP="00C92800">
      <w:pPr>
        <w:suppressAutoHyphens/>
        <w:spacing w:before="120" w:after="120" w:line="240" w:lineRule="auto"/>
        <w:ind w:firstLine="709"/>
        <w:jc w:val="both"/>
        <w:rPr>
          <w:rFonts w:ascii="Times New Roman" w:hAnsi="Times New Roman"/>
          <w:sz w:val="24"/>
          <w:szCs w:val="24"/>
        </w:rPr>
      </w:pPr>
      <w:r>
        <w:rPr>
          <w:rFonts w:ascii="Times New Roman" w:hAnsi="Times New Roman"/>
          <w:sz w:val="24"/>
          <w:szCs w:val="24"/>
        </w:rPr>
        <w:t>7.3.6. Глава</w:t>
      </w:r>
      <w:r w:rsidRPr="00350BA2">
        <w:rPr>
          <w:rFonts w:ascii="Times New Roman" w:hAnsi="Times New Roman"/>
          <w:sz w:val="24"/>
          <w:szCs w:val="24"/>
        </w:rPr>
        <w:t xml:space="preserve">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C92800" w:rsidRPr="00350BA2" w:rsidRDefault="00C92800" w:rsidP="00C92800">
      <w:pPr>
        <w:suppressAutoHyphen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7.3.7.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C92800" w:rsidRPr="00350BA2" w:rsidRDefault="00C92800" w:rsidP="00C92800">
      <w:pPr>
        <w:pStyle w:val="35"/>
      </w:pPr>
      <w:bookmarkStart w:id="78" w:name="_Toc308438374"/>
      <w:r w:rsidRPr="00350BA2">
        <w:t>Статья 7.4 Публичные слушания по обсуждению документации о планировке территории</w:t>
      </w:r>
      <w:bookmarkEnd w:id="78"/>
    </w:p>
    <w:p w:rsidR="00C92800" w:rsidRPr="00350BA2" w:rsidRDefault="00C92800" w:rsidP="00C92800">
      <w:pPr>
        <w:widowControl w:val="0"/>
        <w:spacing w:before="120" w:after="120" w:line="240" w:lineRule="auto"/>
        <w:ind w:firstLine="709"/>
        <w:jc w:val="both"/>
        <w:rPr>
          <w:rFonts w:ascii="Times New Roman" w:hAnsi="Times New Roman"/>
          <w:snapToGrid w:val="0"/>
          <w:sz w:val="24"/>
          <w:szCs w:val="24"/>
        </w:rPr>
      </w:pPr>
      <w:r w:rsidRPr="00350BA2">
        <w:rPr>
          <w:rFonts w:ascii="Times New Roman" w:hAnsi="Times New Roman"/>
          <w:snapToGrid w:val="0"/>
          <w:sz w:val="24"/>
          <w:szCs w:val="24"/>
        </w:rPr>
        <w:t xml:space="preserve">7.4.1. Порядок проведения публичных слушаний по обсуждению градостроительной документации по планировке территории устанавливается Градостроительным кодексом Российской Федерации, законодательством о градостроительной деятельности </w:t>
      </w:r>
      <w:r w:rsidR="004B55BC">
        <w:rPr>
          <w:rFonts w:ascii="Times New Roman" w:eastAsia="Times New Roman" w:hAnsi="Times New Roman"/>
          <w:bCs/>
          <w:sz w:val="24"/>
          <w:szCs w:val="24"/>
          <w:lang w:eastAsia="ar-SA"/>
        </w:rPr>
        <w:t>Оренбургской области</w:t>
      </w:r>
      <w:r w:rsidRPr="00350BA2">
        <w:rPr>
          <w:rFonts w:ascii="Times New Roman" w:hAnsi="Times New Roman"/>
          <w:snapToGrid w:val="0"/>
          <w:sz w:val="24"/>
          <w:szCs w:val="24"/>
        </w:rPr>
        <w:t xml:space="preserve">, настоящими Правилами и </w:t>
      </w:r>
      <w:r w:rsidRPr="00350BA2">
        <w:rPr>
          <w:rFonts w:ascii="Times New Roman" w:hAnsi="Times New Roman"/>
          <w:snapToGrid w:val="0"/>
          <w:sz w:val="24"/>
          <w:szCs w:val="24"/>
        </w:rPr>
        <w:lastRenderedPageBreak/>
        <w:t xml:space="preserve">принимаемыми в соответствии с ними нормативными правовыми актами </w:t>
      </w:r>
      <w:r>
        <w:rPr>
          <w:rFonts w:ascii="Times New Roman" w:hAnsi="Times New Roman"/>
          <w:sz w:val="24"/>
          <w:szCs w:val="24"/>
        </w:rPr>
        <w:t>М</w:t>
      </w:r>
      <w:r w:rsidRPr="00350BA2">
        <w:rPr>
          <w:rFonts w:ascii="Times New Roman" w:hAnsi="Times New Roman"/>
          <w:sz w:val="24"/>
          <w:szCs w:val="24"/>
        </w:rPr>
        <w:t>униципального образования</w:t>
      </w:r>
      <w:r w:rsidR="00F93F20" w:rsidRPr="00350BA2">
        <w:rPr>
          <w:rFonts w:ascii="Times New Roman" w:eastAsia="Times New Roman" w:hAnsi="Times New Roman"/>
          <w:bCs/>
          <w:sz w:val="24"/>
          <w:szCs w:val="24"/>
          <w:lang w:eastAsia="ar-SA"/>
        </w:rPr>
        <w:t>МО</w:t>
      </w:r>
      <w:r w:rsidR="004B55BC">
        <w:rPr>
          <w:rFonts w:ascii="Times New Roman" w:eastAsia="Times New Roman" w:hAnsi="Times New Roman"/>
          <w:bCs/>
          <w:sz w:val="24"/>
          <w:szCs w:val="24"/>
          <w:lang w:eastAsia="ar-SA"/>
        </w:rPr>
        <w:t>Марьевский</w:t>
      </w:r>
      <w:r w:rsidR="002C40B3">
        <w:rPr>
          <w:rFonts w:ascii="Times New Roman" w:hAnsi="Times New Roman"/>
          <w:bCs/>
          <w:sz w:val="24"/>
          <w:szCs w:val="24"/>
          <w:lang w:eastAsia="ar-SA"/>
        </w:rPr>
        <w:t xml:space="preserve"> сельсовет</w:t>
      </w:r>
      <w:r w:rsidR="002C40B3">
        <w:rPr>
          <w:rFonts w:ascii="Times New Roman" w:eastAsia="Times New Roman" w:hAnsi="Times New Roman"/>
          <w:bCs/>
          <w:sz w:val="24"/>
          <w:szCs w:val="24"/>
          <w:lang w:eastAsia="ar-SA"/>
        </w:rPr>
        <w:t>Сакмарского района Оренбургской области</w:t>
      </w:r>
      <w:r w:rsidRPr="00350BA2">
        <w:rPr>
          <w:rFonts w:ascii="Times New Roman" w:hAnsi="Times New Roman"/>
          <w:snapToGrid w:val="0"/>
          <w:sz w:val="24"/>
          <w:szCs w:val="24"/>
        </w:rPr>
        <w:t xml:space="preserve">. </w:t>
      </w:r>
    </w:p>
    <w:p w:rsidR="00C92800" w:rsidRPr="00350BA2" w:rsidRDefault="00C92800" w:rsidP="00C92800">
      <w:pPr>
        <w:widowControl w:val="0"/>
        <w:spacing w:before="120" w:after="120" w:line="240" w:lineRule="auto"/>
        <w:ind w:firstLine="709"/>
        <w:jc w:val="both"/>
        <w:rPr>
          <w:rFonts w:ascii="Times New Roman" w:hAnsi="Times New Roman"/>
          <w:snapToGrid w:val="0"/>
          <w:sz w:val="24"/>
          <w:szCs w:val="24"/>
        </w:rPr>
      </w:pPr>
      <w:r w:rsidRPr="00350BA2">
        <w:rPr>
          <w:rFonts w:ascii="Times New Roman" w:hAnsi="Times New Roman"/>
          <w:snapToGrid w:val="0"/>
          <w:sz w:val="24"/>
          <w:szCs w:val="24"/>
        </w:rPr>
        <w:t>7.4.2. Документация по планировке территории до ее утверждения подлежит обсуждению на публичных слушаниях.</w:t>
      </w:r>
    </w:p>
    <w:p w:rsidR="00C92800" w:rsidRPr="00350BA2" w:rsidRDefault="00C92800" w:rsidP="00C92800">
      <w:pPr>
        <w:widowControl w:val="0"/>
        <w:spacing w:before="120" w:after="120" w:line="240" w:lineRule="auto"/>
        <w:ind w:firstLine="709"/>
        <w:jc w:val="both"/>
        <w:rPr>
          <w:rFonts w:ascii="Times New Roman" w:hAnsi="Times New Roman"/>
          <w:snapToGrid w:val="0"/>
          <w:sz w:val="24"/>
          <w:szCs w:val="24"/>
        </w:rPr>
      </w:pPr>
      <w:r w:rsidRPr="00350BA2">
        <w:rPr>
          <w:rFonts w:ascii="Times New Roman" w:hAnsi="Times New Roman"/>
          <w:snapToGrid w:val="0"/>
          <w:sz w:val="24"/>
          <w:szCs w:val="24"/>
        </w:rPr>
        <w:t>Исключениями являются случаи, когда в соответствии с требованиями технических регламентов посредством документации по планировке территории:</w:t>
      </w:r>
    </w:p>
    <w:p w:rsidR="00C92800" w:rsidRPr="00350BA2" w:rsidRDefault="00C92800" w:rsidP="00C92800">
      <w:pPr>
        <w:widowControl w:val="0"/>
        <w:spacing w:before="120" w:after="120" w:line="240" w:lineRule="auto"/>
        <w:ind w:firstLine="709"/>
        <w:jc w:val="both"/>
        <w:rPr>
          <w:rFonts w:ascii="Times New Roman" w:hAnsi="Times New Roman"/>
          <w:snapToGrid w:val="0"/>
          <w:sz w:val="24"/>
          <w:szCs w:val="24"/>
        </w:rPr>
      </w:pPr>
      <w:r w:rsidRPr="00350BA2">
        <w:rPr>
          <w:rFonts w:ascii="Times New Roman" w:hAnsi="Times New Roman"/>
          <w:snapToGrid w:val="0"/>
          <w:sz w:val="24"/>
          <w:szCs w:val="24"/>
        </w:rPr>
        <w:t>1) уточняются границы зон негативного воздействия производственных и иных объектов, зон охраны природных объектов (подготовка проектов санитарно-защитных, иных защитных зон, проектов зон охраны водных объектов, иных зон охраны в составе проектов планировки и проектов межевания);</w:t>
      </w:r>
    </w:p>
    <w:p w:rsidR="00C92800" w:rsidRPr="00350BA2" w:rsidRDefault="00C92800" w:rsidP="00C92800">
      <w:pPr>
        <w:widowControl w:val="0"/>
        <w:spacing w:before="120" w:after="120" w:line="240" w:lineRule="auto"/>
        <w:ind w:firstLine="709"/>
        <w:jc w:val="both"/>
        <w:rPr>
          <w:rFonts w:ascii="Times New Roman" w:hAnsi="Times New Roman"/>
          <w:snapToGrid w:val="0"/>
          <w:sz w:val="24"/>
          <w:szCs w:val="24"/>
        </w:rPr>
      </w:pPr>
      <w:r w:rsidRPr="00350BA2">
        <w:rPr>
          <w:rFonts w:ascii="Times New Roman" w:hAnsi="Times New Roman"/>
          <w:snapToGrid w:val="0"/>
          <w:sz w:val="24"/>
          <w:szCs w:val="24"/>
        </w:rPr>
        <w:t>2) на свободных от застройки и прав третьих лиц, находящихся в муниципальной собственности и не разделенных на земельные участки территориях, выделяются посредством установления красных линий планировочные элементы (кварталы, микрорайоны);</w:t>
      </w:r>
    </w:p>
    <w:p w:rsidR="00C92800" w:rsidRPr="00350BA2" w:rsidRDefault="00C92800" w:rsidP="00C92800">
      <w:pPr>
        <w:widowControl w:val="0"/>
        <w:spacing w:before="120" w:after="120" w:line="240" w:lineRule="auto"/>
        <w:ind w:firstLine="709"/>
        <w:jc w:val="both"/>
        <w:rPr>
          <w:rFonts w:ascii="Times New Roman" w:hAnsi="Times New Roman"/>
          <w:snapToGrid w:val="0"/>
          <w:sz w:val="24"/>
          <w:szCs w:val="24"/>
        </w:rPr>
      </w:pPr>
      <w:r w:rsidRPr="00350BA2">
        <w:rPr>
          <w:rFonts w:ascii="Times New Roman" w:hAnsi="Times New Roman"/>
          <w:snapToGrid w:val="0"/>
          <w:sz w:val="24"/>
          <w:szCs w:val="24"/>
        </w:rPr>
        <w:t xml:space="preserve">3) подготавливаются иные решения, принятие которых в соответствии с градостроительным законодательством допускается без проведения публичных слушаний. </w:t>
      </w:r>
    </w:p>
    <w:p w:rsidR="00C92800" w:rsidRPr="00350BA2" w:rsidRDefault="00C92800" w:rsidP="00C92800">
      <w:pPr>
        <w:widowControl w:val="0"/>
        <w:spacing w:before="120" w:after="120" w:line="240" w:lineRule="auto"/>
        <w:ind w:firstLine="709"/>
        <w:jc w:val="both"/>
        <w:rPr>
          <w:rFonts w:ascii="Times New Roman" w:hAnsi="Times New Roman"/>
          <w:snapToGrid w:val="0"/>
          <w:sz w:val="24"/>
          <w:szCs w:val="24"/>
        </w:rPr>
      </w:pPr>
      <w:r w:rsidRPr="00350BA2">
        <w:rPr>
          <w:rFonts w:ascii="Times New Roman" w:hAnsi="Times New Roman"/>
          <w:snapToGrid w:val="0"/>
          <w:sz w:val="24"/>
          <w:szCs w:val="24"/>
        </w:rPr>
        <w:t>7.4.3. Публичные слушания организует и проводит Комиссия по землепользованию и застройке.</w:t>
      </w:r>
    </w:p>
    <w:p w:rsidR="00C92800" w:rsidRPr="00350BA2" w:rsidRDefault="00C92800" w:rsidP="00C92800">
      <w:pPr>
        <w:widowControl w:val="0"/>
        <w:spacing w:before="120" w:after="120" w:line="240" w:lineRule="auto"/>
        <w:ind w:firstLine="709"/>
        <w:jc w:val="both"/>
        <w:rPr>
          <w:rFonts w:ascii="Times New Roman" w:hAnsi="Times New Roman"/>
          <w:snapToGrid w:val="0"/>
          <w:sz w:val="24"/>
          <w:szCs w:val="24"/>
        </w:rPr>
      </w:pPr>
      <w:r w:rsidRPr="00350BA2">
        <w:rPr>
          <w:rFonts w:ascii="Times New Roman" w:hAnsi="Times New Roman"/>
          <w:snapToGrid w:val="0"/>
          <w:sz w:val="24"/>
          <w:szCs w:val="24"/>
        </w:rPr>
        <w:t>Правом обсуждения документации по планировке территории на публичных слушаниях обладают лица:</w:t>
      </w:r>
    </w:p>
    <w:p w:rsidR="00C92800" w:rsidRPr="00350BA2" w:rsidRDefault="00C92800" w:rsidP="00C92800">
      <w:pPr>
        <w:widowControl w:val="0"/>
        <w:spacing w:before="120" w:after="120" w:line="240" w:lineRule="auto"/>
        <w:ind w:firstLine="709"/>
        <w:jc w:val="both"/>
        <w:rPr>
          <w:rFonts w:ascii="Times New Roman" w:hAnsi="Times New Roman"/>
          <w:snapToGrid w:val="0"/>
          <w:sz w:val="24"/>
          <w:szCs w:val="24"/>
        </w:rPr>
      </w:pPr>
      <w:r w:rsidRPr="00350BA2">
        <w:rPr>
          <w:rFonts w:ascii="Times New Roman" w:hAnsi="Times New Roman"/>
          <w:snapToGrid w:val="0"/>
          <w:sz w:val="24"/>
          <w:szCs w:val="24"/>
        </w:rPr>
        <w:t>1) проживающие на территории, применительно к которой подготовлена документация по планировке территории;</w:t>
      </w:r>
    </w:p>
    <w:p w:rsidR="00C92800" w:rsidRPr="00350BA2" w:rsidRDefault="00C92800" w:rsidP="00C92800">
      <w:pPr>
        <w:widowControl w:val="0"/>
        <w:spacing w:before="120" w:after="120" w:line="240" w:lineRule="auto"/>
        <w:ind w:firstLine="709"/>
        <w:jc w:val="both"/>
        <w:rPr>
          <w:rFonts w:ascii="Times New Roman" w:hAnsi="Times New Roman"/>
          <w:snapToGrid w:val="0"/>
          <w:sz w:val="24"/>
          <w:szCs w:val="24"/>
        </w:rPr>
      </w:pPr>
      <w:r w:rsidRPr="00350BA2">
        <w:rPr>
          <w:rFonts w:ascii="Times New Roman" w:hAnsi="Times New Roman"/>
          <w:snapToGrid w:val="0"/>
          <w:sz w:val="24"/>
          <w:szCs w:val="24"/>
        </w:rPr>
        <w:t>2) 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C92800" w:rsidRPr="00350BA2" w:rsidRDefault="00C92800" w:rsidP="00C92800">
      <w:pPr>
        <w:widowControl w:val="0"/>
        <w:spacing w:before="120" w:after="120" w:line="240" w:lineRule="auto"/>
        <w:ind w:firstLine="709"/>
        <w:jc w:val="both"/>
        <w:rPr>
          <w:rFonts w:ascii="Times New Roman" w:hAnsi="Times New Roman"/>
          <w:snapToGrid w:val="0"/>
          <w:sz w:val="24"/>
          <w:szCs w:val="24"/>
        </w:rPr>
      </w:pPr>
      <w:r w:rsidRPr="00350BA2">
        <w:rPr>
          <w:rFonts w:ascii="Times New Roman" w:hAnsi="Times New Roman"/>
          <w:snapToGrid w:val="0"/>
          <w:sz w:val="24"/>
          <w:szCs w:val="24"/>
        </w:rPr>
        <w:t>3) 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C92800" w:rsidRPr="00350BA2" w:rsidRDefault="00C92800" w:rsidP="00C92800">
      <w:pPr>
        <w:widowControl w:val="0"/>
        <w:spacing w:before="120" w:after="120" w:line="240" w:lineRule="auto"/>
        <w:ind w:firstLine="709"/>
        <w:jc w:val="both"/>
        <w:rPr>
          <w:rFonts w:ascii="Times New Roman" w:hAnsi="Times New Roman"/>
          <w:snapToGrid w:val="0"/>
          <w:sz w:val="24"/>
          <w:szCs w:val="24"/>
        </w:rPr>
      </w:pPr>
      <w:r w:rsidRPr="00350BA2">
        <w:rPr>
          <w:rFonts w:ascii="Times New Roman" w:hAnsi="Times New Roman"/>
          <w:snapToGrid w:val="0"/>
          <w:sz w:val="24"/>
          <w:szCs w:val="24"/>
        </w:rPr>
        <w:t>4) иные лица, чьи интересы затрагиваются в связи с планируемой реализацией документации по планировке территории.</w:t>
      </w:r>
    </w:p>
    <w:p w:rsidR="00C92800" w:rsidRPr="00350BA2" w:rsidRDefault="00C92800" w:rsidP="00C92800">
      <w:pPr>
        <w:widowControl w:val="0"/>
        <w:spacing w:before="120" w:after="120" w:line="240" w:lineRule="auto"/>
        <w:ind w:firstLine="709"/>
        <w:jc w:val="both"/>
        <w:rPr>
          <w:rFonts w:ascii="Times New Roman" w:hAnsi="Times New Roman"/>
          <w:snapToGrid w:val="0"/>
          <w:sz w:val="24"/>
          <w:szCs w:val="24"/>
        </w:rPr>
      </w:pPr>
      <w:r w:rsidRPr="00350BA2">
        <w:rPr>
          <w:rFonts w:ascii="Times New Roman" w:hAnsi="Times New Roman"/>
          <w:snapToGrid w:val="0"/>
          <w:sz w:val="24"/>
          <w:szCs w:val="24"/>
        </w:rPr>
        <w:t>7.4.4. Предметом публичных слушаний документации по планировке территории являются вопросы соответствия этой документации:</w:t>
      </w:r>
    </w:p>
    <w:p w:rsidR="00C92800" w:rsidRPr="00350BA2" w:rsidRDefault="00C92800" w:rsidP="00C92800">
      <w:pPr>
        <w:widowControl w:val="0"/>
        <w:spacing w:before="120" w:after="120" w:line="240" w:lineRule="auto"/>
        <w:ind w:firstLine="709"/>
        <w:jc w:val="both"/>
        <w:rPr>
          <w:rFonts w:ascii="Times New Roman" w:hAnsi="Times New Roman"/>
          <w:snapToGrid w:val="0"/>
          <w:sz w:val="24"/>
          <w:szCs w:val="24"/>
        </w:rPr>
      </w:pPr>
      <w:r w:rsidRPr="00350BA2">
        <w:rPr>
          <w:rFonts w:ascii="Times New Roman" w:hAnsi="Times New Roman"/>
          <w:snapToGrid w:val="0"/>
          <w:sz w:val="24"/>
          <w:szCs w:val="24"/>
        </w:rPr>
        <w:t>1) документам территориального планирования в части наличия решений об установлении границ зон изъятия, в том числе путем выкупа, резервирования с последующим изъятием, в том числе путем выкупа, земельных участков и иных объектов недвижимости для государственных и муниципальных нужд;</w:t>
      </w:r>
    </w:p>
    <w:p w:rsidR="00C92800" w:rsidRPr="00350BA2" w:rsidRDefault="00C92800" w:rsidP="00C92800">
      <w:pPr>
        <w:widowControl w:val="0"/>
        <w:spacing w:before="120" w:after="120" w:line="240" w:lineRule="auto"/>
        <w:ind w:firstLine="709"/>
        <w:jc w:val="both"/>
        <w:rPr>
          <w:rFonts w:ascii="Times New Roman" w:hAnsi="Times New Roman"/>
          <w:snapToGrid w:val="0"/>
          <w:sz w:val="24"/>
          <w:szCs w:val="24"/>
        </w:rPr>
      </w:pPr>
      <w:r w:rsidRPr="00350BA2">
        <w:rPr>
          <w:rFonts w:ascii="Times New Roman" w:hAnsi="Times New Roman"/>
          <w:snapToGrid w:val="0"/>
          <w:sz w:val="24"/>
          <w:szCs w:val="24"/>
        </w:rPr>
        <w:t>2) 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способом, чем тот, который предложен документацией по планировке территории;</w:t>
      </w:r>
    </w:p>
    <w:p w:rsidR="00C92800" w:rsidRPr="00350BA2" w:rsidRDefault="00C92800" w:rsidP="00C92800">
      <w:pPr>
        <w:widowControl w:val="0"/>
        <w:spacing w:before="120" w:after="120" w:line="240" w:lineRule="auto"/>
        <w:ind w:firstLine="709"/>
        <w:jc w:val="both"/>
        <w:rPr>
          <w:rFonts w:ascii="Times New Roman" w:hAnsi="Times New Roman"/>
          <w:snapToGrid w:val="0"/>
          <w:sz w:val="24"/>
          <w:szCs w:val="24"/>
        </w:rPr>
      </w:pPr>
      <w:r w:rsidRPr="00350BA2">
        <w:rPr>
          <w:rFonts w:ascii="Times New Roman" w:hAnsi="Times New Roman"/>
          <w:snapToGrid w:val="0"/>
          <w:sz w:val="24"/>
          <w:szCs w:val="24"/>
        </w:rPr>
        <w:t>3) градостроительным регламентам, содержащимся в настоящих Правилах;</w:t>
      </w:r>
    </w:p>
    <w:p w:rsidR="00C92800" w:rsidRPr="00350BA2" w:rsidRDefault="00C92800" w:rsidP="00C92800">
      <w:pPr>
        <w:widowControl w:val="0"/>
        <w:spacing w:before="120" w:after="120" w:line="240" w:lineRule="auto"/>
        <w:ind w:firstLine="709"/>
        <w:jc w:val="both"/>
        <w:rPr>
          <w:rFonts w:ascii="Times New Roman" w:hAnsi="Times New Roman"/>
          <w:snapToGrid w:val="0"/>
          <w:sz w:val="24"/>
          <w:szCs w:val="24"/>
        </w:rPr>
      </w:pPr>
      <w:r w:rsidRPr="00350BA2">
        <w:rPr>
          <w:rFonts w:ascii="Times New Roman" w:hAnsi="Times New Roman"/>
          <w:snapToGrid w:val="0"/>
          <w:sz w:val="24"/>
          <w:szCs w:val="24"/>
        </w:rPr>
        <w:t>4) техническим регламентам, включая требования, предъявляемые к градостроительному проектированию систем инженерно-технического обеспечения планируемого строительства, реконструкции;</w:t>
      </w:r>
    </w:p>
    <w:p w:rsidR="00C92800" w:rsidRPr="00350BA2" w:rsidRDefault="00C92800" w:rsidP="00C92800">
      <w:pPr>
        <w:widowControl w:val="0"/>
        <w:spacing w:before="120" w:after="120" w:line="240" w:lineRule="auto"/>
        <w:ind w:firstLine="709"/>
        <w:jc w:val="both"/>
        <w:rPr>
          <w:rFonts w:ascii="Times New Roman" w:hAnsi="Times New Roman"/>
          <w:snapToGrid w:val="0"/>
          <w:sz w:val="24"/>
          <w:szCs w:val="24"/>
        </w:rPr>
      </w:pPr>
      <w:r>
        <w:rPr>
          <w:rFonts w:ascii="Times New Roman" w:hAnsi="Times New Roman"/>
          <w:snapToGrid w:val="0"/>
          <w:sz w:val="24"/>
          <w:szCs w:val="24"/>
        </w:rPr>
        <w:lastRenderedPageBreak/>
        <w:t>5</w:t>
      </w:r>
      <w:r w:rsidRPr="00350BA2">
        <w:rPr>
          <w:rFonts w:ascii="Times New Roman" w:hAnsi="Times New Roman"/>
          <w:snapToGrid w:val="0"/>
          <w:sz w:val="24"/>
          <w:szCs w:val="24"/>
        </w:rPr>
        <w:t>) требованиям, предъявляемым к проектам градостроительных планов земельных участков в составе документации по планировке территории в части фиксации их границ, минимальных отступов построек от границ земельных участков, границ зон действия публичных сервитутов и предложений об установлении частных сервитутов (при необходимости), наличия информации о предельной этажности, высоте планируемых зданий, строений, сооружений, видах их использования;</w:t>
      </w:r>
    </w:p>
    <w:p w:rsidR="00C92800" w:rsidRPr="00350BA2" w:rsidRDefault="00C92800" w:rsidP="00C92800">
      <w:pPr>
        <w:widowControl w:val="0"/>
        <w:spacing w:before="120" w:after="120" w:line="240" w:lineRule="auto"/>
        <w:ind w:firstLine="709"/>
        <w:jc w:val="both"/>
        <w:rPr>
          <w:rFonts w:ascii="Times New Roman" w:hAnsi="Times New Roman"/>
          <w:snapToGrid w:val="0"/>
          <w:sz w:val="24"/>
          <w:szCs w:val="24"/>
        </w:rPr>
      </w:pPr>
      <w:r>
        <w:rPr>
          <w:rFonts w:ascii="Times New Roman" w:hAnsi="Times New Roman"/>
          <w:snapToGrid w:val="0"/>
          <w:sz w:val="24"/>
          <w:szCs w:val="24"/>
        </w:rPr>
        <w:t>6</w:t>
      </w:r>
      <w:r w:rsidRPr="00350BA2">
        <w:rPr>
          <w:rFonts w:ascii="Times New Roman" w:hAnsi="Times New Roman"/>
          <w:snapToGrid w:val="0"/>
          <w:sz w:val="24"/>
          <w:szCs w:val="24"/>
        </w:rPr>
        <w:t>) иным требованиям, установленным законодательством о градостроительной деятельности.</w:t>
      </w:r>
    </w:p>
    <w:p w:rsidR="00C92800" w:rsidRPr="00350BA2" w:rsidRDefault="00C92800" w:rsidP="00C92800">
      <w:pPr>
        <w:widowControl w:val="0"/>
        <w:spacing w:before="120" w:after="120" w:line="240" w:lineRule="auto"/>
        <w:ind w:firstLine="709"/>
        <w:jc w:val="both"/>
        <w:rPr>
          <w:rFonts w:ascii="Times New Roman" w:hAnsi="Times New Roman"/>
          <w:snapToGrid w:val="0"/>
          <w:sz w:val="24"/>
          <w:szCs w:val="24"/>
        </w:rPr>
      </w:pPr>
      <w:r w:rsidRPr="00350BA2">
        <w:rPr>
          <w:rFonts w:ascii="Times New Roman" w:hAnsi="Times New Roman"/>
          <w:snapToGrid w:val="0"/>
          <w:sz w:val="24"/>
          <w:szCs w:val="24"/>
        </w:rPr>
        <w:t>Предмет обсуждения устанавливается Комиссией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посредством этой документации вопросов.</w:t>
      </w:r>
    </w:p>
    <w:p w:rsidR="00C92800" w:rsidRPr="00350BA2" w:rsidRDefault="00C92800" w:rsidP="00C92800">
      <w:pPr>
        <w:widowControl w:val="0"/>
        <w:spacing w:before="120" w:after="120" w:line="240" w:lineRule="auto"/>
        <w:ind w:firstLine="709"/>
        <w:jc w:val="both"/>
        <w:rPr>
          <w:rFonts w:ascii="Times New Roman" w:hAnsi="Times New Roman"/>
          <w:snapToGrid w:val="0"/>
          <w:sz w:val="24"/>
          <w:szCs w:val="24"/>
        </w:rPr>
      </w:pPr>
      <w:r w:rsidRPr="00350BA2">
        <w:rPr>
          <w:rFonts w:ascii="Times New Roman" w:hAnsi="Times New Roman"/>
          <w:snapToGrid w:val="0"/>
          <w:sz w:val="24"/>
          <w:szCs w:val="24"/>
        </w:rPr>
        <w:t>7.4.5. Заказчик документации по планировке территории по завершении ее подготовки обращается к председателю Комиссии с ходатайством о проведении публичных слушаний.</w:t>
      </w:r>
    </w:p>
    <w:p w:rsidR="00C92800" w:rsidRPr="00350BA2" w:rsidRDefault="00C92800" w:rsidP="00C92800">
      <w:pPr>
        <w:widowControl w:val="0"/>
        <w:spacing w:before="120" w:after="120" w:line="240" w:lineRule="auto"/>
        <w:ind w:firstLine="709"/>
        <w:jc w:val="both"/>
        <w:rPr>
          <w:rFonts w:ascii="Times New Roman" w:hAnsi="Times New Roman"/>
          <w:snapToGrid w:val="0"/>
          <w:sz w:val="24"/>
          <w:szCs w:val="24"/>
        </w:rPr>
      </w:pPr>
      <w:r w:rsidRPr="00350BA2">
        <w:rPr>
          <w:rFonts w:ascii="Times New Roman" w:hAnsi="Times New Roman"/>
          <w:snapToGrid w:val="0"/>
          <w:sz w:val="24"/>
          <w:szCs w:val="24"/>
        </w:rPr>
        <w:t>Председатель Комиссии в течение семи дней со дня поступления ходатайства обеспечивает информирование граждан путем публикации сообщения в местной прессе или путем распространения его иным способом. В сообщении указывается:</w:t>
      </w:r>
    </w:p>
    <w:p w:rsidR="00C92800" w:rsidRPr="00350BA2" w:rsidRDefault="00C92800" w:rsidP="00C92800">
      <w:pPr>
        <w:widowControl w:val="0"/>
        <w:spacing w:before="120" w:after="120" w:line="240" w:lineRule="auto"/>
        <w:ind w:firstLine="709"/>
        <w:jc w:val="both"/>
        <w:rPr>
          <w:rFonts w:ascii="Times New Roman" w:hAnsi="Times New Roman"/>
          <w:snapToGrid w:val="0"/>
          <w:sz w:val="24"/>
          <w:szCs w:val="24"/>
        </w:rPr>
      </w:pPr>
      <w:r w:rsidRPr="00350BA2">
        <w:rPr>
          <w:rFonts w:ascii="Times New Roman" w:hAnsi="Times New Roman"/>
          <w:snapToGrid w:val="0"/>
          <w:sz w:val="24"/>
          <w:szCs w:val="24"/>
        </w:rPr>
        <w:t>1) 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C92800" w:rsidRPr="00350BA2" w:rsidRDefault="00C92800" w:rsidP="00C92800">
      <w:pPr>
        <w:widowControl w:val="0"/>
        <w:spacing w:before="120" w:after="120" w:line="240" w:lineRule="auto"/>
        <w:ind w:firstLine="709"/>
        <w:jc w:val="both"/>
        <w:rPr>
          <w:rFonts w:ascii="Times New Roman" w:hAnsi="Times New Roman"/>
          <w:snapToGrid w:val="0"/>
          <w:sz w:val="24"/>
          <w:szCs w:val="24"/>
        </w:rPr>
      </w:pPr>
      <w:r w:rsidRPr="00350BA2">
        <w:rPr>
          <w:rFonts w:ascii="Times New Roman" w:hAnsi="Times New Roman"/>
          <w:snapToGrid w:val="0"/>
          <w:sz w:val="24"/>
          <w:szCs w:val="24"/>
        </w:rPr>
        <w:t>2) дата, время и место проведения публичных слушаний, телефон лица, ответственного за проведение публичных слушаний;</w:t>
      </w:r>
    </w:p>
    <w:p w:rsidR="00C92800" w:rsidRPr="00350BA2" w:rsidRDefault="00C92800" w:rsidP="00C92800">
      <w:pPr>
        <w:widowControl w:val="0"/>
        <w:spacing w:before="120" w:after="120" w:line="240" w:lineRule="auto"/>
        <w:ind w:firstLine="709"/>
        <w:jc w:val="both"/>
        <w:rPr>
          <w:rFonts w:ascii="Times New Roman" w:hAnsi="Times New Roman"/>
          <w:snapToGrid w:val="0"/>
          <w:sz w:val="24"/>
          <w:szCs w:val="24"/>
        </w:rPr>
      </w:pPr>
      <w:r w:rsidRPr="00350BA2">
        <w:rPr>
          <w:rFonts w:ascii="Times New Roman" w:hAnsi="Times New Roman"/>
          <w:snapToGrid w:val="0"/>
          <w:sz w:val="24"/>
          <w:szCs w:val="24"/>
        </w:rPr>
        <w:t>3) дата, время и место предварительного ознакомления с документацией по планировке территории.</w:t>
      </w:r>
    </w:p>
    <w:p w:rsidR="00C92800" w:rsidRPr="00350BA2" w:rsidRDefault="00C92800" w:rsidP="00C92800">
      <w:pPr>
        <w:widowControl w:val="0"/>
        <w:spacing w:before="120" w:after="120" w:line="240" w:lineRule="auto"/>
        <w:ind w:firstLine="709"/>
        <w:jc w:val="both"/>
        <w:rPr>
          <w:rFonts w:ascii="Times New Roman" w:hAnsi="Times New Roman"/>
          <w:snapToGrid w:val="0"/>
          <w:sz w:val="24"/>
          <w:szCs w:val="24"/>
        </w:rPr>
      </w:pPr>
      <w:r w:rsidRPr="00350BA2">
        <w:rPr>
          <w:rFonts w:ascii="Times New Roman" w:hAnsi="Times New Roman"/>
          <w:snapToGrid w:val="0"/>
          <w:sz w:val="24"/>
          <w:szCs w:val="24"/>
        </w:rPr>
        <w:t>В случаях, когда решаются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предстоящих публичных слушаниях.</w:t>
      </w:r>
    </w:p>
    <w:p w:rsidR="00C92800" w:rsidRPr="00350BA2" w:rsidRDefault="00C92800" w:rsidP="00C92800">
      <w:pPr>
        <w:widowControl w:val="0"/>
        <w:spacing w:before="120" w:after="120" w:line="240" w:lineRule="auto"/>
        <w:ind w:firstLine="709"/>
        <w:jc w:val="both"/>
        <w:rPr>
          <w:rFonts w:ascii="Times New Roman" w:hAnsi="Times New Roman"/>
          <w:snapToGrid w:val="0"/>
          <w:sz w:val="24"/>
          <w:szCs w:val="24"/>
        </w:rPr>
      </w:pPr>
      <w:r w:rsidRPr="00350BA2">
        <w:rPr>
          <w:rFonts w:ascii="Times New Roman" w:hAnsi="Times New Roman"/>
          <w:snapToGrid w:val="0"/>
          <w:sz w:val="24"/>
          <w:szCs w:val="24"/>
        </w:rPr>
        <w:t xml:space="preserve">Дата проведения публичных слушаний назначается не ранее тридцати дней со дня публикации, распространения сообщения об их проведении. Публичные слушания должны состояться не позднее двух месяцев со дня подачи ходатайства об их проведении. </w:t>
      </w:r>
    </w:p>
    <w:p w:rsidR="00C92800" w:rsidRPr="00350BA2" w:rsidRDefault="00C92800" w:rsidP="00C92800">
      <w:pPr>
        <w:widowControl w:val="0"/>
        <w:spacing w:before="120" w:after="120" w:line="240" w:lineRule="auto"/>
        <w:ind w:firstLine="709"/>
        <w:jc w:val="both"/>
        <w:rPr>
          <w:rFonts w:ascii="Times New Roman" w:hAnsi="Times New Roman"/>
          <w:snapToGrid w:val="0"/>
          <w:sz w:val="24"/>
          <w:szCs w:val="24"/>
        </w:rPr>
      </w:pPr>
      <w:r w:rsidRPr="00350BA2">
        <w:rPr>
          <w:rFonts w:ascii="Times New Roman" w:hAnsi="Times New Roman"/>
          <w:snapToGrid w:val="0"/>
          <w:sz w:val="24"/>
          <w:szCs w:val="24"/>
        </w:rPr>
        <w:t>Публичные слушания могут проводиться в выходные и будние дни. Проведение публичных слушаний в дни официальных праздников не допускается Комиссия обеспечивает гражданам возможность предварительного ознакомления с материалами документации по планировке территории.</w:t>
      </w:r>
    </w:p>
    <w:p w:rsidR="00C92800" w:rsidRPr="00350BA2" w:rsidRDefault="00C92800" w:rsidP="00C92800">
      <w:pPr>
        <w:widowControl w:val="0"/>
        <w:spacing w:before="120" w:after="120" w:line="240" w:lineRule="auto"/>
        <w:ind w:firstLine="709"/>
        <w:jc w:val="both"/>
        <w:rPr>
          <w:rFonts w:ascii="Times New Roman" w:hAnsi="Times New Roman"/>
          <w:snapToGrid w:val="0"/>
          <w:sz w:val="24"/>
          <w:szCs w:val="24"/>
        </w:rPr>
      </w:pPr>
      <w:r w:rsidRPr="00350BA2">
        <w:rPr>
          <w:rFonts w:ascii="Times New Roman" w:hAnsi="Times New Roman"/>
          <w:snapToGrid w:val="0"/>
          <w:sz w:val="24"/>
          <w:szCs w:val="24"/>
        </w:rPr>
        <w:t>7.4.6. Во время проведения публичного слушания ведется стенограмма и протокол.</w:t>
      </w:r>
    </w:p>
    <w:p w:rsidR="00C92800" w:rsidRPr="00350BA2" w:rsidRDefault="00C92800" w:rsidP="00C92800">
      <w:pPr>
        <w:widowControl w:val="0"/>
        <w:spacing w:before="120" w:after="120" w:line="240" w:lineRule="auto"/>
        <w:ind w:firstLine="709"/>
        <w:jc w:val="both"/>
        <w:rPr>
          <w:rFonts w:ascii="Times New Roman" w:hAnsi="Times New Roman"/>
          <w:snapToGrid w:val="0"/>
          <w:sz w:val="24"/>
          <w:szCs w:val="24"/>
        </w:rPr>
      </w:pPr>
      <w:r w:rsidRPr="00350BA2">
        <w:rPr>
          <w:rFonts w:ascii="Times New Roman" w:hAnsi="Times New Roman"/>
          <w:snapToGrid w:val="0"/>
          <w:sz w:val="24"/>
          <w:szCs w:val="24"/>
        </w:rPr>
        <w:t>Комиссия вправе принять решение о повторном проведении публичных слушаний.</w:t>
      </w:r>
    </w:p>
    <w:p w:rsidR="00C92800" w:rsidRDefault="00C92800" w:rsidP="00C92800">
      <w:pPr>
        <w:widowControl w:val="0"/>
        <w:spacing w:before="120" w:after="120" w:line="240" w:lineRule="auto"/>
        <w:ind w:firstLine="709"/>
        <w:jc w:val="both"/>
        <w:rPr>
          <w:rFonts w:ascii="Times New Roman" w:hAnsi="Times New Roman"/>
          <w:snapToGrid w:val="0"/>
          <w:sz w:val="24"/>
          <w:szCs w:val="24"/>
        </w:rPr>
      </w:pPr>
      <w:r w:rsidRPr="00350BA2">
        <w:rPr>
          <w:rFonts w:ascii="Times New Roman" w:hAnsi="Times New Roman"/>
          <w:snapToGrid w:val="0"/>
          <w:sz w:val="24"/>
          <w:szCs w:val="24"/>
        </w:rPr>
        <w:t>По результатам публичных слушаний Комиссия принимает рекомендации и направляет их главе</w:t>
      </w:r>
      <w:r>
        <w:rPr>
          <w:rFonts w:ascii="Times New Roman" w:hAnsi="Times New Roman"/>
          <w:sz w:val="24"/>
          <w:szCs w:val="24"/>
        </w:rPr>
        <w:t>М</w:t>
      </w:r>
      <w:r w:rsidRPr="00350BA2">
        <w:rPr>
          <w:rFonts w:ascii="Times New Roman" w:hAnsi="Times New Roman"/>
          <w:sz w:val="24"/>
          <w:szCs w:val="24"/>
        </w:rPr>
        <w:t>униципального образования</w:t>
      </w:r>
      <w:r w:rsidR="00F93F20">
        <w:rPr>
          <w:rFonts w:ascii="Times New Roman" w:eastAsia="Times New Roman" w:hAnsi="Times New Roman"/>
          <w:bCs/>
          <w:sz w:val="24"/>
          <w:szCs w:val="24"/>
          <w:lang w:eastAsia="ar-SA"/>
        </w:rPr>
        <w:t xml:space="preserve"> сельского поселения </w:t>
      </w:r>
      <w:r w:rsidR="004B55BC">
        <w:rPr>
          <w:rFonts w:ascii="Times New Roman" w:eastAsia="Times New Roman" w:hAnsi="Times New Roman"/>
          <w:bCs/>
          <w:sz w:val="24"/>
          <w:szCs w:val="24"/>
          <w:lang w:eastAsia="ar-SA"/>
        </w:rPr>
        <w:t>Марьевский</w:t>
      </w:r>
      <w:r w:rsidR="002C40B3">
        <w:rPr>
          <w:rFonts w:ascii="Times New Roman" w:eastAsia="Times New Roman" w:hAnsi="Times New Roman"/>
          <w:bCs/>
          <w:sz w:val="24"/>
          <w:szCs w:val="24"/>
          <w:lang w:eastAsia="ar-SA"/>
        </w:rPr>
        <w:t xml:space="preserve"> сельсовет</w:t>
      </w:r>
      <w:r>
        <w:rPr>
          <w:rFonts w:ascii="Times New Roman" w:hAnsi="Times New Roman"/>
          <w:snapToGrid w:val="0"/>
          <w:sz w:val="24"/>
          <w:szCs w:val="24"/>
        </w:rPr>
        <w:t>.</w:t>
      </w:r>
    </w:p>
    <w:p w:rsidR="00C92800" w:rsidRPr="00350BA2" w:rsidRDefault="00C92800" w:rsidP="00C92800">
      <w:pPr>
        <w:widowControl w:val="0"/>
        <w:spacing w:before="120" w:after="120" w:line="240" w:lineRule="auto"/>
        <w:ind w:firstLine="709"/>
        <w:jc w:val="both"/>
        <w:rPr>
          <w:rFonts w:ascii="Times New Roman" w:hAnsi="Times New Roman"/>
          <w:snapToGrid w:val="0"/>
          <w:sz w:val="24"/>
          <w:szCs w:val="24"/>
        </w:rPr>
      </w:pPr>
      <w:r w:rsidRPr="00350BA2">
        <w:rPr>
          <w:rFonts w:ascii="Times New Roman" w:hAnsi="Times New Roman"/>
          <w:snapToGrid w:val="0"/>
          <w:sz w:val="24"/>
          <w:szCs w:val="24"/>
        </w:rPr>
        <w:t>Любое заинтересованное лицо вправе обратиться в Комиссию и получить копию протокола и стенограммы публичных слушаний.</w:t>
      </w:r>
    </w:p>
    <w:p w:rsidR="00C92800" w:rsidRPr="00350BA2" w:rsidRDefault="00C92800" w:rsidP="00C92800">
      <w:pPr>
        <w:widowControl w:val="0"/>
        <w:spacing w:before="120" w:after="120" w:line="240" w:lineRule="auto"/>
        <w:ind w:firstLine="709"/>
        <w:jc w:val="both"/>
        <w:rPr>
          <w:rFonts w:ascii="Times New Roman" w:hAnsi="Times New Roman"/>
          <w:snapToGrid w:val="0"/>
          <w:sz w:val="24"/>
          <w:szCs w:val="24"/>
        </w:rPr>
      </w:pPr>
      <w:r w:rsidRPr="00350BA2">
        <w:rPr>
          <w:rFonts w:ascii="Times New Roman" w:hAnsi="Times New Roman"/>
          <w:snapToGrid w:val="0"/>
          <w:sz w:val="24"/>
          <w:szCs w:val="24"/>
        </w:rPr>
        <w:t xml:space="preserve">Глава </w:t>
      </w:r>
      <w:r>
        <w:rPr>
          <w:rFonts w:ascii="Times New Roman" w:hAnsi="Times New Roman"/>
          <w:sz w:val="24"/>
          <w:szCs w:val="24"/>
        </w:rPr>
        <w:t>М</w:t>
      </w:r>
      <w:r w:rsidRPr="00350BA2">
        <w:rPr>
          <w:rFonts w:ascii="Times New Roman" w:hAnsi="Times New Roman"/>
          <w:sz w:val="24"/>
          <w:szCs w:val="24"/>
        </w:rPr>
        <w:t>униципального образования</w:t>
      </w:r>
      <w:r w:rsidR="004B55BC">
        <w:rPr>
          <w:rFonts w:ascii="Times New Roman" w:eastAsia="Times New Roman" w:hAnsi="Times New Roman"/>
          <w:bCs/>
          <w:sz w:val="24"/>
          <w:szCs w:val="24"/>
          <w:lang w:eastAsia="ar-SA"/>
        </w:rPr>
        <w:t>Марьевский</w:t>
      </w:r>
      <w:r w:rsidR="002C40B3">
        <w:rPr>
          <w:rFonts w:ascii="Times New Roman" w:hAnsi="Times New Roman"/>
          <w:bCs/>
          <w:sz w:val="24"/>
          <w:szCs w:val="24"/>
          <w:lang w:eastAsia="ar-SA"/>
        </w:rPr>
        <w:t xml:space="preserve"> сельсовет</w:t>
      </w:r>
      <w:r w:rsidR="002C40B3">
        <w:rPr>
          <w:rFonts w:ascii="Times New Roman" w:eastAsia="Times New Roman" w:hAnsi="Times New Roman"/>
          <w:bCs/>
          <w:sz w:val="24"/>
          <w:szCs w:val="24"/>
          <w:lang w:eastAsia="ar-SA"/>
        </w:rPr>
        <w:t xml:space="preserve">Сакмарского района </w:t>
      </w:r>
      <w:r w:rsidR="002C40B3">
        <w:rPr>
          <w:rFonts w:ascii="Times New Roman" w:eastAsia="Times New Roman" w:hAnsi="Times New Roman"/>
          <w:bCs/>
          <w:sz w:val="24"/>
          <w:szCs w:val="24"/>
          <w:lang w:eastAsia="ar-SA"/>
        </w:rPr>
        <w:lastRenderedPageBreak/>
        <w:t>Оренбургской области</w:t>
      </w:r>
      <w:r w:rsidRPr="00350BA2">
        <w:rPr>
          <w:rFonts w:ascii="Times New Roman" w:hAnsi="Times New Roman"/>
          <w:snapToGrid w:val="0"/>
          <w:sz w:val="24"/>
          <w:szCs w:val="24"/>
        </w:rPr>
        <w:t xml:space="preserve">с учетом рекомендаций Комиссии не позднее двух недель со дня проведения публичного слушания может принять решение об утверждении документации по планировке территории, либо о доработке документации по планировке территории с учетом рекомендаций Комиссии, либо об отклонении документации по планировке территории. </w:t>
      </w:r>
    </w:p>
    <w:p w:rsidR="00C92800" w:rsidRPr="00787D2A" w:rsidRDefault="00C92800" w:rsidP="00C92800">
      <w:pPr>
        <w:widowControl w:val="0"/>
        <w:spacing w:before="120" w:after="120" w:line="240" w:lineRule="auto"/>
        <w:ind w:firstLine="709"/>
        <w:jc w:val="both"/>
        <w:rPr>
          <w:rFonts w:ascii="Times New Roman" w:hAnsi="Times New Roman"/>
          <w:snapToGrid w:val="0"/>
          <w:sz w:val="24"/>
          <w:szCs w:val="24"/>
        </w:rPr>
      </w:pPr>
      <w:r w:rsidRPr="00350BA2">
        <w:rPr>
          <w:rFonts w:ascii="Times New Roman" w:hAnsi="Times New Roman"/>
          <w:snapToGrid w:val="0"/>
          <w:sz w:val="24"/>
          <w:szCs w:val="24"/>
        </w:rPr>
        <w:t>7.4.7</w:t>
      </w:r>
      <w:r w:rsidRPr="00C87974">
        <w:rPr>
          <w:rFonts w:ascii="Times New Roman" w:hAnsi="Times New Roman"/>
          <w:snapToGrid w:val="0"/>
          <w:color w:val="FF0000"/>
          <w:sz w:val="24"/>
          <w:szCs w:val="24"/>
        </w:rPr>
        <w:t xml:space="preserve">. </w:t>
      </w:r>
      <w:r w:rsidRPr="00787D2A">
        <w:rPr>
          <w:rFonts w:ascii="Times New Roman" w:hAnsi="Times New Roman"/>
          <w:snapToGrid w:val="0"/>
          <w:sz w:val="24"/>
          <w:szCs w:val="24"/>
        </w:rPr>
        <w:t xml:space="preserve">Физические и юридические лица могут оспорить в суде решение об утверждении документации по планировке территории. </w:t>
      </w:r>
    </w:p>
    <w:p w:rsidR="00C92800" w:rsidRPr="00350BA2" w:rsidRDefault="00C92800" w:rsidP="00C92800">
      <w:pPr>
        <w:pStyle w:val="2c"/>
      </w:pPr>
      <w:bookmarkStart w:id="79" w:name="_Toc196878911"/>
      <w:bookmarkStart w:id="80" w:name="_Toc308438375"/>
      <w:r w:rsidRPr="00350BA2">
        <w:t>РАЗДЕЛ 8.  ОСУЩЕСТВЛЕНИЕ КОНТРОЛЯ ЗА ИСПОЛЬЗОВАНИЕМ И ИЗМЕНЕНИЯМИ ЗЕМЕЛЬНЫХ УЧАСТКОВ И ИНЫХ ОБЪЕКТОВ НЕДВИЖИМОСТИ,  ПРОИЗВОДИМЫХ ИХ ВЛАДЕЛЬЦАМИ.</w:t>
      </w:r>
      <w:bookmarkEnd w:id="79"/>
      <w:bookmarkEnd w:id="80"/>
    </w:p>
    <w:p w:rsidR="00C92800" w:rsidRPr="00350BA2" w:rsidRDefault="00C92800" w:rsidP="00C92800">
      <w:pPr>
        <w:pStyle w:val="35"/>
      </w:pPr>
      <w:bookmarkStart w:id="81" w:name="_Toc196878912"/>
      <w:bookmarkStart w:id="82" w:name="_Toc308438376"/>
      <w:r w:rsidRPr="00350BA2">
        <w:t>Статья 8.1. Основания для осуществления контроля, субъекты контроля.</w:t>
      </w:r>
      <w:bookmarkEnd w:id="81"/>
      <w:bookmarkEnd w:id="82"/>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Основанием для осуществления контроля являются настоящие Правила застройки в части характеристик территориальных зон и градостроительных регламентов.</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Контроль за использованием и строительными изменениями объектов недвижимости осуществляют:</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комиссия  по землепользованию и застройке в части проверки вновь построенных (реконструируемых) объектов на соответствие установленным градостроительным регламентам использования земельных участков, внесения изменений в Правила застройки;</w:t>
      </w:r>
    </w:p>
    <w:p w:rsidR="00C92800" w:rsidRPr="00350BA2" w:rsidRDefault="00C92800" w:rsidP="00C92800">
      <w:pPr>
        <w:tabs>
          <w:tab w:val="left" w:pos="373"/>
          <w:tab w:val="left" w:pos="1648"/>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xml:space="preserve">- </w:t>
      </w:r>
      <w:r w:rsidR="00F93F20">
        <w:rPr>
          <w:rFonts w:ascii="Times New Roman" w:eastAsia="Times New Roman" w:hAnsi="Times New Roman" w:cs="Tahoma"/>
          <w:sz w:val="24"/>
          <w:szCs w:val="24"/>
          <w:lang w:eastAsia="ar-SA"/>
        </w:rPr>
        <w:t>Отдел</w:t>
      </w:r>
      <w:r>
        <w:rPr>
          <w:rFonts w:ascii="Times New Roman" w:eastAsia="Times New Roman" w:hAnsi="Times New Roman" w:cs="Tahoma"/>
          <w:sz w:val="24"/>
          <w:szCs w:val="24"/>
          <w:lang w:eastAsia="ar-SA"/>
        </w:rPr>
        <w:t xml:space="preserve">  строительств</w:t>
      </w:r>
      <w:r w:rsidR="004B55BC">
        <w:rPr>
          <w:rFonts w:ascii="Times New Roman" w:eastAsia="Times New Roman" w:hAnsi="Times New Roman" w:cs="Tahoma"/>
          <w:sz w:val="24"/>
          <w:szCs w:val="24"/>
          <w:lang w:eastAsia="ar-SA"/>
        </w:rPr>
        <w:t>а и</w:t>
      </w:r>
      <w:r w:rsidR="00F93F20">
        <w:rPr>
          <w:rFonts w:ascii="Times New Roman" w:eastAsia="Times New Roman" w:hAnsi="Times New Roman" w:cs="Tahoma"/>
          <w:sz w:val="24"/>
          <w:szCs w:val="24"/>
          <w:lang w:eastAsia="ar-SA"/>
        </w:rPr>
        <w:t>жилищно-коммунального хозяйства</w:t>
      </w:r>
      <w:r>
        <w:rPr>
          <w:rFonts w:ascii="Times New Roman" w:eastAsia="Times New Roman" w:hAnsi="Times New Roman" w:cs="Tahoma"/>
          <w:sz w:val="24"/>
          <w:szCs w:val="24"/>
          <w:lang w:eastAsia="ar-SA"/>
        </w:rPr>
        <w:t xml:space="preserve"> а</w:t>
      </w:r>
      <w:r w:rsidRPr="00350BA2">
        <w:rPr>
          <w:rFonts w:ascii="Times New Roman" w:eastAsia="Times New Roman" w:hAnsi="Times New Roman" w:cs="Tahoma"/>
          <w:sz w:val="24"/>
          <w:szCs w:val="24"/>
          <w:lang w:eastAsia="ar-SA"/>
        </w:rPr>
        <w:t xml:space="preserve">дминистрации </w:t>
      </w:r>
      <w:r w:rsidR="002C40B3">
        <w:rPr>
          <w:rFonts w:ascii="Times New Roman" w:eastAsia="Times New Roman" w:hAnsi="Times New Roman" w:cs="Tahoma"/>
          <w:sz w:val="24"/>
          <w:szCs w:val="24"/>
          <w:lang w:eastAsia="ar-SA"/>
        </w:rPr>
        <w:t>Сакмар</w:t>
      </w:r>
      <w:r w:rsidR="00642C0E">
        <w:rPr>
          <w:rFonts w:ascii="Times New Roman" w:eastAsia="Times New Roman" w:hAnsi="Times New Roman" w:cs="Tahoma"/>
          <w:sz w:val="24"/>
          <w:szCs w:val="24"/>
          <w:lang w:eastAsia="ar-SA"/>
        </w:rPr>
        <w:t>ского</w:t>
      </w:r>
      <w:r w:rsidRPr="00350BA2">
        <w:rPr>
          <w:rFonts w:ascii="Times New Roman" w:eastAsia="Times New Roman" w:hAnsi="Times New Roman" w:cs="Tahoma"/>
          <w:sz w:val="24"/>
          <w:szCs w:val="24"/>
          <w:lang w:eastAsia="ar-SA"/>
        </w:rPr>
        <w:t xml:space="preserve"> р</w:t>
      </w:r>
      <w:r>
        <w:rPr>
          <w:rFonts w:ascii="Times New Roman" w:eastAsia="Times New Roman" w:hAnsi="Times New Roman" w:cs="Tahoma"/>
          <w:sz w:val="24"/>
          <w:szCs w:val="24"/>
          <w:lang w:eastAsia="ar-SA"/>
        </w:rPr>
        <w:t>айо</w:t>
      </w:r>
      <w:r w:rsidRPr="00350BA2">
        <w:rPr>
          <w:rFonts w:ascii="Times New Roman" w:eastAsia="Times New Roman" w:hAnsi="Times New Roman" w:cs="Tahoma"/>
          <w:sz w:val="24"/>
          <w:szCs w:val="24"/>
          <w:lang w:eastAsia="ar-SA"/>
        </w:rPr>
        <w:t>на, в части проверки строительных намерений владельцев недвижимости на соответствие Правилам застройки; оформлению и переоформлению разрешений на строительство;</w:t>
      </w:r>
    </w:p>
    <w:p w:rsidR="00C92800" w:rsidRPr="00350BA2" w:rsidRDefault="00C92800" w:rsidP="00C92800">
      <w:pPr>
        <w:tabs>
          <w:tab w:val="left" w:pos="373"/>
          <w:tab w:val="left" w:pos="1648"/>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иные органы осуществляют контроль и надзор в пределах своей компетенции в соответствии с земельным, санитарно-эпидемиологическим, гражданским, природоохранным, административным законодательством самостоятельно или  в составе соответствующих комиссий.</w:t>
      </w:r>
    </w:p>
    <w:p w:rsidR="00C92800" w:rsidRPr="00350BA2" w:rsidRDefault="00C92800" w:rsidP="00C92800">
      <w:pPr>
        <w:pStyle w:val="35"/>
      </w:pPr>
      <w:bookmarkStart w:id="83" w:name="_Toc196878913"/>
      <w:bookmarkStart w:id="84" w:name="_Toc308438377"/>
      <w:r w:rsidRPr="00350BA2">
        <w:t>Статья 8.2. Виды контроля изменения объектов недвижимости.</w:t>
      </w:r>
      <w:bookmarkEnd w:id="83"/>
      <w:bookmarkEnd w:id="84"/>
    </w:p>
    <w:p w:rsidR="00C92800" w:rsidRPr="00350BA2" w:rsidRDefault="00C92800" w:rsidP="00C92800">
      <w:pPr>
        <w:tabs>
          <w:tab w:val="left" w:pos="733"/>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8.2.1. Контроль за использованием и строительными изменениями недвижимости проводятся в виде:</w:t>
      </w:r>
    </w:p>
    <w:p w:rsidR="00C92800" w:rsidRPr="00350BA2" w:rsidRDefault="00C92800" w:rsidP="00C92800">
      <w:pPr>
        <w:numPr>
          <w:ilvl w:val="0"/>
          <w:numId w:val="5"/>
        </w:numPr>
        <w:tabs>
          <w:tab w:val="clear" w:pos="720"/>
          <w:tab w:val="left" w:pos="733"/>
          <w:tab w:val="left" w:pos="2158"/>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проверок проектной документации на соответствие исходно - разрешительной документации и настоящим Правилам застройки с предоставлением разрешения на строительство в случаях установления факта указанного соответствия;</w:t>
      </w:r>
    </w:p>
    <w:p w:rsidR="00C92800" w:rsidRPr="00350BA2" w:rsidRDefault="00C92800" w:rsidP="00C92800">
      <w:pPr>
        <w:numPr>
          <w:ilvl w:val="0"/>
          <w:numId w:val="5"/>
        </w:numPr>
        <w:tabs>
          <w:tab w:val="clear" w:pos="720"/>
          <w:tab w:val="left" w:pos="733"/>
          <w:tab w:val="left" w:pos="2158"/>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в процессе производства строительных изменений и пользования недвижимостью, а также по завершению строительства с предоставлением разрешения на эксплуатацию.</w:t>
      </w:r>
    </w:p>
    <w:p w:rsidR="00C92800" w:rsidRPr="00350BA2" w:rsidRDefault="00C92800" w:rsidP="00C92800">
      <w:pPr>
        <w:pStyle w:val="2c"/>
      </w:pPr>
      <w:bookmarkStart w:id="85" w:name="_Toc196878914"/>
      <w:bookmarkStart w:id="86" w:name="_Toc308438378"/>
      <w:r w:rsidRPr="00350BA2">
        <w:t>РАЗДЕЛ 9.   ПОРЯДОК ВНЕСЕНИЯ ДОПОЛНЕНИЙ И ИЗМЕНЕНИЙ В ПРАВИЛА землепользования и ЗАСТРОЙКИ.</w:t>
      </w:r>
      <w:bookmarkEnd w:id="85"/>
      <w:bookmarkEnd w:id="86"/>
    </w:p>
    <w:p w:rsidR="00C92800" w:rsidRPr="00350BA2" w:rsidRDefault="00C92800" w:rsidP="00C92800">
      <w:pPr>
        <w:pStyle w:val="35"/>
      </w:pPr>
      <w:bookmarkStart w:id="87" w:name="_Toc196878915"/>
      <w:bookmarkStart w:id="88" w:name="_Toc308438379"/>
      <w:r w:rsidRPr="00350BA2">
        <w:t>Статья 9.1. Основания для внесения  изменений в Правила землепользования и застройки.</w:t>
      </w:r>
      <w:bookmarkEnd w:id="87"/>
      <w:bookmarkEnd w:id="88"/>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xml:space="preserve">Основаниями для рассмотрения  вопроса о внесении изменений в Правила землепользования и  застройки </w:t>
      </w:r>
      <w:r w:rsidR="00F93F20" w:rsidRPr="00350BA2">
        <w:rPr>
          <w:rFonts w:ascii="Times New Roman" w:eastAsia="Times New Roman" w:hAnsi="Times New Roman"/>
          <w:bCs/>
          <w:sz w:val="24"/>
          <w:szCs w:val="24"/>
          <w:lang w:eastAsia="ar-SA"/>
        </w:rPr>
        <w:t>МО</w:t>
      </w:r>
      <w:r w:rsidR="00F93F20">
        <w:rPr>
          <w:rFonts w:ascii="Times New Roman" w:eastAsia="Times New Roman" w:hAnsi="Times New Roman"/>
          <w:bCs/>
          <w:sz w:val="24"/>
          <w:szCs w:val="24"/>
          <w:lang w:eastAsia="ar-SA"/>
        </w:rPr>
        <w:t xml:space="preserve"> сельского поселения </w:t>
      </w:r>
      <w:r w:rsidR="004B55BC">
        <w:rPr>
          <w:rFonts w:ascii="Times New Roman" w:eastAsia="Times New Roman" w:hAnsi="Times New Roman"/>
          <w:bCs/>
          <w:sz w:val="24"/>
          <w:szCs w:val="24"/>
          <w:lang w:eastAsia="ar-SA"/>
        </w:rPr>
        <w:t>Марьевский</w:t>
      </w:r>
      <w:r w:rsidR="002C40B3">
        <w:rPr>
          <w:rFonts w:ascii="Times New Roman" w:eastAsia="Times New Roman" w:hAnsi="Times New Roman"/>
          <w:bCs/>
          <w:sz w:val="24"/>
          <w:szCs w:val="24"/>
          <w:lang w:eastAsia="ar-SA"/>
        </w:rPr>
        <w:t>сельсовет</w:t>
      </w:r>
      <w:r w:rsidRPr="00350BA2">
        <w:rPr>
          <w:rFonts w:ascii="Times New Roman" w:eastAsia="Times New Roman" w:hAnsi="Times New Roman" w:cs="Tahoma"/>
          <w:sz w:val="24"/>
          <w:szCs w:val="24"/>
          <w:lang w:eastAsia="ar-SA"/>
        </w:rPr>
        <w:t xml:space="preserve">являются: </w:t>
      </w:r>
    </w:p>
    <w:p w:rsidR="00C92800" w:rsidRPr="00350BA2" w:rsidRDefault="00C92800" w:rsidP="00C92800">
      <w:pPr>
        <w:numPr>
          <w:ilvl w:val="0"/>
          <w:numId w:val="6"/>
        </w:numPr>
        <w:tabs>
          <w:tab w:val="left" w:pos="540"/>
        </w:tabs>
        <w:suppressAutoHyphens/>
        <w:spacing w:before="120" w:after="120" w:line="240" w:lineRule="auto"/>
        <w:ind w:left="0" w:firstLine="709"/>
        <w:jc w:val="both"/>
        <w:rPr>
          <w:rFonts w:ascii="Times New Roman" w:eastAsia="Times New Roman" w:hAnsi="Times New Roman" w:cs="Tahoma"/>
          <w:sz w:val="24"/>
          <w:szCs w:val="24"/>
          <w:lang w:eastAsia="ar-SA"/>
        </w:rPr>
      </w:pPr>
      <w:r w:rsidRPr="00455016">
        <w:rPr>
          <w:rFonts w:ascii="Times New Roman" w:eastAsia="Times New Roman" w:hAnsi="Times New Roman" w:cs="Tahoma"/>
          <w:sz w:val="24"/>
          <w:szCs w:val="24"/>
          <w:lang w:eastAsia="ar-SA"/>
        </w:rPr>
        <w:lastRenderedPageBreak/>
        <w:t>несоответствие правил генеральному плану Муниципального образования, схеме территориального планирования муниципального района в результате внесения в</w:t>
      </w:r>
      <w:r w:rsidRPr="00350BA2">
        <w:rPr>
          <w:rFonts w:ascii="Times New Roman" w:eastAsia="Times New Roman" w:hAnsi="Times New Roman" w:cs="Tahoma"/>
          <w:sz w:val="24"/>
          <w:szCs w:val="24"/>
          <w:lang w:eastAsia="ar-SA"/>
        </w:rPr>
        <w:t xml:space="preserve"> такие генеральные планы или схемы территориального планирования  изменений;</w:t>
      </w:r>
    </w:p>
    <w:p w:rsidR="00C92800" w:rsidRPr="00350BA2" w:rsidRDefault="00C92800" w:rsidP="00C92800">
      <w:pPr>
        <w:numPr>
          <w:ilvl w:val="0"/>
          <w:numId w:val="6"/>
        </w:numPr>
        <w:tabs>
          <w:tab w:val="left" w:pos="540"/>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поступления предложений об изменении границ территориальных зон, изменений градостроительных регламентов.</w:t>
      </w:r>
    </w:p>
    <w:p w:rsidR="00C92800" w:rsidRPr="00350BA2" w:rsidRDefault="00C92800" w:rsidP="00C92800">
      <w:pPr>
        <w:pStyle w:val="35"/>
      </w:pPr>
      <w:bookmarkStart w:id="89" w:name="_Toc196878916"/>
      <w:bookmarkStart w:id="90" w:name="_Toc308438380"/>
      <w:r w:rsidRPr="00350BA2">
        <w:t>Статья 9.2. Порядок внесения изменений в Правила землепользования и застройки.</w:t>
      </w:r>
      <w:bookmarkEnd w:id="89"/>
      <w:bookmarkEnd w:id="90"/>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9.2.1. Предложения о внесении изменений в Правила</w:t>
      </w:r>
      <w:r>
        <w:rPr>
          <w:rFonts w:ascii="Times New Roman" w:eastAsia="Times New Roman" w:hAnsi="Times New Roman" w:cs="Tahoma"/>
          <w:sz w:val="24"/>
          <w:szCs w:val="24"/>
          <w:lang w:eastAsia="ar-SA"/>
        </w:rPr>
        <w:t xml:space="preserve"> землепользования и</w:t>
      </w:r>
      <w:r w:rsidRPr="00350BA2">
        <w:rPr>
          <w:rFonts w:ascii="Times New Roman" w:eastAsia="Times New Roman" w:hAnsi="Times New Roman" w:cs="Tahoma"/>
          <w:sz w:val="24"/>
          <w:szCs w:val="24"/>
          <w:lang w:eastAsia="ar-SA"/>
        </w:rPr>
        <w:t xml:space="preserve"> застройки в комиссию по подготовке проекта Правил направляются:</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соответственно: федерального, регионального и местного значения;</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органами местного самоуправления, если необходимо совершенствовать порядок регулирования землепользования и застройки на территории города;</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физическими и юридическими лицами в инициативном порядке либо в случаях, если в результате применения правил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реализуется права и законные интересы граждан и их объединений.</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9.2.2. Комиссия в течении  тридцати дней со дня поступления предложений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поступившими предложениями изменения в правила</w:t>
      </w:r>
      <w:r>
        <w:rPr>
          <w:rFonts w:ascii="Times New Roman" w:eastAsia="Times New Roman" w:hAnsi="Times New Roman" w:cs="Tahoma"/>
          <w:sz w:val="24"/>
          <w:szCs w:val="24"/>
          <w:lang w:eastAsia="ar-SA"/>
        </w:rPr>
        <w:t xml:space="preserve"> землепользования и</w:t>
      </w:r>
      <w:r w:rsidRPr="00350BA2">
        <w:rPr>
          <w:rFonts w:ascii="Times New Roman" w:eastAsia="Times New Roman" w:hAnsi="Times New Roman" w:cs="Tahoma"/>
          <w:sz w:val="24"/>
          <w:szCs w:val="24"/>
          <w:lang w:eastAsia="ar-SA"/>
        </w:rPr>
        <w:t xml:space="preserve"> застройки или об его отклонении с указанием причин отклонени</w:t>
      </w:r>
      <w:r>
        <w:rPr>
          <w:rFonts w:ascii="Times New Roman" w:eastAsia="Times New Roman" w:hAnsi="Times New Roman" w:cs="Tahoma"/>
          <w:sz w:val="24"/>
          <w:szCs w:val="24"/>
          <w:lang w:eastAsia="ar-SA"/>
        </w:rPr>
        <w:t>я, и направляет это заключение г</w:t>
      </w:r>
      <w:r w:rsidRPr="00350BA2">
        <w:rPr>
          <w:rFonts w:ascii="Times New Roman" w:eastAsia="Times New Roman" w:hAnsi="Times New Roman" w:cs="Tahoma"/>
          <w:sz w:val="24"/>
          <w:szCs w:val="24"/>
          <w:lang w:eastAsia="ar-SA"/>
        </w:rPr>
        <w:t xml:space="preserve">лаве администрации </w:t>
      </w:r>
      <w:r w:rsidR="002C40B3">
        <w:rPr>
          <w:rFonts w:ascii="Times New Roman" w:eastAsia="Times New Roman" w:hAnsi="Times New Roman"/>
          <w:bCs/>
          <w:sz w:val="24"/>
          <w:szCs w:val="24"/>
          <w:lang w:eastAsia="ar-SA"/>
        </w:rPr>
        <w:t>Сакмарского района Оренбургской области</w:t>
      </w:r>
      <w:r w:rsidRPr="00350BA2">
        <w:rPr>
          <w:rFonts w:ascii="Times New Roman" w:eastAsia="Times New Roman" w:hAnsi="Times New Roman"/>
          <w:bCs/>
          <w:sz w:val="24"/>
          <w:szCs w:val="24"/>
          <w:lang w:eastAsia="ar-SA"/>
        </w:rPr>
        <w:t>.</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xml:space="preserve">9.2.3. Глава  администрации </w:t>
      </w:r>
      <w:r w:rsidR="002C40B3">
        <w:rPr>
          <w:rFonts w:ascii="Times New Roman" w:eastAsia="Times New Roman" w:hAnsi="Times New Roman"/>
          <w:bCs/>
          <w:sz w:val="24"/>
          <w:szCs w:val="24"/>
          <w:lang w:eastAsia="ar-SA"/>
        </w:rPr>
        <w:t>Сакмарского района Оренбургской области</w:t>
      </w:r>
      <w:r w:rsidRPr="00350BA2">
        <w:rPr>
          <w:rFonts w:ascii="Times New Roman" w:eastAsia="Times New Roman" w:hAnsi="Times New Roman" w:cs="Tahoma"/>
          <w:sz w:val="24"/>
          <w:szCs w:val="24"/>
          <w:lang w:eastAsia="ar-SA"/>
        </w:rPr>
        <w:t xml:space="preserve">с учетом рекомендаций, содержащихся в заключении комиссии, в течении тридцати дней принимает решение о подготовке проекта о внесении изменения в правила </w:t>
      </w:r>
      <w:r>
        <w:rPr>
          <w:rFonts w:ascii="Times New Roman" w:eastAsia="Times New Roman" w:hAnsi="Times New Roman" w:cs="Tahoma"/>
          <w:sz w:val="24"/>
          <w:szCs w:val="24"/>
          <w:lang w:eastAsia="ar-SA"/>
        </w:rPr>
        <w:t xml:space="preserve">землепользования и </w:t>
      </w:r>
      <w:r w:rsidRPr="00350BA2">
        <w:rPr>
          <w:rFonts w:ascii="Times New Roman" w:eastAsia="Times New Roman" w:hAnsi="Times New Roman" w:cs="Tahoma"/>
          <w:sz w:val="24"/>
          <w:szCs w:val="24"/>
          <w:lang w:eastAsia="ar-SA"/>
        </w:rPr>
        <w:t>застройки или об  его отклонении  с указанием причин  отклонения и направляет копию такого решения заявителю.</w:t>
      </w:r>
    </w:p>
    <w:p w:rsidR="00C92800" w:rsidRPr="00350BA2" w:rsidRDefault="00C92800" w:rsidP="00C92800">
      <w:pPr>
        <w:tabs>
          <w:tab w:val="left" w:pos="720"/>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9.2.4. В случае отрицательного решения граждане и их объединения имеют право обращаться в суд.</w:t>
      </w:r>
    </w:p>
    <w:p w:rsidR="00C92800" w:rsidRPr="00350BA2" w:rsidRDefault="00C92800" w:rsidP="00C92800">
      <w:pPr>
        <w:pStyle w:val="2c"/>
      </w:pPr>
      <w:bookmarkStart w:id="91" w:name="_Toc196878917"/>
      <w:bookmarkStart w:id="92" w:name="_Toc308438381"/>
      <w:r w:rsidRPr="00350BA2">
        <w:t xml:space="preserve">РАЗДЕЛ 10. ТРЕБОВАНИЯ К ПРОЕКТИРОВАНИЮ И СТОРОИТЕЛЬСТВУ ОТДЕЛЬНЫХ ЭЛЕМЕНТОВ ЗАСТРОЙКИ </w:t>
      </w:r>
      <w:bookmarkEnd w:id="91"/>
      <w:r w:rsidRPr="00350BA2">
        <w:t>МУНИЦИПАЛЬНОГО ОБРАЗОВАНИЯ</w:t>
      </w:r>
      <w:bookmarkEnd w:id="92"/>
    </w:p>
    <w:p w:rsidR="00C92800" w:rsidRPr="00350BA2" w:rsidRDefault="00C92800" w:rsidP="00C92800">
      <w:pPr>
        <w:pStyle w:val="35"/>
      </w:pPr>
      <w:bookmarkStart w:id="93" w:name="_Toc196878918"/>
      <w:bookmarkStart w:id="94" w:name="_Toc308438382"/>
      <w:r w:rsidRPr="00350BA2">
        <w:t>Статья 10.1. Особенности проектирования и строительства объектов благоустройства.</w:t>
      </w:r>
      <w:bookmarkEnd w:id="93"/>
      <w:bookmarkEnd w:id="94"/>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10.1.1. Благоустройство подразделяется на виды:</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инженерное благоустройство территории;</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общее благоустройство;</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специальное благоустройство;</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озеленение и ландшафтная архитектура.</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lastRenderedPageBreak/>
        <w:t>10.1.2. Основной задачей инженерного благоустройства является создание благоприятных условий для жизни и деятельности населения МО и обеспечение необходимого технологического уровня окружающей среды.</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Объектами инженерного благоустройства являются:</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отвод поверхностных и паводковых вод;</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понижение уровня грунтовых вод;</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защита от подтопления;</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обеспечение допустимых уклонов улиц и проездов;</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организация проезда автотранспорта и прохода пешеходов;</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создание безбарьерной среды для маломобильных групп населения при строительстве и ремонте улиц, тротуаров, пешеходных дорог и т. п.</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освещение улиц.</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10.1.3. Основной задачей общего благоустройства является повышение уровня комфорта пребывания человека в среде МО, удобство пользования коммуникациями МО, а так же организация полноценных социальных контактов, отвечающих современным требованиям.</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Объектами общего благоустройства являются:</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объемные сооружения (остановочные навесы, беседки, ротонды и т. п.);</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устройства для оформления озеленения (перголы, цветочницы, клумбы, приствольные решетки и т. п.);</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ограждения;</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плоскостные планировочные элементы (пешеходные дорожки, мощение, лестничные сходы и т. п.);</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водные устройства (фонтаны, бассейны, питьевые фонтанчики и т. п.);</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зрелищные сооружения (эстрады, танцплощадки, передвижные зверинцы и т. п.);</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детское игровое оборудование;</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садово-парковое оборудование;</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оборудование спортивных площадок;</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коммунально-бытовое оборудование (мусоросборники, телефонные будки, пляжное оборудование и т. п.);</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осветительные устройства (декоративные фонари, подсветка фасадов, газонные светильники и т. п.);</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визуальные коммуникации (рекламные установки, знаки-ориентиры, стенды          и т. п.);</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некапитальные и нестационарные объекты торговли (коммерческие киоски и павильоны, палатки, лотки, площадки для сезонной летней торговли, минирынки).</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10.1.4. Основной задачей специального благоустройства является обогащение эстетических, духовных качеств </w:t>
      </w:r>
      <w:r w:rsidR="00595E25">
        <w:rPr>
          <w:rFonts w:ascii="Times New Roman" w:eastAsia="Times New Roman" w:hAnsi="Times New Roman"/>
          <w:sz w:val="24"/>
          <w:szCs w:val="24"/>
          <w:lang w:eastAsia="ar-SA"/>
        </w:rPr>
        <w:t>жилой</w:t>
      </w:r>
      <w:r w:rsidRPr="00350BA2">
        <w:rPr>
          <w:rFonts w:ascii="Times New Roman" w:eastAsia="Times New Roman" w:hAnsi="Times New Roman"/>
          <w:sz w:val="24"/>
          <w:szCs w:val="24"/>
          <w:lang w:eastAsia="ar-SA"/>
        </w:rPr>
        <w:t xml:space="preserve"> среды художественными и декоративными средствами.</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Объектами специального благоустройства являются:</w:t>
      </w:r>
    </w:p>
    <w:p w:rsidR="00C92800" w:rsidRPr="00350BA2" w:rsidRDefault="00C92800" w:rsidP="00C92800">
      <w:pPr>
        <w:numPr>
          <w:ilvl w:val="0"/>
          <w:numId w:val="7"/>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lastRenderedPageBreak/>
        <w:t>произведения монументально-декоративного искусства, выполняемые из долговечных материалов;</w:t>
      </w:r>
    </w:p>
    <w:p w:rsidR="00C92800" w:rsidRPr="00350BA2" w:rsidRDefault="00C92800" w:rsidP="00C92800">
      <w:pPr>
        <w:numPr>
          <w:ilvl w:val="0"/>
          <w:numId w:val="8"/>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областная и государственная символика;</w:t>
      </w:r>
    </w:p>
    <w:p w:rsidR="00C92800" w:rsidRPr="00350BA2" w:rsidRDefault="00C92800" w:rsidP="00C92800">
      <w:pPr>
        <w:numPr>
          <w:ilvl w:val="0"/>
          <w:numId w:val="9"/>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праздничное оформление.</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10.1.5. Ландшафтная архитектура является важнейшей составной частью градостроительства, органично включающая</w:t>
      </w:r>
      <w:r w:rsidR="006675BB">
        <w:rPr>
          <w:rFonts w:ascii="Times New Roman" w:eastAsia="Times New Roman" w:hAnsi="Times New Roman"/>
          <w:sz w:val="24"/>
          <w:szCs w:val="24"/>
          <w:lang w:eastAsia="ar-SA"/>
        </w:rPr>
        <w:t xml:space="preserve"> жилую</w:t>
      </w:r>
      <w:r w:rsidRPr="00350BA2">
        <w:rPr>
          <w:rFonts w:ascii="Times New Roman" w:eastAsia="Times New Roman" w:hAnsi="Times New Roman"/>
          <w:sz w:val="24"/>
          <w:szCs w:val="24"/>
          <w:lang w:eastAsia="ar-SA"/>
        </w:rPr>
        <w:t xml:space="preserve"> среду в ее природное окружение и вносящая элементы природы в архитектурно-пространственную организацию </w:t>
      </w:r>
      <w:r w:rsidR="006675BB">
        <w:rPr>
          <w:rFonts w:ascii="Times New Roman" w:eastAsia="Times New Roman" w:hAnsi="Times New Roman"/>
          <w:sz w:val="24"/>
          <w:szCs w:val="24"/>
          <w:lang w:eastAsia="ar-SA"/>
        </w:rPr>
        <w:t>населённого пункта</w:t>
      </w:r>
      <w:r w:rsidRPr="00350BA2">
        <w:rPr>
          <w:rFonts w:ascii="Times New Roman" w:eastAsia="Times New Roman" w:hAnsi="Times New Roman"/>
          <w:sz w:val="24"/>
          <w:szCs w:val="24"/>
          <w:lang w:eastAsia="ar-SA"/>
        </w:rPr>
        <w:t>.</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Основными объектами озеленения и ландшафтной архитектуры являются: парки, скверы, сады, бульвары, набережные, лесопарки.</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10.1.6. Основными требованиями к элементам благоустройства являются:</w:t>
      </w:r>
    </w:p>
    <w:p w:rsidR="00C92800" w:rsidRPr="00350BA2" w:rsidRDefault="00C92800" w:rsidP="00C92800">
      <w:pPr>
        <w:numPr>
          <w:ilvl w:val="0"/>
          <w:numId w:val="9"/>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функциональная определенность;</w:t>
      </w:r>
    </w:p>
    <w:p w:rsidR="00C92800" w:rsidRPr="00350BA2" w:rsidRDefault="00C92800" w:rsidP="00C92800">
      <w:pPr>
        <w:numPr>
          <w:ilvl w:val="0"/>
          <w:numId w:val="9"/>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изготовление из современных строительных материалов;</w:t>
      </w:r>
    </w:p>
    <w:p w:rsidR="00C92800" w:rsidRPr="00350BA2" w:rsidRDefault="00C92800" w:rsidP="00C92800">
      <w:pPr>
        <w:numPr>
          <w:ilvl w:val="0"/>
          <w:numId w:val="9"/>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соблюдение требований эргономики;</w:t>
      </w:r>
    </w:p>
    <w:p w:rsidR="00C92800" w:rsidRPr="00350BA2" w:rsidRDefault="00C92800" w:rsidP="00C92800">
      <w:pPr>
        <w:numPr>
          <w:ilvl w:val="0"/>
          <w:numId w:val="10"/>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долговечность и безопасность эксплуатации;</w:t>
      </w:r>
    </w:p>
    <w:p w:rsidR="00C92800" w:rsidRPr="00350BA2" w:rsidRDefault="00C92800" w:rsidP="00C92800">
      <w:pPr>
        <w:numPr>
          <w:ilvl w:val="0"/>
          <w:numId w:val="11"/>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гармоничное сочетание с окружением;</w:t>
      </w:r>
    </w:p>
    <w:p w:rsidR="00C92800" w:rsidRPr="00350BA2" w:rsidRDefault="00C92800" w:rsidP="00C92800">
      <w:pPr>
        <w:numPr>
          <w:ilvl w:val="0"/>
          <w:numId w:val="12"/>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учет национальных и архитектурных традиций </w:t>
      </w:r>
      <w:r>
        <w:rPr>
          <w:rFonts w:ascii="Times New Roman" w:eastAsia="Times New Roman" w:hAnsi="Times New Roman"/>
          <w:sz w:val="24"/>
          <w:szCs w:val="24"/>
          <w:lang w:eastAsia="ar-SA"/>
        </w:rPr>
        <w:t>населённого пункта</w:t>
      </w:r>
      <w:r w:rsidRPr="00350BA2">
        <w:rPr>
          <w:rFonts w:ascii="Times New Roman" w:eastAsia="Times New Roman" w:hAnsi="Times New Roman"/>
          <w:sz w:val="24"/>
          <w:szCs w:val="24"/>
          <w:lang w:eastAsia="ar-SA"/>
        </w:rPr>
        <w:t>.</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10.1.7. Работы по благоустройству территории проводятся:</w:t>
      </w:r>
    </w:p>
    <w:p w:rsidR="00C92800" w:rsidRPr="00350BA2" w:rsidRDefault="00C92800" w:rsidP="00C92800">
      <w:pPr>
        <w:numPr>
          <w:ilvl w:val="0"/>
          <w:numId w:val="12"/>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по инициативе собственника, пользователя объекта;</w:t>
      </w:r>
    </w:p>
    <w:p w:rsidR="00C92800" w:rsidRPr="00350BA2" w:rsidRDefault="00C92800" w:rsidP="00C92800">
      <w:pPr>
        <w:numPr>
          <w:ilvl w:val="0"/>
          <w:numId w:val="12"/>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по инициативе лица, не являющегося собственником, арендатором;</w:t>
      </w:r>
    </w:p>
    <w:p w:rsidR="00C92800" w:rsidRPr="00350BA2" w:rsidRDefault="00C92800" w:rsidP="00C92800">
      <w:pPr>
        <w:numPr>
          <w:ilvl w:val="0"/>
          <w:numId w:val="12"/>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по предписанию органов власти, контроля и надзора;</w:t>
      </w:r>
    </w:p>
    <w:p w:rsidR="00C92800" w:rsidRPr="00350BA2" w:rsidRDefault="00C92800" w:rsidP="00C92800">
      <w:pPr>
        <w:numPr>
          <w:ilvl w:val="0"/>
          <w:numId w:val="12"/>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по условиям исходно-разрешительной документации при проведении компенсационного благоустройства (озеленения).</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10.1.8. Основанием для разработки проектной документации по указанным работам является:</w:t>
      </w:r>
    </w:p>
    <w:p w:rsidR="00C92800" w:rsidRPr="00350BA2" w:rsidRDefault="00C92800" w:rsidP="00C92800">
      <w:pPr>
        <w:numPr>
          <w:ilvl w:val="0"/>
          <w:numId w:val="13"/>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заявление собственника, пользователя объекта;</w:t>
      </w:r>
    </w:p>
    <w:p w:rsidR="00C92800" w:rsidRPr="00350BA2" w:rsidRDefault="00C92800" w:rsidP="00C92800">
      <w:pPr>
        <w:numPr>
          <w:ilvl w:val="0"/>
          <w:numId w:val="14"/>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поручение Главы администрации </w:t>
      </w:r>
      <w:r w:rsidR="004B55BC">
        <w:rPr>
          <w:rFonts w:ascii="Times New Roman" w:eastAsia="Times New Roman" w:hAnsi="Times New Roman"/>
          <w:sz w:val="24"/>
          <w:szCs w:val="24"/>
          <w:lang w:eastAsia="ar-SA"/>
        </w:rPr>
        <w:t>Сакмар</w:t>
      </w:r>
      <w:r w:rsidR="00642C0E">
        <w:rPr>
          <w:rFonts w:ascii="Times New Roman" w:eastAsia="Times New Roman" w:hAnsi="Times New Roman"/>
          <w:sz w:val="24"/>
          <w:szCs w:val="24"/>
          <w:lang w:eastAsia="ar-SA"/>
        </w:rPr>
        <w:t>ского</w:t>
      </w:r>
      <w:r w:rsidRPr="00350BA2">
        <w:rPr>
          <w:rFonts w:ascii="Times New Roman" w:eastAsia="Times New Roman" w:hAnsi="Times New Roman"/>
          <w:sz w:val="24"/>
          <w:szCs w:val="24"/>
          <w:lang w:eastAsia="ar-SA"/>
        </w:rPr>
        <w:t xml:space="preserve"> р</w:t>
      </w:r>
      <w:r>
        <w:rPr>
          <w:rFonts w:ascii="Times New Roman" w:eastAsia="Times New Roman" w:hAnsi="Times New Roman"/>
          <w:sz w:val="24"/>
          <w:szCs w:val="24"/>
          <w:lang w:eastAsia="ar-SA"/>
        </w:rPr>
        <w:t>айо</w:t>
      </w:r>
      <w:r w:rsidRPr="00350BA2">
        <w:rPr>
          <w:rFonts w:ascii="Times New Roman" w:eastAsia="Times New Roman" w:hAnsi="Times New Roman"/>
          <w:sz w:val="24"/>
          <w:szCs w:val="24"/>
          <w:lang w:eastAsia="ar-SA"/>
        </w:rPr>
        <w:t>на;</w:t>
      </w:r>
    </w:p>
    <w:p w:rsidR="00C92800" w:rsidRPr="00350BA2" w:rsidRDefault="00F93F20" w:rsidP="00C92800">
      <w:pPr>
        <w:numPr>
          <w:ilvl w:val="0"/>
          <w:numId w:val="15"/>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поручение заместителя Главы</w:t>
      </w:r>
      <w:r w:rsidR="00C92800" w:rsidRPr="00350BA2">
        <w:rPr>
          <w:rFonts w:ascii="Times New Roman" w:eastAsia="Times New Roman" w:hAnsi="Times New Roman"/>
          <w:sz w:val="24"/>
          <w:szCs w:val="24"/>
          <w:lang w:eastAsia="ar-SA"/>
        </w:rPr>
        <w:t>, курирующего вопросы строительства;</w:t>
      </w:r>
    </w:p>
    <w:p w:rsidR="00C92800" w:rsidRPr="00350BA2" w:rsidRDefault="00C92800" w:rsidP="00C92800">
      <w:pPr>
        <w:numPr>
          <w:ilvl w:val="0"/>
          <w:numId w:val="16"/>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предписания органов контроля и надзора.</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10.1.9. Основанием для строительства объектов благоустройства является приказ Главы администрации МО </w:t>
      </w:r>
      <w:r w:rsidR="002C40B3">
        <w:rPr>
          <w:rFonts w:ascii="Times New Roman" w:eastAsia="Times New Roman" w:hAnsi="Times New Roman"/>
          <w:sz w:val="24"/>
          <w:szCs w:val="24"/>
          <w:lang w:eastAsia="ar-SA"/>
        </w:rPr>
        <w:t>Сакмар</w:t>
      </w:r>
      <w:r w:rsidR="00642C0E">
        <w:rPr>
          <w:rFonts w:ascii="Times New Roman" w:eastAsia="Times New Roman" w:hAnsi="Times New Roman"/>
          <w:sz w:val="24"/>
          <w:szCs w:val="24"/>
          <w:lang w:eastAsia="ar-SA"/>
        </w:rPr>
        <w:t>ского</w:t>
      </w:r>
      <w:r w:rsidRPr="00350BA2">
        <w:rPr>
          <w:rFonts w:ascii="Times New Roman" w:eastAsia="Times New Roman" w:hAnsi="Times New Roman" w:cs="Tahoma"/>
          <w:sz w:val="24"/>
          <w:szCs w:val="24"/>
          <w:lang w:eastAsia="ar-SA"/>
        </w:rPr>
        <w:t>р</w:t>
      </w:r>
      <w:r>
        <w:rPr>
          <w:rFonts w:ascii="Times New Roman" w:eastAsia="Times New Roman" w:hAnsi="Times New Roman" w:cs="Tahoma"/>
          <w:sz w:val="24"/>
          <w:szCs w:val="24"/>
          <w:lang w:eastAsia="ar-SA"/>
        </w:rPr>
        <w:t>айо</w:t>
      </w:r>
      <w:r w:rsidRPr="00350BA2">
        <w:rPr>
          <w:rFonts w:ascii="Times New Roman" w:eastAsia="Times New Roman" w:hAnsi="Times New Roman" w:cs="Tahoma"/>
          <w:sz w:val="24"/>
          <w:szCs w:val="24"/>
          <w:lang w:eastAsia="ar-SA"/>
        </w:rPr>
        <w:t>на</w:t>
      </w:r>
      <w:r w:rsidRPr="00350BA2">
        <w:rPr>
          <w:rFonts w:ascii="Times New Roman" w:eastAsia="Times New Roman" w:hAnsi="Times New Roman"/>
          <w:sz w:val="24"/>
          <w:szCs w:val="24"/>
          <w:lang w:eastAsia="ar-SA"/>
        </w:rPr>
        <w:t>или его заместителя.</w:t>
      </w:r>
    </w:p>
    <w:p w:rsidR="00C92800" w:rsidRPr="00350BA2" w:rsidRDefault="00C92800" w:rsidP="00C92800">
      <w:pPr>
        <w:pStyle w:val="35"/>
      </w:pPr>
      <w:bookmarkStart w:id="95" w:name="_Toc196878919"/>
      <w:bookmarkStart w:id="96" w:name="_Toc308438383"/>
      <w:r w:rsidRPr="00350BA2">
        <w:lastRenderedPageBreak/>
        <w:t>Статья 10.2. Требования к внешнему облику муниципального образования и улучшению его эстетического уровня.</w:t>
      </w:r>
      <w:bookmarkEnd w:id="95"/>
      <w:bookmarkEnd w:id="96"/>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10.2.1. В целях формирования эстетически полноценной среды необходимо осуществлять мероприятия средствами художественного проектирования, декоративно-прикладного искусства и ландшафтного дизайна.</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10.2.2. Формирование внешнего облика путем улучшения его эстетических качеств необходимо осуществлять путем разработки и реализации комплексных проектов архитектурно-художественного оформлении и благоустройства, в частности:</w:t>
      </w:r>
    </w:p>
    <w:p w:rsidR="00C92800" w:rsidRPr="00350BA2" w:rsidRDefault="00C92800" w:rsidP="00C92800">
      <w:pPr>
        <w:numPr>
          <w:ilvl w:val="0"/>
          <w:numId w:val="16"/>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комплексное проектирование открытых пространств (пешеходных зон, зон отдыха, набережных, детских площадок, ярмарок и др.);</w:t>
      </w:r>
    </w:p>
    <w:p w:rsidR="00C92800" w:rsidRPr="00350BA2" w:rsidRDefault="00C92800" w:rsidP="00C92800">
      <w:pPr>
        <w:numPr>
          <w:ilvl w:val="0"/>
          <w:numId w:val="16"/>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комплексное решение улиц;</w:t>
      </w:r>
    </w:p>
    <w:p w:rsidR="00C92800" w:rsidRPr="00350BA2" w:rsidRDefault="00C92800" w:rsidP="00C92800">
      <w:pPr>
        <w:numPr>
          <w:ilvl w:val="0"/>
          <w:numId w:val="16"/>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архитектурно-художественное освещение зданий и сооружений;</w:t>
      </w:r>
    </w:p>
    <w:p w:rsidR="00C92800" w:rsidRPr="00350BA2" w:rsidRDefault="00C92800" w:rsidP="00C92800">
      <w:pPr>
        <w:numPr>
          <w:ilvl w:val="0"/>
          <w:numId w:val="16"/>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надстройка и реконструкция фасадов зданий;</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реконструкция зданий, включая создание входов, витрин, вывесок, реклам магазинов и других учреждений обслуживания;</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размещение средств наружной рекламы и информации;</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размещение временных сооружений, малых торговых точек и др.</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10.2.3. Все работы, влияющие на формирование внешнего облика (монументально-художественное оформление зданий, сооружений, скульптур, архитектурно-художественное освещение, размещение мемориальных досок, создание цветников, фонтанов, летних кафе, павильонов на остановках транспорта, торговых киосков и павильонов, ремонт и покраска фасадов, установка средств наружной рекламы и информации, типы устанавливаемых на улицах опор освещения, скамеек, урн и другие элементы дизайна) подлежат обязательному согласованию с </w:t>
      </w:r>
      <w:r w:rsidR="00F93F20">
        <w:rPr>
          <w:rFonts w:ascii="Times New Roman" w:eastAsia="Times New Roman" w:hAnsi="Times New Roman"/>
          <w:sz w:val="24"/>
          <w:szCs w:val="24"/>
          <w:lang w:eastAsia="ar-SA"/>
        </w:rPr>
        <w:t xml:space="preserve">отделом строительства, жилищно-коммунального хозяйства, энергетики и дорожной деятельности </w:t>
      </w:r>
      <w:r w:rsidRPr="00350BA2">
        <w:rPr>
          <w:rFonts w:ascii="Times New Roman" w:eastAsia="Times New Roman" w:hAnsi="Times New Roman"/>
          <w:sz w:val="24"/>
          <w:szCs w:val="24"/>
          <w:lang w:eastAsia="ar-SA"/>
        </w:rPr>
        <w:t xml:space="preserve">администрации </w:t>
      </w:r>
      <w:r w:rsidR="002C40B3">
        <w:rPr>
          <w:rFonts w:ascii="Times New Roman" w:eastAsia="Times New Roman" w:hAnsi="Times New Roman"/>
          <w:sz w:val="24"/>
          <w:szCs w:val="24"/>
          <w:lang w:eastAsia="ar-SA"/>
        </w:rPr>
        <w:t>Сакмар</w:t>
      </w:r>
      <w:r w:rsidR="00642C0E">
        <w:rPr>
          <w:rFonts w:ascii="Times New Roman" w:eastAsia="Times New Roman" w:hAnsi="Times New Roman"/>
          <w:sz w:val="24"/>
          <w:szCs w:val="24"/>
          <w:lang w:eastAsia="ar-SA"/>
        </w:rPr>
        <w:t>ского</w:t>
      </w:r>
      <w:r w:rsidRPr="00350BA2">
        <w:rPr>
          <w:rFonts w:ascii="Times New Roman" w:eastAsia="Times New Roman" w:hAnsi="Times New Roman"/>
          <w:sz w:val="24"/>
          <w:szCs w:val="24"/>
          <w:lang w:eastAsia="ar-SA"/>
        </w:rPr>
        <w:t xml:space="preserve"> р</w:t>
      </w:r>
      <w:r>
        <w:rPr>
          <w:rFonts w:ascii="Times New Roman" w:eastAsia="Times New Roman" w:hAnsi="Times New Roman"/>
          <w:sz w:val="24"/>
          <w:szCs w:val="24"/>
          <w:lang w:eastAsia="ar-SA"/>
        </w:rPr>
        <w:t>айо</w:t>
      </w:r>
      <w:r w:rsidRPr="00350BA2">
        <w:rPr>
          <w:rFonts w:ascii="Times New Roman" w:eastAsia="Times New Roman" w:hAnsi="Times New Roman"/>
          <w:sz w:val="24"/>
          <w:szCs w:val="24"/>
          <w:lang w:eastAsia="ar-SA"/>
        </w:rPr>
        <w:t>на</w:t>
      </w:r>
      <w:r w:rsidR="00642C0E">
        <w:rPr>
          <w:rFonts w:ascii="Times New Roman" w:eastAsia="Times New Roman" w:hAnsi="Times New Roman"/>
          <w:sz w:val="24"/>
          <w:szCs w:val="24"/>
          <w:lang w:eastAsia="ar-SA"/>
        </w:rPr>
        <w:t>.</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Все объекты, сооружаемые для повышения эстетического уровня внешнего облика муниципального образования, подлежат комиссионной приемке.</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По приемке объектов внешнего оформления среды создается комиссия, возглавляемая начальником </w:t>
      </w:r>
      <w:r w:rsidR="0026397C">
        <w:rPr>
          <w:rFonts w:ascii="Times New Roman" w:eastAsia="Times New Roman" w:hAnsi="Times New Roman"/>
          <w:sz w:val="24"/>
          <w:szCs w:val="24"/>
          <w:lang w:eastAsia="ar-SA"/>
        </w:rPr>
        <w:t>отдела</w:t>
      </w:r>
      <w:r w:rsidRPr="00350BA2">
        <w:rPr>
          <w:rFonts w:ascii="Times New Roman" w:eastAsia="Times New Roman" w:hAnsi="Times New Roman"/>
          <w:sz w:val="24"/>
          <w:szCs w:val="24"/>
          <w:lang w:eastAsia="ar-SA"/>
        </w:rPr>
        <w:t>строительств</w:t>
      </w:r>
      <w:r w:rsidR="0026397C">
        <w:rPr>
          <w:rFonts w:ascii="Times New Roman" w:eastAsia="Times New Roman" w:hAnsi="Times New Roman"/>
          <w:sz w:val="24"/>
          <w:szCs w:val="24"/>
          <w:lang w:eastAsia="ar-SA"/>
        </w:rPr>
        <w:t>а, жилищно-коммунального хозяйства, энергетики и дорожной деятельности</w:t>
      </w:r>
      <w:r w:rsidRPr="00350BA2">
        <w:rPr>
          <w:rFonts w:ascii="Times New Roman" w:eastAsia="Times New Roman" w:hAnsi="Times New Roman"/>
          <w:sz w:val="24"/>
          <w:szCs w:val="24"/>
          <w:lang w:eastAsia="ar-SA"/>
        </w:rPr>
        <w:t>Администрации</w:t>
      </w:r>
      <w:r w:rsidR="002C40B3">
        <w:rPr>
          <w:rFonts w:ascii="Times New Roman" w:eastAsia="Times New Roman" w:hAnsi="Times New Roman"/>
          <w:bCs/>
          <w:sz w:val="24"/>
          <w:szCs w:val="24"/>
          <w:lang w:eastAsia="ar-SA"/>
        </w:rPr>
        <w:t>Сакмарского района Оренбургской области</w:t>
      </w:r>
      <w:r w:rsidRPr="00350BA2">
        <w:rPr>
          <w:rFonts w:ascii="Times New Roman" w:eastAsia="Times New Roman" w:hAnsi="Times New Roman"/>
          <w:sz w:val="24"/>
          <w:szCs w:val="24"/>
          <w:lang w:eastAsia="ar-SA"/>
        </w:rPr>
        <w:t>.</w:t>
      </w:r>
    </w:p>
    <w:p w:rsidR="00C92800" w:rsidRPr="00350BA2" w:rsidRDefault="00C92800" w:rsidP="00C92800">
      <w:pPr>
        <w:pStyle w:val="35"/>
      </w:pPr>
      <w:bookmarkStart w:id="97" w:name="_Toc196878920"/>
      <w:bookmarkStart w:id="98" w:name="_Toc308438384"/>
      <w:r w:rsidRPr="00350BA2">
        <w:t>Статья 10.3. Требования по охране окружающей среды.</w:t>
      </w:r>
      <w:bookmarkEnd w:id="97"/>
      <w:bookmarkEnd w:id="98"/>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10.3.1. Природоохранные требования, предъявленные к обоснованию, проектированию и строительству всех видов объектов определяются законодательством РФ.</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10.3.2.  Выбор места предполагаемого строительства должен производиться с учетом возможного негативного влияния как нормально работающего, так и аварийного объекта на все элементы окружающей среды: недра, подземные и поверхностные воды, растительный и животный мир, атмосферу и соответствовать действующим нормативам по охране окружающей среды.</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lastRenderedPageBreak/>
        <w:t xml:space="preserve">10.3.3.  Предприятия и организации, деятельность которых ведет к нарушению геологической среды, обязаны на этапе проектирования своей деятельности с опережением разрабатывать проекты рекультивации, защиты подземных вод. </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10.3.4. Организации, деятельность которых связана с водопользованием</w:t>
      </w:r>
      <w:r>
        <w:rPr>
          <w:rFonts w:ascii="Times New Roman" w:eastAsia="Times New Roman" w:hAnsi="Times New Roman"/>
          <w:sz w:val="24"/>
          <w:szCs w:val="24"/>
          <w:lang w:eastAsia="ar-SA"/>
        </w:rPr>
        <w:t>, обязаны</w:t>
      </w:r>
      <w:r w:rsidRPr="00350BA2">
        <w:rPr>
          <w:rFonts w:ascii="Times New Roman" w:eastAsia="Times New Roman" w:hAnsi="Times New Roman"/>
          <w:sz w:val="24"/>
          <w:szCs w:val="24"/>
          <w:lang w:eastAsia="ar-SA"/>
        </w:rPr>
        <w:t xml:space="preserve"> на стадии разработки проекта получить разрешение на все виды спецводопользования.</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Выбор места для размещения объектов межрайонного, областного и федерального значения, а также потенциально опасных объектов согласовывают с государственными органами в области охраны окружающей среды и природопользования по </w:t>
      </w:r>
      <w:r w:rsidR="002C40B3">
        <w:rPr>
          <w:rFonts w:ascii="Times New Roman" w:eastAsia="Times New Roman" w:hAnsi="Times New Roman"/>
          <w:bCs/>
          <w:sz w:val="24"/>
          <w:szCs w:val="24"/>
          <w:lang w:eastAsia="ar-SA"/>
        </w:rPr>
        <w:t>Оренбургской области</w:t>
      </w:r>
      <w:r w:rsidRPr="00350BA2">
        <w:rPr>
          <w:rFonts w:ascii="Times New Roman" w:eastAsia="Times New Roman" w:hAnsi="Times New Roman"/>
          <w:sz w:val="24"/>
          <w:szCs w:val="24"/>
          <w:lang w:eastAsia="ar-SA"/>
        </w:rPr>
        <w:t>.</w:t>
      </w:r>
    </w:p>
    <w:p w:rsidR="00C92800" w:rsidRPr="00350BA2" w:rsidRDefault="00C92800" w:rsidP="00C92800">
      <w:pPr>
        <w:pStyle w:val="35"/>
      </w:pPr>
      <w:bookmarkStart w:id="99" w:name="_Toc196878921"/>
      <w:bookmarkStart w:id="100" w:name="_Toc308438385"/>
      <w:r w:rsidRPr="00350BA2">
        <w:t>Статья 10.4. Проектирование, строительство и реконструкция объектов инженерной инфраструктуры.</w:t>
      </w:r>
      <w:bookmarkEnd w:id="99"/>
      <w:bookmarkEnd w:id="100"/>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10.4.1. Общая часть.</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10.4.1.1. Проектирование, строительство и реконструкция объектов инженерной инфраструктуры должно производиться в соответствии с отраслевыми схемами, градостроительной документацией, требованиями действующих строительных норм и правил (СНиП), настоящими правилами и другой нормативной документацией.</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10.4.1.2. Для развития инженерных сетей МО составляются  следующие виды специальных и комплексных проектов:</w:t>
      </w:r>
    </w:p>
    <w:p w:rsidR="00C92800" w:rsidRPr="00350BA2" w:rsidRDefault="00C92800" w:rsidP="00C92800">
      <w:pPr>
        <w:numPr>
          <w:ilvl w:val="0"/>
          <w:numId w:val="17"/>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проекты развития отраслевых схем;</w:t>
      </w:r>
    </w:p>
    <w:p w:rsidR="00C92800" w:rsidRPr="00350BA2" w:rsidRDefault="00C92800" w:rsidP="00C92800">
      <w:pPr>
        <w:numPr>
          <w:ilvl w:val="0"/>
          <w:numId w:val="17"/>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проекты строительства отдельных транзитных или магистральных коммуникаций, входящих в отраслевую систему;</w:t>
      </w:r>
    </w:p>
    <w:p w:rsidR="00C92800" w:rsidRPr="00350BA2" w:rsidRDefault="00C92800" w:rsidP="00C92800">
      <w:pPr>
        <w:numPr>
          <w:ilvl w:val="0"/>
          <w:numId w:val="17"/>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проекты уличных и внутриквартальных сетей в составе проектов застройки;</w:t>
      </w:r>
    </w:p>
    <w:p w:rsidR="00C92800" w:rsidRPr="00350BA2" w:rsidRDefault="00C92800" w:rsidP="00C92800">
      <w:pPr>
        <w:numPr>
          <w:ilvl w:val="0"/>
          <w:numId w:val="17"/>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проекты строительства отдельного объекта или группы объектов промышленного или жилищно-гражданского строительства с подключением к городским инженерным сетям.</w:t>
      </w:r>
    </w:p>
    <w:p w:rsidR="00C92800" w:rsidRPr="00350BA2" w:rsidRDefault="00C92800" w:rsidP="00C92800">
      <w:pPr>
        <w:tabs>
          <w:tab w:val="left" w:pos="870"/>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ab/>
        <w:t>В целях развития инженерных сетей при разработке градостроительной документации определяются коридоры для магистральных инженерных сетей и площадки для размещения инженерных сооружений с последующим резервированием земельных участков.</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10.4.1.3. К инженерным сетям относятся: </w:t>
      </w:r>
    </w:p>
    <w:p w:rsidR="00C92800" w:rsidRPr="00350BA2" w:rsidRDefault="00C92800" w:rsidP="00C92800">
      <w:pPr>
        <w:numPr>
          <w:ilvl w:val="0"/>
          <w:numId w:val="18"/>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трубопроводы: водопровода, канализации, дренажа, теплопровода, газопровода;</w:t>
      </w:r>
    </w:p>
    <w:p w:rsidR="00C92800" w:rsidRPr="00350BA2" w:rsidRDefault="00C92800" w:rsidP="00C92800">
      <w:pPr>
        <w:numPr>
          <w:ilvl w:val="0"/>
          <w:numId w:val="18"/>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кабели силовые электрические, воздушные линии электропередач, сети слабого тока (телефонные, радиотрансляционные, сигнальные и др.).</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10.4.1.4. Основанием для проектирования инженерных сетей и сооружений являются:</w:t>
      </w:r>
    </w:p>
    <w:p w:rsidR="00C92800" w:rsidRPr="00350BA2" w:rsidRDefault="00C92800" w:rsidP="00C92800">
      <w:pPr>
        <w:numPr>
          <w:ilvl w:val="0"/>
          <w:numId w:val="19"/>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паспорт на участок строительства;</w:t>
      </w:r>
    </w:p>
    <w:p w:rsidR="00C92800" w:rsidRPr="00350BA2" w:rsidRDefault="00C92800" w:rsidP="00C92800">
      <w:pPr>
        <w:numPr>
          <w:ilvl w:val="0"/>
          <w:numId w:val="19"/>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задание на проектирование, оформленное и утвержденное в установленном порядке;</w:t>
      </w:r>
    </w:p>
    <w:p w:rsidR="00C92800" w:rsidRPr="00350BA2" w:rsidRDefault="00C92800" w:rsidP="00C92800">
      <w:pPr>
        <w:numPr>
          <w:ilvl w:val="0"/>
          <w:numId w:val="19"/>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lastRenderedPageBreak/>
        <w:t>акт выбора трассы инженерной сети, в случае ее прохождения по не застроенной территории, не муниципальным землям;</w:t>
      </w:r>
    </w:p>
    <w:p w:rsidR="00C92800" w:rsidRPr="00350BA2" w:rsidRDefault="00C92800" w:rsidP="00C92800">
      <w:pPr>
        <w:numPr>
          <w:ilvl w:val="0"/>
          <w:numId w:val="19"/>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градостроительный план зем</w:t>
      </w:r>
      <w:r>
        <w:rPr>
          <w:rFonts w:ascii="Times New Roman" w:eastAsia="Times New Roman" w:hAnsi="Times New Roman"/>
          <w:sz w:val="24"/>
          <w:szCs w:val="24"/>
          <w:lang w:eastAsia="ar-SA"/>
        </w:rPr>
        <w:t>ель</w:t>
      </w:r>
      <w:r w:rsidRPr="00350BA2">
        <w:rPr>
          <w:rFonts w:ascii="Times New Roman" w:eastAsia="Times New Roman" w:hAnsi="Times New Roman"/>
          <w:sz w:val="24"/>
          <w:szCs w:val="24"/>
          <w:lang w:eastAsia="ar-SA"/>
        </w:rPr>
        <w:t>ного участка.</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10.4.1.5. Проектная документация всех видов инженерных сетей должна выполняться, в соответствии с требованиями действующих строительных норм и правил, на современной топографической подоснове, со сроком давности, не превышающим одного года, проектной организацией, имеющей лицензию на данный вид работ. В случае отсутствия современной топографической подосновы заказчик – застройщик обязан выполнить или откорректировать съемку </w:t>
      </w:r>
      <w:r>
        <w:rPr>
          <w:rFonts w:ascii="Times New Roman" w:eastAsia="Times New Roman" w:hAnsi="Times New Roman"/>
          <w:sz w:val="24"/>
          <w:szCs w:val="24"/>
          <w:lang w:eastAsia="ar-SA"/>
        </w:rPr>
        <w:t>силами любой организации, имеюще</w:t>
      </w:r>
      <w:r w:rsidRPr="00350BA2">
        <w:rPr>
          <w:rFonts w:ascii="Times New Roman" w:eastAsia="Times New Roman" w:hAnsi="Times New Roman"/>
          <w:sz w:val="24"/>
          <w:szCs w:val="24"/>
          <w:lang w:eastAsia="ar-SA"/>
        </w:rPr>
        <w:t xml:space="preserve">й лицензии на данный вид работ. </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10.4.1.6. При разработке проектов инженерных сетей с пересечением улиц и площадей принимать способ прокладки «закрытый или открытый» по согласованию с </w:t>
      </w:r>
      <w:r w:rsidR="0026397C">
        <w:rPr>
          <w:rFonts w:ascii="Times New Roman" w:eastAsia="Times New Roman" w:hAnsi="Times New Roman"/>
          <w:sz w:val="24"/>
          <w:szCs w:val="24"/>
          <w:lang w:eastAsia="ar-SA"/>
        </w:rPr>
        <w:t>отделом</w:t>
      </w:r>
      <w:r w:rsidRPr="00350BA2">
        <w:rPr>
          <w:rFonts w:ascii="Times New Roman" w:eastAsia="Times New Roman" w:hAnsi="Times New Roman"/>
          <w:sz w:val="24"/>
          <w:szCs w:val="24"/>
          <w:lang w:eastAsia="ar-SA"/>
        </w:rPr>
        <w:t xml:space="preserve"> строительств</w:t>
      </w:r>
      <w:r w:rsidR="00B775D3">
        <w:rPr>
          <w:rFonts w:ascii="Times New Roman" w:eastAsia="Times New Roman" w:hAnsi="Times New Roman"/>
          <w:sz w:val="24"/>
          <w:szCs w:val="24"/>
          <w:lang w:eastAsia="ar-SA"/>
        </w:rPr>
        <w:t>а</w:t>
      </w:r>
      <w:r w:rsidR="0026397C">
        <w:rPr>
          <w:rFonts w:ascii="Times New Roman" w:eastAsia="Times New Roman" w:hAnsi="Times New Roman"/>
          <w:sz w:val="24"/>
          <w:szCs w:val="24"/>
          <w:lang w:eastAsia="ar-SA"/>
        </w:rPr>
        <w:t>, ЖКХ, энергетики и дорожной деятельности</w:t>
      </w:r>
      <w:r w:rsidR="002C40B3">
        <w:rPr>
          <w:rFonts w:ascii="Times New Roman" w:eastAsia="Times New Roman" w:hAnsi="Times New Roman"/>
          <w:bCs/>
          <w:sz w:val="24"/>
          <w:szCs w:val="24"/>
          <w:lang w:eastAsia="ar-SA"/>
        </w:rPr>
        <w:t>Сакмарского района Оренбургской области</w:t>
      </w:r>
      <w:r w:rsidRPr="00350BA2">
        <w:rPr>
          <w:rFonts w:ascii="Times New Roman" w:eastAsia="Times New Roman" w:hAnsi="Times New Roman"/>
          <w:sz w:val="24"/>
          <w:szCs w:val="24"/>
          <w:lang w:eastAsia="ar-SA"/>
        </w:rPr>
        <w:t xml:space="preserve"> и ГИБДД. В случае пересечения улиц или площадей центральной части поселков запрещается производство работ открытым способом.</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10.4.1.7. Запрещается всякое перемещение подземных сетей и сооружений, не предусмотренное проектом, без согласования с эксплуатационной организацией. </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10.4.1.8. В случае обнаружения при производстве земляных работ сооружений и коммуникаций, не зафиксированных в проекте, строительная организация ставит в известность заказчика, который обязан вызвать на место работ представителей проектной и эксплуатационной организации, по принадлежности, для принятия решения о внесении изменений в проект и на планшеты геосъемки МО.</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10.4.1.9. Технический надзор за строительством инженерных сетей и сооружений осуществляют:</w:t>
      </w:r>
    </w:p>
    <w:p w:rsidR="00C92800" w:rsidRPr="00350BA2" w:rsidRDefault="00C92800" w:rsidP="00C92800">
      <w:pPr>
        <w:numPr>
          <w:ilvl w:val="0"/>
          <w:numId w:val="20"/>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заказчик (застройщик);</w:t>
      </w:r>
    </w:p>
    <w:p w:rsidR="00C92800" w:rsidRPr="00350BA2" w:rsidRDefault="00C92800" w:rsidP="00C92800">
      <w:pPr>
        <w:numPr>
          <w:ilvl w:val="0"/>
          <w:numId w:val="20"/>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проектная организация (при заключении договора на авторский надзор);</w:t>
      </w:r>
    </w:p>
    <w:p w:rsidR="00C92800" w:rsidRPr="00350BA2" w:rsidRDefault="00C92800" w:rsidP="00C92800">
      <w:pPr>
        <w:numPr>
          <w:ilvl w:val="0"/>
          <w:numId w:val="20"/>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эксплуатационная организация (по принадлежности);</w:t>
      </w:r>
    </w:p>
    <w:p w:rsidR="00C92800" w:rsidRPr="00350BA2" w:rsidRDefault="00B775D3" w:rsidP="00C92800">
      <w:pPr>
        <w:numPr>
          <w:ilvl w:val="0"/>
          <w:numId w:val="20"/>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отдел</w:t>
      </w:r>
      <w:r w:rsidRPr="00350BA2">
        <w:rPr>
          <w:rFonts w:ascii="Times New Roman" w:eastAsia="Times New Roman" w:hAnsi="Times New Roman"/>
          <w:sz w:val="24"/>
          <w:szCs w:val="24"/>
          <w:lang w:eastAsia="ar-SA"/>
        </w:rPr>
        <w:t xml:space="preserve"> строительств</w:t>
      </w:r>
      <w:r>
        <w:rPr>
          <w:rFonts w:ascii="Times New Roman" w:eastAsia="Times New Roman" w:hAnsi="Times New Roman"/>
          <w:sz w:val="24"/>
          <w:szCs w:val="24"/>
          <w:lang w:eastAsia="ar-SA"/>
        </w:rPr>
        <w:t xml:space="preserve">а, ЖКХ, энергетики и дорожной деятельности </w:t>
      </w:r>
      <w:r w:rsidR="002C40B3">
        <w:rPr>
          <w:rFonts w:ascii="Times New Roman" w:eastAsia="Times New Roman" w:hAnsi="Times New Roman"/>
          <w:bCs/>
          <w:sz w:val="24"/>
          <w:szCs w:val="24"/>
          <w:lang w:eastAsia="ar-SA"/>
        </w:rPr>
        <w:t>Сакмарского района Оренбургской области</w:t>
      </w:r>
      <w:r w:rsidR="00C92800" w:rsidRPr="00350BA2">
        <w:rPr>
          <w:rFonts w:ascii="Times New Roman" w:eastAsia="Times New Roman" w:hAnsi="Times New Roman"/>
          <w:sz w:val="24"/>
          <w:szCs w:val="24"/>
          <w:lang w:eastAsia="ar-SA"/>
        </w:rPr>
        <w:t>.</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10.4.1.10. Восстановление покрытия дорог и тротуаров непосредственно после проведения работ по строительству инженерных сетей осуществляется  организацией, ведущей строительство или по ее заказу, специализированной организацией.</w:t>
      </w:r>
    </w:p>
    <w:p w:rsidR="00C92800" w:rsidRPr="00350BA2" w:rsidRDefault="00C92800" w:rsidP="00C92800">
      <w:pPr>
        <w:tabs>
          <w:tab w:val="left" w:pos="855"/>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ab/>
        <w:t xml:space="preserve">Работы по восстановлению твердого покрытия, зеленых насаждений оформляются актом с участием представителей администрации </w:t>
      </w:r>
      <w:r w:rsidR="0026397C" w:rsidRPr="00350BA2">
        <w:rPr>
          <w:rFonts w:ascii="Times New Roman" w:eastAsia="Times New Roman" w:hAnsi="Times New Roman"/>
          <w:bCs/>
          <w:sz w:val="24"/>
          <w:szCs w:val="24"/>
          <w:lang w:eastAsia="ar-SA"/>
        </w:rPr>
        <w:t>МО</w:t>
      </w:r>
      <w:r w:rsidR="0026397C">
        <w:rPr>
          <w:rFonts w:ascii="Times New Roman" w:eastAsia="Times New Roman" w:hAnsi="Times New Roman"/>
          <w:bCs/>
          <w:sz w:val="24"/>
          <w:szCs w:val="24"/>
          <w:lang w:eastAsia="ar-SA"/>
        </w:rPr>
        <w:t xml:space="preserve"> сельского поселения </w:t>
      </w:r>
      <w:r w:rsidR="004B55BC">
        <w:rPr>
          <w:rFonts w:ascii="Times New Roman" w:eastAsia="Times New Roman" w:hAnsi="Times New Roman"/>
          <w:bCs/>
          <w:sz w:val="24"/>
          <w:szCs w:val="24"/>
          <w:lang w:eastAsia="ar-SA"/>
        </w:rPr>
        <w:t>Марьевский</w:t>
      </w:r>
      <w:r w:rsidR="002C40B3">
        <w:rPr>
          <w:rFonts w:ascii="Times New Roman" w:hAnsi="Times New Roman"/>
          <w:bCs/>
          <w:sz w:val="24"/>
          <w:szCs w:val="24"/>
          <w:lang w:eastAsia="ar-SA"/>
        </w:rPr>
        <w:t>сельсовет</w:t>
      </w:r>
      <w:r w:rsidR="002C40B3">
        <w:rPr>
          <w:rFonts w:ascii="Times New Roman" w:eastAsia="Times New Roman" w:hAnsi="Times New Roman"/>
          <w:bCs/>
          <w:sz w:val="24"/>
          <w:szCs w:val="24"/>
          <w:lang w:eastAsia="ar-SA"/>
        </w:rPr>
        <w:t>Сакмарского района Оренбургской области</w:t>
      </w:r>
      <w:r w:rsidRPr="00350BA2">
        <w:rPr>
          <w:rFonts w:ascii="Times New Roman" w:eastAsia="Times New Roman" w:hAnsi="Times New Roman"/>
          <w:sz w:val="24"/>
          <w:szCs w:val="24"/>
          <w:lang w:eastAsia="ar-SA"/>
        </w:rPr>
        <w:t>и</w:t>
      </w:r>
      <w:r w:rsidR="00B775D3">
        <w:rPr>
          <w:rFonts w:ascii="Times New Roman" w:eastAsia="Times New Roman" w:hAnsi="Times New Roman"/>
          <w:sz w:val="24"/>
          <w:szCs w:val="24"/>
          <w:lang w:eastAsia="ar-SA"/>
        </w:rPr>
        <w:t>отдела</w:t>
      </w:r>
      <w:r w:rsidR="00B775D3" w:rsidRPr="00350BA2">
        <w:rPr>
          <w:rFonts w:ascii="Times New Roman" w:eastAsia="Times New Roman" w:hAnsi="Times New Roman"/>
          <w:sz w:val="24"/>
          <w:szCs w:val="24"/>
          <w:lang w:eastAsia="ar-SA"/>
        </w:rPr>
        <w:t xml:space="preserve"> строительств</w:t>
      </w:r>
      <w:r w:rsidR="002F4416">
        <w:rPr>
          <w:rFonts w:ascii="Times New Roman" w:eastAsia="Times New Roman" w:hAnsi="Times New Roman"/>
          <w:sz w:val="24"/>
          <w:szCs w:val="24"/>
          <w:lang w:eastAsia="ar-SA"/>
        </w:rPr>
        <w:t>а и</w:t>
      </w:r>
      <w:r w:rsidR="00B775D3">
        <w:rPr>
          <w:rFonts w:ascii="Times New Roman" w:eastAsia="Times New Roman" w:hAnsi="Times New Roman"/>
          <w:sz w:val="24"/>
          <w:szCs w:val="24"/>
          <w:lang w:eastAsia="ar-SA"/>
        </w:rPr>
        <w:t xml:space="preserve"> ЖКХ </w:t>
      </w:r>
      <w:r w:rsidR="002C40B3">
        <w:rPr>
          <w:rFonts w:ascii="Times New Roman" w:eastAsia="Times New Roman" w:hAnsi="Times New Roman"/>
          <w:bCs/>
          <w:sz w:val="24"/>
          <w:szCs w:val="24"/>
          <w:lang w:eastAsia="ar-SA"/>
        </w:rPr>
        <w:t>Сакмар</w:t>
      </w:r>
      <w:r w:rsidR="00B775D3">
        <w:rPr>
          <w:rFonts w:ascii="Times New Roman" w:eastAsia="Times New Roman" w:hAnsi="Times New Roman"/>
          <w:bCs/>
          <w:sz w:val="24"/>
          <w:szCs w:val="24"/>
          <w:lang w:eastAsia="ar-SA"/>
        </w:rPr>
        <w:t>ского района</w:t>
      </w:r>
      <w:r w:rsidRPr="00350BA2">
        <w:rPr>
          <w:rFonts w:ascii="Times New Roman" w:eastAsia="Times New Roman" w:hAnsi="Times New Roman"/>
          <w:sz w:val="24"/>
          <w:szCs w:val="24"/>
          <w:lang w:eastAsia="ar-SA"/>
        </w:rPr>
        <w:t>.</w:t>
      </w:r>
      <w:r w:rsidRPr="00350BA2">
        <w:rPr>
          <w:rFonts w:ascii="Times New Roman" w:eastAsia="Times New Roman" w:hAnsi="Times New Roman"/>
          <w:sz w:val="24"/>
          <w:szCs w:val="24"/>
          <w:lang w:eastAsia="ar-SA"/>
        </w:rPr>
        <w:tab/>
      </w:r>
    </w:p>
    <w:p w:rsidR="00C92800" w:rsidRPr="00350BA2" w:rsidRDefault="00C92800" w:rsidP="00C92800">
      <w:pPr>
        <w:tabs>
          <w:tab w:val="left" w:pos="855"/>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Качество восстановительных работ должно соответствовать требованиям строительных норм.</w:t>
      </w:r>
    </w:p>
    <w:p w:rsidR="00C92800" w:rsidRPr="00350BA2" w:rsidRDefault="00C92800" w:rsidP="00C92800">
      <w:pPr>
        <w:tabs>
          <w:tab w:val="left" w:pos="855"/>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ab/>
        <w:t>Заказчик несет ответственность за выполнение всего объема специализированных и восстановительных работ в течение трех лет.</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10.4.1.11. Проектирование и проведение земляных, строительных и иных работ на территории объектов культурного наследия и в зонах их охраны производится в </w:t>
      </w:r>
      <w:r w:rsidRPr="00350BA2">
        <w:rPr>
          <w:rFonts w:ascii="Times New Roman" w:eastAsia="Times New Roman" w:hAnsi="Times New Roman"/>
          <w:sz w:val="24"/>
          <w:szCs w:val="24"/>
          <w:lang w:eastAsia="ar-SA"/>
        </w:rPr>
        <w:lastRenderedPageBreak/>
        <w:t>соответствии с положениями статьи 35 ФЗ «Об объектах культурного наследия (памятниках истории и культуры) народов РФ».</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10.4.1.12. Выбор трасс и проектирование подземных коммуникаций должны производиться с учетом максимального сохранения существующих зеленых насаждений.</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10.4.1.13. При необходимости нарушения существующих зеленых насаждений вырубленные насаждения должны  компенсироваться новой посадкой. Мероприятия по посадке зеленых насаждений должны предусматриваться проектами, отражаться в сметах.</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 10.4.1.14. Ответственность за повреждение зеленых насаждений и подземных коммуникаций при разрытии, нарушении действующих норм и правил несет организация, производящая работы и персональное лицо, ответственное за производство работ.</w:t>
      </w:r>
    </w:p>
    <w:p w:rsidR="00C92800" w:rsidRPr="00350BA2" w:rsidRDefault="00C92800" w:rsidP="00C92800">
      <w:pPr>
        <w:tabs>
          <w:tab w:val="left" w:pos="870"/>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ab/>
        <w:t>Поврежденные коммуникации, зеленые насаждения должны быть восстановлены виновником.</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10.4.1.15. В целях безопасности существующих подземных коммуникаций в местах, где намечено производство работ, устанавливается типовой предупреждающий знак в соответствии с условиями производства работ в пределах охраняемых зон.</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10.4.1.16. В процессе строительства генеральным подрядчиком должен осуществляться геодезический контроль точности прокладки инженерных коммуникаций выполнением исполнительной съемки.</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10.4.1.17. По окончании прокладки инженерных коммуникаций, до зарытия траншей и котлованов, строительная организация обязана составить исполнительные чертежи и передать их заказчику (за подписью исполнителя и геодезиста).</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10.4.1.18. Все работы по ликвидации недействующих подземных сетей должны быть отражены на соответствующих планшетах геодезической съемки.</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10.4.1.19. Для добычи полезных ископаемых (в т.ч. пресных и минеральных вод), строительства и эксплуатации подземных сооружений, не связанных с добычей полезных ископаемых, субъекты предпринимательской деятельности независимо от форм собственности, в том числе юридические лица и граждане других государств, обязаны получать лицензию на право пользования недрами.</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Лицензия на право пользования недрами не требуется при проведении региональных геолого-геофизических работ, научно-исследовательских, палеонтологических и других работ, направленных на общее изучение недр, геологических работ по созданию и ведению мониторинга природной среды, контроля за режимом подземных вод, а также иных работ, проводимых без существенного нарушения целостности недр.</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Не требуется также оформление лицензии на пользование недрами для добычи подземных вод из первого от поверхности водоносного горизонта на тех участках, где он является источником централизованного водоснабжения и используется только для удовлетворения нужд земледельцев (землепользователей) в воде хозяйственно-питьевого и технического назначения, и если отбор подземных вод из него осуществляется с помощью простейших водозаборных сооружений.</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Это относится  и к использованию недр для водоснабжения индивидуальных, приусадебных, крестьянских (фермерских) хозяйств, садовых, дачных участков и других мелких потребителей.</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Владельцы земельных участков имеют право по своему усмотрению в их границах осуществлять без применения буровзрывных работ добычу общераспространенных </w:t>
      </w:r>
      <w:r w:rsidRPr="00350BA2">
        <w:rPr>
          <w:rFonts w:ascii="Times New Roman" w:eastAsia="Times New Roman" w:hAnsi="Times New Roman"/>
          <w:sz w:val="24"/>
          <w:szCs w:val="24"/>
          <w:lang w:eastAsia="ar-SA"/>
        </w:rPr>
        <w:lastRenderedPageBreak/>
        <w:t xml:space="preserve">полезных ископаемых и строительства подземных сооружений для собственных нужд на глубину до </w:t>
      </w:r>
      <w:smartTag w:uri="urn:schemas-microsoft-com:office:smarttags" w:element="metricconverter">
        <w:smartTagPr>
          <w:attr w:name="ProductID" w:val="5 метров"/>
        </w:smartTagPr>
        <w:r w:rsidRPr="00350BA2">
          <w:rPr>
            <w:rFonts w:ascii="Times New Roman" w:eastAsia="Times New Roman" w:hAnsi="Times New Roman"/>
            <w:sz w:val="24"/>
            <w:szCs w:val="24"/>
            <w:lang w:eastAsia="ar-SA"/>
          </w:rPr>
          <w:t>5 метров</w:t>
        </w:r>
      </w:smartTag>
      <w:r w:rsidRPr="00350BA2">
        <w:rPr>
          <w:rFonts w:ascii="Times New Roman" w:eastAsia="Times New Roman" w:hAnsi="Times New Roman"/>
          <w:sz w:val="24"/>
          <w:szCs w:val="24"/>
          <w:lang w:eastAsia="ar-SA"/>
        </w:rPr>
        <w:t xml:space="preserve"> по согласованию с администрацией </w:t>
      </w:r>
      <w:r>
        <w:rPr>
          <w:rFonts w:ascii="Times New Roman" w:eastAsia="Times New Roman" w:hAnsi="Times New Roman"/>
          <w:sz w:val="24"/>
          <w:szCs w:val="24"/>
          <w:lang w:eastAsia="ar-SA"/>
        </w:rPr>
        <w:t>сельского поселения</w:t>
      </w:r>
      <w:r w:rsidRPr="00350BA2">
        <w:rPr>
          <w:rFonts w:ascii="Times New Roman" w:eastAsia="Times New Roman" w:hAnsi="Times New Roman"/>
          <w:sz w:val="24"/>
          <w:szCs w:val="24"/>
          <w:lang w:eastAsia="ar-SA"/>
        </w:rPr>
        <w:t>.</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10.4.1.20. Трассы магистральных трубопроводов (газопроводов, нефтепроводов, нефтепродуктопроводов) должны прокладываться вне границ города, отдельных промышленных и сельскохозяйственных предприятий, зданий и сооружений и находится от них на расстояниях в соответствии со СНиП 2.05.06.-85 «Магистральные трубопроводы».</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10.4.1.21. Полигоны твердых бытовых отходов и приравненных к ним промышленных отходов относятся к объектам областного значения, и по предпроектной и проектной документации на их размещение и строительство необходимы согласования Департамента </w:t>
      </w:r>
      <w:r w:rsidR="00B775D3" w:rsidRPr="00350BA2">
        <w:rPr>
          <w:rFonts w:ascii="Times New Roman" w:eastAsia="Times New Roman" w:hAnsi="Times New Roman"/>
          <w:sz w:val="24"/>
          <w:szCs w:val="24"/>
          <w:lang w:eastAsia="ar-SA"/>
        </w:rPr>
        <w:t>строительств</w:t>
      </w:r>
      <w:r w:rsidR="00B775D3">
        <w:rPr>
          <w:rFonts w:ascii="Times New Roman" w:eastAsia="Times New Roman" w:hAnsi="Times New Roman"/>
          <w:sz w:val="24"/>
          <w:szCs w:val="24"/>
          <w:lang w:eastAsia="ar-SA"/>
        </w:rPr>
        <w:t>а и ЖКХ</w:t>
      </w:r>
      <w:r w:rsidR="002F4416">
        <w:rPr>
          <w:rFonts w:ascii="Times New Roman" w:eastAsia="Times New Roman" w:hAnsi="Times New Roman"/>
          <w:bCs/>
          <w:sz w:val="24"/>
          <w:szCs w:val="24"/>
          <w:lang w:eastAsia="ar-SA"/>
        </w:rPr>
        <w:t>Оренбургской области</w:t>
      </w:r>
      <w:r w:rsidRPr="00350BA2">
        <w:rPr>
          <w:rFonts w:ascii="Times New Roman" w:eastAsia="Times New Roman" w:hAnsi="Times New Roman"/>
          <w:sz w:val="24"/>
          <w:szCs w:val="24"/>
          <w:lang w:eastAsia="ar-SA"/>
        </w:rPr>
        <w:t xml:space="preserve">, областного центра ТО ТУ Роспотребнадзора и </w:t>
      </w:r>
      <w:r>
        <w:rPr>
          <w:rFonts w:ascii="Times New Roman" w:eastAsia="Times New Roman" w:hAnsi="Times New Roman"/>
          <w:sz w:val="24"/>
          <w:szCs w:val="24"/>
          <w:lang w:eastAsia="ar-SA"/>
        </w:rPr>
        <w:t>Министерства окружающей среды</w:t>
      </w:r>
      <w:r w:rsidRPr="00350BA2">
        <w:rPr>
          <w:rFonts w:ascii="Times New Roman" w:eastAsia="Times New Roman" w:hAnsi="Times New Roman"/>
          <w:sz w:val="24"/>
          <w:szCs w:val="24"/>
          <w:lang w:eastAsia="ar-SA"/>
        </w:rPr>
        <w:t xml:space="preserve"> с составлением заключения Государственной экологической экспертизы.</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Площадь участка, отводимого под полигоны, принимается, как правило, из условия срока его эксплуатации не менее 15 лет.</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по СНиП 2.07.01-89* и СанПиН 2.2.1/2.1.1.1200-03.</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Размещение  и строительство объектов сбора, складирования, переработки и захоронения промышленных отходов осуществляются в соответствии с «Временными правилами охраны окружающей среды от отходов производства и потребления в Российской Федерации», утвержденными заместителем министра охраны окружающей среды.</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10.4.1.22. Земельные участки инженерных сооружений могут обноситься неглухими ограждениями, должны иметь подъездные автодороги с твердым покрытием, площадки для стоянки и разворота автотранспорта, должны быть озеленены по периметру ствольными и кустарниковыми зелеными насаждениями и быть снабжены необходимой рекламной информацией и указателями.</w:t>
      </w:r>
    </w:p>
    <w:p w:rsidR="00C92800" w:rsidRPr="00350BA2" w:rsidRDefault="00C92800" w:rsidP="00C92800">
      <w:pPr>
        <w:pStyle w:val="35"/>
      </w:pPr>
      <w:bookmarkStart w:id="101" w:name="_Toc196878922"/>
      <w:bookmarkStart w:id="102" w:name="_Toc308438386"/>
      <w:r w:rsidRPr="00350BA2">
        <w:t>Статья 10.5. Порядок использования земель историко-культурного назначения и оформления работ по сохранению объектов историко-культурного наследия (памятников истории и культуры).</w:t>
      </w:r>
      <w:bookmarkEnd w:id="101"/>
      <w:bookmarkEnd w:id="102"/>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10.5.1. К землям историко-культурного назначения относятся земли:</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-объектов культурного наследия народов Российской Федерации, в том числе объектов археологического наследия;</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-достопримечательных мест, в том числе мест бытования исторических промыслов, производств и ремесел;</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-военных и гражданских захоронений.</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10.5.2.  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территории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законом «Об объектах культурного наследия (памятников истории и культуры) народов Российской Федерации».</w:t>
      </w:r>
    </w:p>
    <w:p w:rsidR="00C92800" w:rsidRPr="00350BA2" w:rsidRDefault="00C92800" w:rsidP="00C92800">
      <w:pPr>
        <w:suppressAutoHyphens/>
        <w:spacing w:before="120" w:after="120" w:line="240" w:lineRule="auto"/>
        <w:ind w:firstLine="709"/>
        <w:jc w:val="both"/>
        <w:rPr>
          <w:rFonts w:ascii="Times New Roman" w:eastAsia="Times New Roman" w:hAnsi="Times New Roman"/>
          <w:bCs/>
          <w:sz w:val="24"/>
          <w:szCs w:val="24"/>
          <w:lang w:eastAsia="ar-SA"/>
        </w:rPr>
      </w:pPr>
      <w:r w:rsidRPr="00350BA2">
        <w:rPr>
          <w:rFonts w:ascii="Times New Roman" w:eastAsia="Times New Roman" w:hAnsi="Times New Roman"/>
          <w:bCs/>
          <w:sz w:val="24"/>
          <w:szCs w:val="24"/>
          <w:lang w:eastAsia="ar-SA"/>
        </w:rPr>
        <w:lastRenderedPageBreak/>
        <w:t>10.5.3. Земли историко-культурного назначения используются строго в соответствии с их целевым назначением. Изъятие земель историко-культурного назначения и не соответствующая их целевому назначению деятельность не допускаются, за исключением случаев установленных законодательством.</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10.5.4. В целях сохранения исторической, ландшафтной и градостроительной среды в соответствии с федеральными законами, законами субъектов Российской Федерации устанавливаются зоны охраны объектов культурного наследия.</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10.5.5. Работы по сохранению объектов культурного наследия в </w:t>
      </w:r>
      <w:r w:rsidR="00B775D3">
        <w:rPr>
          <w:rFonts w:ascii="Times New Roman" w:eastAsia="Times New Roman" w:hAnsi="Times New Roman"/>
          <w:sz w:val="24"/>
          <w:szCs w:val="24"/>
          <w:lang w:eastAsia="ar-SA"/>
        </w:rPr>
        <w:t xml:space="preserve"> МО сельском поселении </w:t>
      </w:r>
      <w:r w:rsidR="004B55BC">
        <w:rPr>
          <w:rFonts w:ascii="Times New Roman" w:eastAsia="Times New Roman" w:hAnsi="Times New Roman"/>
          <w:bCs/>
          <w:sz w:val="24"/>
          <w:szCs w:val="24"/>
          <w:lang w:eastAsia="ar-SA"/>
        </w:rPr>
        <w:t>Марьевский</w:t>
      </w:r>
      <w:r w:rsidR="002F4416">
        <w:rPr>
          <w:rFonts w:ascii="Times New Roman" w:hAnsi="Times New Roman"/>
          <w:bCs/>
          <w:sz w:val="24"/>
          <w:szCs w:val="24"/>
          <w:lang w:eastAsia="ar-SA"/>
        </w:rPr>
        <w:t xml:space="preserve"> сельсовет</w:t>
      </w:r>
      <w:r w:rsidR="002F4416">
        <w:rPr>
          <w:rFonts w:ascii="Times New Roman" w:eastAsia="Times New Roman" w:hAnsi="Times New Roman"/>
          <w:bCs/>
          <w:sz w:val="24"/>
          <w:szCs w:val="24"/>
          <w:lang w:eastAsia="ar-SA"/>
        </w:rPr>
        <w:t>Сакмарского района Оренбургской области</w:t>
      </w:r>
      <w:r w:rsidRPr="00350BA2">
        <w:rPr>
          <w:rFonts w:ascii="Times New Roman" w:eastAsia="Times New Roman" w:hAnsi="Times New Roman"/>
          <w:sz w:val="24"/>
          <w:szCs w:val="24"/>
          <w:lang w:eastAsia="ar-SA"/>
        </w:rPr>
        <w:t xml:space="preserve">проводятся на основании письменного разрешения и задания на проведение указанных работ, выданных </w:t>
      </w:r>
      <w:r w:rsidR="00B775D3">
        <w:rPr>
          <w:rFonts w:ascii="Times New Roman" w:eastAsia="Times New Roman" w:hAnsi="Times New Roman"/>
          <w:sz w:val="24"/>
          <w:szCs w:val="24"/>
          <w:lang w:eastAsia="ar-SA"/>
        </w:rPr>
        <w:t>органами</w:t>
      </w:r>
      <w:r w:rsidRPr="00350BA2">
        <w:rPr>
          <w:rFonts w:ascii="Times New Roman" w:eastAsia="Times New Roman" w:hAnsi="Times New Roman"/>
          <w:sz w:val="24"/>
          <w:szCs w:val="24"/>
          <w:lang w:eastAsia="ar-SA"/>
        </w:rPr>
        <w:t xml:space="preserve">  по охране культурного наследия </w:t>
      </w:r>
      <w:r w:rsidR="002F4416">
        <w:rPr>
          <w:rFonts w:ascii="Times New Roman" w:eastAsia="Times New Roman" w:hAnsi="Times New Roman"/>
          <w:bCs/>
          <w:sz w:val="24"/>
          <w:szCs w:val="24"/>
          <w:lang w:eastAsia="ar-SA"/>
        </w:rPr>
        <w:t>Оренбургской области</w:t>
      </w:r>
      <w:r w:rsidRPr="00350BA2">
        <w:rPr>
          <w:rFonts w:ascii="Times New Roman" w:eastAsia="Times New Roman" w:hAnsi="Times New Roman"/>
          <w:sz w:val="24"/>
          <w:szCs w:val="24"/>
          <w:lang w:eastAsia="ar-SA"/>
        </w:rPr>
        <w:t>по заявке собственника или пользователя объекта культурного наследия.</w:t>
      </w:r>
    </w:p>
    <w:p w:rsidR="00C92800" w:rsidRPr="00350BA2" w:rsidRDefault="00C92800" w:rsidP="00C92800">
      <w:pPr>
        <w:pStyle w:val="35"/>
      </w:pPr>
      <w:bookmarkStart w:id="103" w:name="_Toc196878923"/>
      <w:bookmarkStart w:id="104" w:name="_Toc308438387"/>
      <w:r w:rsidRPr="00350BA2">
        <w:t>Статья 10.6. Осуществление инженерных изысканий.</w:t>
      </w:r>
      <w:bookmarkEnd w:id="103"/>
      <w:bookmarkEnd w:id="104"/>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10.6.1. Производство всех инженерных изысканий разрешается выполнять только при наличии регистрации (разрешения) работ в соответствующих органах.</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10.6.2. Организации, осуществляющие производство инженерных изысканий, должны иметь специальную лицензию на производство данного вида работ.</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10.6.3. Регистрации подлежат следующие виды инженерных изысканий:</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инженерно-геодезические изыскания;</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-инженерно-геологические изыскания;</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инженерно-экологические изыскания;</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инженерно-геотехнические изыскания.</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К инженерно-геодезическим изысканиям  для  строительства относятся:</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гидрогеологические, гидрологические, кадастровые, землеустроительные и другие сопутствующие работы и исследования  (наблюдения) в процессе строительства, эксплуатации и ликвидации объектов;</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исследование грунтов оснований зданий и сооружений;</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обустройство артскважин;</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устройство линейных сооружений;</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поиск и разведка подземных вод для целей водоснабжения;</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иные виды работ.</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10.6.4. Документы о регистрации действительны в течении указанных в них сроков начала и окончания работ.</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Если по каким-либо причинам работы не были закончены в указанные сроки, действие регистрации может быть продлено по обоснованной  просьбе предприятия, выполняющего работы.</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10.6.5. В случае аннулирования, утери документов о регистрации, изменения подрядной организации или ответственного производителя работ оформление взамен </w:t>
      </w:r>
      <w:r w:rsidRPr="00350BA2">
        <w:rPr>
          <w:rFonts w:ascii="Times New Roman" w:eastAsia="Times New Roman" w:hAnsi="Times New Roman"/>
          <w:sz w:val="24"/>
          <w:szCs w:val="24"/>
          <w:lang w:eastAsia="ar-SA"/>
        </w:rPr>
        <w:lastRenderedPageBreak/>
        <w:t>ранее выданного документа осуществляется в порядке, предусмотренном для регистрации соответствующих работ.</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10.6.6. На «Градостроительном плане земельного участка» выполненном на топографической основе, помимо наименования организации, выполняющей топографическую съемку, дополнительно необходимо указывать сведения о дате и номере регистрации изысканий.</w:t>
      </w:r>
    </w:p>
    <w:p w:rsidR="00C92800" w:rsidRPr="00350BA2" w:rsidRDefault="00C92800" w:rsidP="00C92800">
      <w:pPr>
        <w:pStyle w:val="2c"/>
      </w:pPr>
      <w:bookmarkStart w:id="105" w:name="_Toc196878924"/>
      <w:bookmarkStart w:id="106" w:name="_Toc308438388"/>
      <w:r w:rsidRPr="00350BA2">
        <w:t>РАЗДЕЛ 11. ПЕРЕХОДНЫЕ И ЗАКЛЮЧИТЕЛЬНЫЕ ПОЛОЖЕНИЯ.</w:t>
      </w:r>
      <w:bookmarkEnd w:id="105"/>
      <w:bookmarkEnd w:id="106"/>
    </w:p>
    <w:p w:rsidR="00C92800" w:rsidRPr="00350BA2" w:rsidRDefault="00C92800" w:rsidP="00C92800">
      <w:pPr>
        <w:pStyle w:val="35"/>
      </w:pPr>
      <w:bookmarkStart w:id="107" w:name="_Toc196878925"/>
      <w:bookmarkStart w:id="108" w:name="_Toc308438389"/>
      <w:r w:rsidRPr="00350BA2">
        <w:t>Статья 11.1. О введении в действие настоящих Правил застройки.</w:t>
      </w:r>
      <w:bookmarkEnd w:id="107"/>
      <w:bookmarkEnd w:id="108"/>
    </w:p>
    <w:p w:rsidR="00C92800" w:rsidRPr="00350BA2" w:rsidRDefault="00C92800" w:rsidP="00C92800">
      <w:pPr>
        <w:tabs>
          <w:tab w:val="left" w:pos="8613"/>
          <w:tab w:val="left" w:pos="9333"/>
        </w:tabs>
        <w:suppressAutoHyphens/>
        <w:spacing w:before="120" w:after="120" w:line="240" w:lineRule="auto"/>
        <w:ind w:firstLine="709"/>
        <w:jc w:val="both"/>
        <w:rPr>
          <w:rFonts w:ascii="Times New Roman" w:eastAsia="Times New Roman" w:hAnsi="Times New Roman" w:cs="Tahoma"/>
          <w:sz w:val="24"/>
          <w:szCs w:val="20"/>
          <w:lang w:eastAsia="ar-SA"/>
        </w:rPr>
      </w:pPr>
      <w:r w:rsidRPr="00350BA2">
        <w:rPr>
          <w:rFonts w:ascii="Times New Roman" w:eastAsia="Times New Roman" w:hAnsi="Times New Roman" w:cs="Tahoma"/>
          <w:sz w:val="24"/>
          <w:szCs w:val="20"/>
          <w:lang w:eastAsia="ar-SA"/>
        </w:rPr>
        <w:t>11.1.1 Настоящие Правила застройки вводятся в действие с момента их официального опубликования. Иные нормативные правовые акты местного самоуправления сельского поселения в области градостроительства и землепользования действуют в части, не противоречащей настоящим Правилам застройки.</w:t>
      </w:r>
    </w:p>
    <w:p w:rsidR="00C92800" w:rsidRPr="00350BA2" w:rsidRDefault="00C92800" w:rsidP="00C92800">
      <w:pPr>
        <w:tabs>
          <w:tab w:val="left" w:pos="9333"/>
        </w:tabs>
        <w:suppressAutoHyphens/>
        <w:spacing w:before="120" w:after="120" w:line="240" w:lineRule="auto"/>
        <w:ind w:firstLine="709"/>
        <w:jc w:val="both"/>
        <w:rPr>
          <w:rFonts w:ascii="Times New Roman" w:eastAsia="Times New Roman" w:hAnsi="Times New Roman" w:cs="Tahoma"/>
          <w:sz w:val="24"/>
          <w:szCs w:val="20"/>
          <w:lang w:eastAsia="ar-SA"/>
        </w:rPr>
      </w:pPr>
      <w:r w:rsidRPr="00350BA2">
        <w:rPr>
          <w:rFonts w:ascii="Times New Roman" w:eastAsia="Times New Roman" w:hAnsi="Times New Roman" w:cs="Tahoma"/>
          <w:sz w:val="24"/>
          <w:szCs w:val="20"/>
          <w:lang w:eastAsia="ar-SA"/>
        </w:rPr>
        <w:t>11.1.2.  Объекты недвижимости, существовавшие до вступления в силу настоящих Правил застройки, являются несоответствующими Правилам застройки в случаях, когда эти объекты:</w:t>
      </w:r>
    </w:p>
    <w:p w:rsidR="00C92800" w:rsidRPr="00350BA2" w:rsidRDefault="00C92800" w:rsidP="00C92800">
      <w:pPr>
        <w:tabs>
          <w:tab w:val="left" w:pos="9333"/>
        </w:tabs>
        <w:suppressAutoHyphens/>
        <w:spacing w:before="120" w:after="120" w:line="240" w:lineRule="auto"/>
        <w:ind w:firstLine="709"/>
        <w:jc w:val="both"/>
        <w:rPr>
          <w:rFonts w:ascii="Times New Roman" w:eastAsia="Times New Roman" w:hAnsi="Times New Roman" w:cs="Tahoma"/>
          <w:sz w:val="24"/>
          <w:szCs w:val="20"/>
          <w:lang w:eastAsia="ar-SA"/>
        </w:rPr>
      </w:pPr>
      <w:r w:rsidRPr="00350BA2">
        <w:rPr>
          <w:rFonts w:ascii="Times New Roman" w:eastAsia="Times New Roman" w:hAnsi="Times New Roman" w:cs="Tahoma"/>
          <w:sz w:val="24"/>
          <w:szCs w:val="20"/>
          <w:lang w:eastAsia="ar-SA"/>
        </w:rPr>
        <w:t>- расположены за пределами красных линий, установленных утвержденными проектами планировки для прокладки улиц, проездов, инженерно-технических коммуникаций;</w:t>
      </w:r>
    </w:p>
    <w:p w:rsidR="00C92800" w:rsidRPr="00350BA2" w:rsidRDefault="00C92800" w:rsidP="00C92800">
      <w:pPr>
        <w:tabs>
          <w:tab w:val="left" w:pos="9333"/>
        </w:tabs>
        <w:suppressAutoHyphens/>
        <w:spacing w:before="120" w:after="120" w:line="240" w:lineRule="auto"/>
        <w:ind w:firstLine="709"/>
        <w:jc w:val="both"/>
        <w:rPr>
          <w:rFonts w:ascii="Times New Roman" w:eastAsia="Times New Roman" w:hAnsi="Times New Roman" w:cs="Tahoma"/>
          <w:sz w:val="24"/>
          <w:szCs w:val="20"/>
          <w:lang w:eastAsia="ar-SA"/>
        </w:rPr>
      </w:pPr>
      <w:r w:rsidRPr="00350BA2">
        <w:rPr>
          <w:rFonts w:ascii="Times New Roman" w:eastAsia="Times New Roman" w:hAnsi="Times New Roman" w:cs="Tahoma"/>
          <w:sz w:val="24"/>
          <w:szCs w:val="20"/>
          <w:lang w:eastAsia="ar-SA"/>
        </w:rPr>
        <w:t>- имеют вид/виды использования, которые не поименованы как разрешенные для соответствующих территориальных зон;</w:t>
      </w:r>
    </w:p>
    <w:p w:rsidR="00C92800" w:rsidRPr="00350BA2" w:rsidRDefault="00C92800" w:rsidP="00C92800">
      <w:pPr>
        <w:tabs>
          <w:tab w:val="left" w:pos="9333"/>
        </w:tabs>
        <w:suppressAutoHyphens/>
        <w:spacing w:before="120" w:after="120" w:line="240" w:lineRule="auto"/>
        <w:ind w:firstLine="709"/>
        <w:jc w:val="both"/>
        <w:rPr>
          <w:rFonts w:ascii="Times New Roman" w:eastAsia="Times New Roman" w:hAnsi="Times New Roman" w:cs="Tahoma"/>
          <w:sz w:val="24"/>
          <w:szCs w:val="20"/>
          <w:lang w:eastAsia="ar-SA"/>
        </w:rPr>
      </w:pPr>
      <w:r w:rsidRPr="00350BA2">
        <w:rPr>
          <w:rFonts w:ascii="Times New Roman" w:eastAsia="Times New Roman" w:hAnsi="Times New Roman" w:cs="Tahoma"/>
          <w:sz w:val="24"/>
          <w:szCs w:val="20"/>
          <w:lang w:eastAsia="ar-SA"/>
        </w:rPr>
        <w:t>-имеют параметры меньше (площадь, отступа построек от границ участка) или больше (плотность застройки, высота, этажность построек) установленных соответствующими статьями  Правил застройки применительно к соответствующим территориальным зонам.</w:t>
      </w:r>
    </w:p>
    <w:p w:rsidR="00C92800" w:rsidRPr="00350BA2" w:rsidRDefault="00C92800" w:rsidP="00C92800">
      <w:pPr>
        <w:pStyle w:val="1f2"/>
        <w:rPr>
          <w:kern w:val="28"/>
        </w:rPr>
      </w:pPr>
      <w:bookmarkStart w:id="109" w:name="_Toc168826903"/>
      <w:bookmarkStart w:id="110" w:name="_Toc196878926"/>
      <w:bookmarkStart w:id="111" w:name="_Toc308438390"/>
      <w:bookmarkEnd w:id="109"/>
      <w:r w:rsidRPr="00350BA2">
        <w:rPr>
          <w:kern w:val="28"/>
        </w:rPr>
        <w:lastRenderedPageBreak/>
        <w:t xml:space="preserve">Часть </w:t>
      </w:r>
      <w:r w:rsidRPr="00350BA2">
        <w:rPr>
          <w:kern w:val="28"/>
          <w:lang w:val="en-US"/>
        </w:rPr>
        <w:t>II</w:t>
      </w:r>
      <w:r w:rsidRPr="00350BA2">
        <w:rPr>
          <w:kern w:val="28"/>
        </w:rPr>
        <w:t>. КАРТА градостроительного зонирования.</w:t>
      </w:r>
      <w:bookmarkEnd w:id="110"/>
      <w:bookmarkEnd w:id="111"/>
    </w:p>
    <w:p w:rsidR="00C92800" w:rsidRPr="00350BA2" w:rsidRDefault="00C92800" w:rsidP="00C92800">
      <w:pPr>
        <w:pStyle w:val="2c"/>
      </w:pPr>
      <w:bookmarkStart w:id="112" w:name="_Toc196878927"/>
      <w:bookmarkStart w:id="113" w:name="_Toc168826904"/>
      <w:bookmarkStart w:id="114" w:name="_Toc308438391"/>
      <w:r w:rsidRPr="00350BA2">
        <w:t xml:space="preserve">РАЗДЕЛ 12. </w:t>
      </w:r>
      <w:bookmarkEnd w:id="112"/>
      <w:bookmarkEnd w:id="113"/>
      <w:bookmarkEnd w:id="114"/>
      <w:r w:rsidR="00836C1B" w:rsidRPr="00350BA2">
        <w:t>Карта (схема) градостроительного зонирования</w:t>
      </w:r>
      <w:r w:rsidR="00836C1B">
        <w:t>с. Марьевка, с. Жданово и с. Янгизсельского поселения «Марьевский сельсовет» Сакмарского района  Оренбургской области</w:t>
      </w:r>
      <w:r w:rsidR="00836C1B" w:rsidRPr="009970A8">
        <w:t>, совмещенная со схемой планировочных ограничений</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xml:space="preserve">Схема градостроительного зонирования территории МО </w:t>
      </w:r>
      <w:r w:rsidR="004B55BC">
        <w:rPr>
          <w:rFonts w:ascii="Times New Roman" w:eastAsia="Times New Roman" w:hAnsi="Times New Roman"/>
          <w:bCs/>
          <w:sz w:val="24"/>
          <w:szCs w:val="24"/>
          <w:lang w:eastAsia="ar-SA"/>
        </w:rPr>
        <w:t>Марьевский</w:t>
      </w:r>
      <w:r w:rsidR="002F4416">
        <w:rPr>
          <w:rFonts w:ascii="Times New Roman" w:hAnsi="Times New Roman"/>
          <w:bCs/>
          <w:sz w:val="24"/>
          <w:szCs w:val="24"/>
          <w:lang w:eastAsia="ar-SA"/>
        </w:rPr>
        <w:t xml:space="preserve"> сельсовет</w:t>
      </w:r>
      <w:r w:rsidR="002F4416">
        <w:rPr>
          <w:rFonts w:ascii="Times New Roman" w:eastAsia="Times New Roman" w:hAnsi="Times New Roman"/>
          <w:bCs/>
          <w:sz w:val="24"/>
          <w:szCs w:val="24"/>
          <w:lang w:eastAsia="ar-SA"/>
        </w:rPr>
        <w:t>Сакмарского района Оренбургской области</w:t>
      </w:r>
      <w:r w:rsidRPr="00350BA2">
        <w:rPr>
          <w:rFonts w:ascii="Times New Roman" w:eastAsia="Times New Roman" w:hAnsi="Times New Roman" w:cs="Tahoma"/>
          <w:sz w:val="24"/>
          <w:szCs w:val="24"/>
          <w:lang w:eastAsia="ar-SA"/>
        </w:rPr>
        <w:t>выполнена в соответствии с положениями Градостроительного кодекса РФ, с учетом документов о территориальном планировании и планировке территории.</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xml:space="preserve">Базой зонирования является генеральный план (основной чертеж) </w:t>
      </w:r>
      <w:r w:rsidR="00B775D3">
        <w:rPr>
          <w:rFonts w:ascii="Times New Roman" w:eastAsia="Times New Roman" w:hAnsi="Times New Roman" w:cs="Tahoma"/>
          <w:sz w:val="24"/>
          <w:szCs w:val="24"/>
          <w:lang w:eastAsia="ar-SA"/>
        </w:rPr>
        <w:t xml:space="preserve">населённого пункта </w:t>
      </w:r>
      <w:r w:rsidRPr="00350BA2">
        <w:rPr>
          <w:rFonts w:ascii="Times New Roman" w:eastAsia="Times New Roman" w:hAnsi="Times New Roman" w:cs="Tahoma"/>
          <w:sz w:val="24"/>
          <w:szCs w:val="24"/>
          <w:lang w:eastAsia="ar-SA"/>
        </w:rPr>
        <w:t>МО с учетом изменений за период с момента разработки генплана до настоящего времени, отраженных на «Схеме градостроительного зонирования</w:t>
      </w:r>
      <w:r w:rsidR="00122193">
        <w:rPr>
          <w:rFonts w:ascii="Times New Roman" w:eastAsia="Times New Roman" w:hAnsi="Times New Roman" w:cs="Tahoma"/>
          <w:sz w:val="24"/>
          <w:szCs w:val="24"/>
          <w:lang w:eastAsia="ar-SA"/>
        </w:rPr>
        <w:t>, совмещенной со схемой планировочных ограничений</w:t>
      </w:r>
      <w:r w:rsidRPr="00350BA2">
        <w:rPr>
          <w:rFonts w:ascii="Times New Roman" w:eastAsia="Times New Roman" w:hAnsi="Times New Roman" w:cs="Tahoma"/>
          <w:sz w:val="24"/>
          <w:szCs w:val="24"/>
          <w:lang w:eastAsia="ar-SA"/>
        </w:rPr>
        <w:t>».</w:t>
      </w:r>
    </w:p>
    <w:p w:rsidR="00C92800"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На схеме (карте) градостроительного зонирования показаны территориальные зоны различного функционального назначения, границы зон с особыми условиями использования. Для каждой территориальной зоны устанавливаются градостроительные регламенты с указанием видов разрешенного использования, а так же требования дополнительных ограничений градостроительной деятельности для использования земельных участков и объектов капитального строительства в зонах с особыми условиями использования, содержащиеся в разделе 14  статьях 14.1-14.5.</w:t>
      </w:r>
    </w:p>
    <w:p w:rsidR="003F0F53" w:rsidRPr="0089573C" w:rsidRDefault="003F0F53" w:rsidP="003F0F53">
      <w:pPr>
        <w:spacing w:after="0"/>
        <w:ind w:firstLine="851"/>
        <w:jc w:val="both"/>
        <w:rPr>
          <w:rFonts w:ascii="Times New Roman" w:hAnsi="Times New Roman"/>
          <w:b/>
          <w:i/>
          <w:sz w:val="24"/>
          <w:szCs w:val="24"/>
        </w:rPr>
      </w:pPr>
      <w:r w:rsidRPr="0089573C">
        <w:rPr>
          <w:rFonts w:ascii="Times New Roman" w:hAnsi="Times New Roman"/>
          <w:b/>
          <w:i/>
          <w:sz w:val="24"/>
          <w:szCs w:val="24"/>
        </w:rPr>
        <w:t xml:space="preserve">Объекты культурного наследия на территории МО </w:t>
      </w:r>
      <w:r>
        <w:rPr>
          <w:rFonts w:ascii="Times New Roman" w:hAnsi="Times New Roman"/>
          <w:b/>
          <w:i/>
          <w:sz w:val="24"/>
          <w:szCs w:val="24"/>
        </w:rPr>
        <w:t>Марьевский сельсовет</w:t>
      </w:r>
      <w:r w:rsidRPr="0089573C">
        <w:rPr>
          <w:rFonts w:ascii="Times New Roman" w:hAnsi="Times New Roman"/>
          <w:b/>
          <w:i/>
          <w:sz w:val="24"/>
          <w:szCs w:val="24"/>
        </w:rPr>
        <w:t xml:space="preserve"> имеются</w:t>
      </w:r>
      <w:r>
        <w:rPr>
          <w:rFonts w:ascii="Times New Roman" w:hAnsi="Times New Roman"/>
          <w:b/>
          <w:i/>
          <w:sz w:val="24"/>
          <w:szCs w:val="24"/>
        </w:rPr>
        <w:t xml:space="preserve"> (информация о них см. в материалах генерального плана МО Марьевский сельсовет)</w:t>
      </w:r>
      <w:r w:rsidRPr="0089573C">
        <w:rPr>
          <w:rFonts w:ascii="Times New Roman" w:hAnsi="Times New Roman"/>
          <w:b/>
          <w:i/>
          <w:sz w:val="24"/>
          <w:szCs w:val="24"/>
        </w:rPr>
        <w:t>.</w:t>
      </w:r>
    </w:p>
    <w:p w:rsidR="003F0F53" w:rsidRPr="00350BA2" w:rsidRDefault="003F0F53" w:rsidP="003F0F53">
      <w:pPr>
        <w:suppressAutoHyphens/>
        <w:spacing w:before="120" w:after="120" w:line="240" w:lineRule="auto"/>
        <w:ind w:firstLine="709"/>
        <w:jc w:val="both"/>
        <w:rPr>
          <w:rFonts w:ascii="Times New Roman" w:eastAsia="Times New Roman" w:hAnsi="Times New Roman" w:cs="Tahoma"/>
          <w:sz w:val="24"/>
          <w:szCs w:val="24"/>
          <w:lang w:eastAsia="ar-SA"/>
        </w:rPr>
      </w:pPr>
      <w:r w:rsidRPr="0089573C">
        <w:rPr>
          <w:rFonts w:ascii="Times New Roman" w:hAnsi="Times New Roman"/>
          <w:b/>
          <w:i/>
          <w:sz w:val="24"/>
          <w:szCs w:val="24"/>
        </w:rPr>
        <w:t xml:space="preserve">Границы территории объектов культурного наследия </w:t>
      </w:r>
      <w:r>
        <w:rPr>
          <w:rFonts w:ascii="Times New Roman" w:hAnsi="Times New Roman"/>
          <w:b/>
          <w:i/>
          <w:sz w:val="24"/>
          <w:szCs w:val="24"/>
        </w:rPr>
        <w:t xml:space="preserve">и </w:t>
      </w:r>
      <w:r w:rsidRPr="00DA3B32">
        <w:rPr>
          <w:rFonts w:ascii="Times New Roman" w:hAnsi="Times New Roman"/>
          <w:b/>
          <w:i/>
          <w:sz w:val="24"/>
          <w:szCs w:val="24"/>
        </w:rPr>
        <w:t xml:space="preserve">границы зон с особыми условиями использования территорий </w:t>
      </w:r>
      <w:r>
        <w:rPr>
          <w:rFonts w:ascii="Times New Roman" w:hAnsi="Times New Roman"/>
          <w:b/>
          <w:i/>
          <w:sz w:val="24"/>
          <w:szCs w:val="24"/>
        </w:rPr>
        <w:t>от объектов культурного наследия</w:t>
      </w:r>
      <w:r w:rsidRPr="0089573C">
        <w:rPr>
          <w:rFonts w:ascii="Times New Roman" w:hAnsi="Times New Roman"/>
          <w:b/>
          <w:i/>
          <w:sz w:val="24"/>
          <w:szCs w:val="24"/>
        </w:rPr>
        <w:t xml:space="preserve"> на территории МО </w:t>
      </w:r>
      <w:r>
        <w:rPr>
          <w:rFonts w:ascii="Times New Roman" w:hAnsi="Times New Roman"/>
          <w:b/>
          <w:i/>
          <w:sz w:val="24"/>
          <w:szCs w:val="24"/>
        </w:rPr>
        <w:t xml:space="preserve">Марьевский сельсовет </w:t>
      </w:r>
      <w:r w:rsidRPr="0089573C">
        <w:rPr>
          <w:rFonts w:ascii="Times New Roman" w:hAnsi="Times New Roman"/>
          <w:b/>
          <w:i/>
          <w:sz w:val="24"/>
          <w:szCs w:val="24"/>
        </w:rPr>
        <w:t>не установлены в установленном порядке</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Территориальным зонам присвоены индексы, в которых зашифрованы: тип зоны по функциональному назначению и порядковый номер в ряду сходных по характеру зон (Ж1,  Р1, Р2, и т.д.).</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Границы территориальных зон устанавливаются по:</w:t>
      </w:r>
    </w:p>
    <w:p w:rsidR="00C92800" w:rsidRPr="00350BA2" w:rsidRDefault="00C92800" w:rsidP="00C92800">
      <w:pPr>
        <w:numPr>
          <w:ilvl w:val="0"/>
          <w:numId w:val="21"/>
        </w:numPr>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линиям магистралей, улиц, проездов;</w:t>
      </w:r>
    </w:p>
    <w:p w:rsidR="00C92800" w:rsidRPr="00350BA2" w:rsidRDefault="00C92800" w:rsidP="00C92800">
      <w:pPr>
        <w:numPr>
          <w:ilvl w:val="0"/>
          <w:numId w:val="21"/>
        </w:numPr>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красным линиям;</w:t>
      </w:r>
    </w:p>
    <w:p w:rsidR="00C92800" w:rsidRPr="00350BA2" w:rsidRDefault="00C92800" w:rsidP="00C92800">
      <w:pPr>
        <w:numPr>
          <w:ilvl w:val="0"/>
          <w:numId w:val="21"/>
        </w:numPr>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границам земельных участков;</w:t>
      </w:r>
    </w:p>
    <w:p w:rsidR="00C92800" w:rsidRPr="00350BA2" w:rsidRDefault="00C92800" w:rsidP="00C92800">
      <w:pPr>
        <w:numPr>
          <w:ilvl w:val="0"/>
          <w:numId w:val="21"/>
        </w:numPr>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естественным границам природных объектов.</w:t>
      </w:r>
    </w:p>
    <w:p w:rsidR="00C92800" w:rsidRPr="00350BA2" w:rsidRDefault="00C92800" w:rsidP="00C92800">
      <w:pPr>
        <w:pStyle w:val="1f2"/>
        <w:rPr>
          <w:kern w:val="28"/>
        </w:rPr>
      </w:pPr>
      <w:bookmarkStart w:id="115" w:name="_Toc196878928"/>
      <w:bookmarkStart w:id="116" w:name="_Toc308438392"/>
      <w:r w:rsidRPr="00350BA2">
        <w:rPr>
          <w:kern w:val="28"/>
        </w:rPr>
        <w:lastRenderedPageBreak/>
        <w:t xml:space="preserve">Часть </w:t>
      </w:r>
      <w:r w:rsidRPr="00350BA2">
        <w:rPr>
          <w:kern w:val="28"/>
          <w:lang w:val="en-US"/>
        </w:rPr>
        <w:t>III</w:t>
      </w:r>
      <w:r w:rsidRPr="00350BA2">
        <w:rPr>
          <w:kern w:val="28"/>
        </w:rPr>
        <w:t>. Градостроительные регламенты.</w:t>
      </w:r>
      <w:bookmarkEnd w:id="115"/>
      <w:bookmarkEnd w:id="116"/>
    </w:p>
    <w:p w:rsidR="00C92800" w:rsidRPr="00350BA2" w:rsidRDefault="00C92800" w:rsidP="00C92800">
      <w:pPr>
        <w:pStyle w:val="2c"/>
      </w:pPr>
      <w:bookmarkStart w:id="117" w:name="_Toc196878929"/>
      <w:bookmarkStart w:id="118" w:name="_Toc168826907"/>
      <w:bookmarkStart w:id="119" w:name="_Toc308438393"/>
      <w:r w:rsidRPr="00350BA2">
        <w:t>РАЗДЕЛ 13. ГРАДОСТРОИТЕЛЬНЫЕ РЕГЛАМЕНТЫ О ВИДАХ ИСПОЛЬЗОВАНИЯ ТЕРРИТОРИИ</w:t>
      </w:r>
      <w:bookmarkEnd w:id="117"/>
      <w:bookmarkEnd w:id="118"/>
      <w:bookmarkEnd w:id="119"/>
    </w:p>
    <w:p w:rsidR="00C92800" w:rsidRPr="00350BA2" w:rsidRDefault="00C92800" w:rsidP="00C92800">
      <w:pPr>
        <w:pStyle w:val="35"/>
      </w:pPr>
      <w:bookmarkStart w:id="120" w:name="_Toc196878930"/>
      <w:bookmarkStart w:id="121" w:name="_Toc168826908"/>
      <w:bookmarkStart w:id="122" w:name="_Toc308438394"/>
      <w:r w:rsidRPr="00350BA2">
        <w:t>Статья 13.1. Общие положения.</w:t>
      </w:r>
      <w:bookmarkEnd w:id="120"/>
      <w:bookmarkEnd w:id="121"/>
      <w:bookmarkEnd w:id="122"/>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0"/>
          <w:lang w:eastAsia="ar-SA"/>
        </w:rPr>
      </w:pPr>
      <w:r w:rsidRPr="00350BA2">
        <w:rPr>
          <w:rFonts w:ascii="Times New Roman" w:eastAsia="Times New Roman" w:hAnsi="Times New Roman" w:cs="Tahoma"/>
          <w:sz w:val="24"/>
          <w:szCs w:val="20"/>
          <w:lang w:eastAsia="ar-SA"/>
        </w:rPr>
        <w:t xml:space="preserve">Решения по землепользованию и застройке принимаются в соответствии с генеральным планом развития </w:t>
      </w:r>
      <w:r w:rsidRPr="00350BA2">
        <w:rPr>
          <w:rFonts w:ascii="Times New Roman" w:eastAsia="Times New Roman" w:hAnsi="Times New Roman" w:cs="Tahoma"/>
          <w:sz w:val="24"/>
          <w:szCs w:val="24"/>
          <w:lang w:eastAsia="ar-SA"/>
        </w:rPr>
        <w:t xml:space="preserve">МО </w:t>
      </w:r>
      <w:r w:rsidR="00B775D3">
        <w:rPr>
          <w:rFonts w:ascii="Times New Roman" w:eastAsia="Times New Roman" w:hAnsi="Times New Roman"/>
          <w:sz w:val="24"/>
          <w:szCs w:val="24"/>
          <w:lang w:eastAsia="ar-SA"/>
        </w:rPr>
        <w:t xml:space="preserve">сельского поселения </w:t>
      </w:r>
      <w:r w:rsidR="004B55BC">
        <w:rPr>
          <w:rFonts w:ascii="Times New Roman" w:eastAsia="Times New Roman" w:hAnsi="Times New Roman"/>
          <w:bCs/>
          <w:sz w:val="24"/>
          <w:szCs w:val="24"/>
          <w:lang w:eastAsia="ar-SA"/>
        </w:rPr>
        <w:t>Марьевский</w:t>
      </w:r>
      <w:r w:rsidR="002F4416">
        <w:rPr>
          <w:rFonts w:ascii="Times New Roman" w:eastAsia="Times New Roman" w:hAnsi="Times New Roman"/>
          <w:sz w:val="24"/>
          <w:szCs w:val="24"/>
          <w:lang w:eastAsia="ar-SA"/>
        </w:rPr>
        <w:t xml:space="preserve"> сельсовет</w:t>
      </w:r>
      <w:r w:rsidRPr="00350BA2">
        <w:rPr>
          <w:rFonts w:ascii="Times New Roman" w:eastAsia="Times New Roman" w:hAnsi="Times New Roman" w:cs="Tahoma"/>
          <w:sz w:val="24"/>
          <w:szCs w:val="20"/>
          <w:lang w:eastAsia="ar-SA"/>
        </w:rPr>
        <w:t>, иной градостроительной документацией и на основе установленных настоящими Правилами градостроительных регламентов, которые действуют в пределах зон и распространяются в равной мере на все расположенные в одной и той же зоне земельные участки, иные объекты недвижимости и независимо от форм собственности.</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0"/>
          <w:lang w:eastAsia="ar-SA"/>
        </w:rPr>
      </w:pPr>
      <w:r w:rsidRPr="00350BA2">
        <w:rPr>
          <w:rFonts w:ascii="Times New Roman" w:eastAsia="Times New Roman" w:hAnsi="Times New Roman" w:cs="Tahoma"/>
          <w:sz w:val="24"/>
          <w:szCs w:val="20"/>
          <w:lang w:eastAsia="ar-SA"/>
        </w:rPr>
        <w:t xml:space="preserve">Регламенты устанавливают разрешенные виды использования земельных участков и иных объектов недвижимости применительно к различным зонам, а также допустимые изменения объектов недвижимости при осуществлении градостроительной деятельности, на основе действующих нормативных документов, основными из которых являются: федеральные законодательные акты, постановления  Правительства РФ, постановления Главы </w:t>
      </w:r>
      <w:r w:rsidR="002F4416">
        <w:rPr>
          <w:rFonts w:ascii="Times New Roman" w:eastAsia="Times New Roman" w:hAnsi="Times New Roman"/>
          <w:bCs/>
          <w:sz w:val="24"/>
          <w:szCs w:val="24"/>
          <w:lang w:eastAsia="ar-SA"/>
        </w:rPr>
        <w:t>Правительства Оренбургской области</w:t>
      </w:r>
      <w:r w:rsidRPr="00350BA2">
        <w:rPr>
          <w:rFonts w:ascii="Times New Roman" w:eastAsia="Times New Roman" w:hAnsi="Times New Roman" w:cs="Tahoma"/>
          <w:sz w:val="24"/>
          <w:szCs w:val="20"/>
          <w:lang w:eastAsia="ar-SA"/>
        </w:rPr>
        <w:t xml:space="preserve"> и местной нормативной базы, требования  СНиПов, СанПиНов и т. д.</w:t>
      </w:r>
    </w:p>
    <w:p w:rsidR="00C92800" w:rsidRPr="00350BA2" w:rsidRDefault="00C92800" w:rsidP="00C92800">
      <w:pPr>
        <w:pStyle w:val="35"/>
      </w:pPr>
      <w:bookmarkStart w:id="123" w:name="_Toc196878931"/>
      <w:bookmarkStart w:id="124" w:name="_Toc168826909"/>
      <w:bookmarkStart w:id="125" w:name="_Toc308438395"/>
      <w:r w:rsidRPr="00350BA2">
        <w:t>Статья 13.2. Перечень градостроительных регламентов и территориальных зон.</w:t>
      </w:r>
      <w:bookmarkEnd w:id="123"/>
      <w:bookmarkEnd w:id="124"/>
      <w:bookmarkEnd w:id="125"/>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0"/>
          <w:lang w:eastAsia="ar-SA"/>
        </w:rPr>
      </w:pPr>
      <w:r w:rsidRPr="00350BA2">
        <w:rPr>
          <w:rFonts w:ascii="Times New Roman" w:eastAsia="Times New Roman" w:hAnsi="Times New Roman" w:cs="Tahoma"/>
          <w:sz w:val="24"/>
          <w:szCs w:val="20"/>
          <w:lang w:eastAsia="ar-SA"/>
        </w:rPr>
        <w:t>Регламенты градостроительной деятельности в выделенных зонах представлены в табличной форме и включают перечень мероприятий и рекомендуемый вид  использования с элементами строительного зонирования (по застроечным показателям и некоторым параметрам строительных изменений) в соответствии со следующими основными требованиями:</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0"/>
          <w:u w:val="single"/>
          <w:lang w:eastAsia="ar-SA"/>
        </w:rPr>
      </w:pPr>
      <w:r w:rsidRPr="00350BA2">
        <w:rPr>
          <w:rFonts w:ascii="Times New Roman" w:eastAsia="Times New Roman" w:hAnsi="Times New Roman" w:cs="Tahoma"/>
          <w:sz w:val="24"/>
          <w:szCs w:val="20"/>
          <w:u w:val="single"/>
          <w:lang w:eastAsia="ar-SA"/>
        </w:rPr>
        <w:t>Виды разрешенного использования, в том числе:</w:t>
      </w:r>
    </w:p>
    <w:p w:rsidR="00C92800" w:rsidRPr="00350BA2" w:rsidRDefault="00C92800" w:rsidP="00C92800">
      <w:pPr>
        <w:widowControl w:val="0"/>
        <w:numPr>
          <w:ilvl w:val="0"/>
          <w:numId w:val="19"/>
        </w:numPr>
        <w:tabs>
          <w:tab w:val="clear" w:pos="360"/>
          <w:tab w:val="left" w:pos="851"/>
        </w:tabs>
        <w:suppressAutoHyphens/>
        <w:spacing w:before="120" w:after="120" w:line="240" w:lineRule="auto"/>
        <w:ind w:left="0" w:firstLine="709"/>
        <w:rPr>
          <w:rFonts w:ascii="Times New Roman" w:eastAsia="Times New Roman" w:hAnsi="Times New Roman" w:cs="Tahoma"/>
          <w:sz w:val="24"/>
          <w:szCs w:val="20"/>
          <w:lang w:eastAsia="ar-SA"/>
        </w:rPr>
      </w:pPr>
      <w:r w:rsidRPr="00350BA2">
        <w:rPr>
          <w:rFonts w:ascii="Times New Roman" w:eastAsia="Times New Roman" w:hAnsi="Times New Roman" w:cs="Tahoma"/>
          <w:sz w:val="24"/>
          <w:szCs w:val="20"/>
          <w:lang w:eastAsia="ar-SA"/>
        </w:rPr>
        <w:t>основные виды разрешенного использования земельных участков и иных объектов недвижимости;</w:t>
      </w:r>
    </w:p>
    <w:p w:rsidR="00C92800" w:rsidRPr="00350BA2" w:rsidRDefault="00C92800" w:rsidP="00C92800">
      <w:pPr>
        <w:widowControl w:val="0"/>
        <w:numPr>
          <w:ilvl w:val="0"/>
          <w:numId w:val="19"/>
        </w:numPr>
        <w:tabs>
          <w:tab w:val="clear" w:pos="360"/>
          <w:tab w:val="left" w:pos="851"/>
        </w:tabs>
        <w:suppressAutoHyphens/>
        <w:spacing w:before="120" w:after="120" w:line="240" w:lineRule="auto"/>
        <w:ind w:left="0" w:firstLine="709"/>
        <w:rPr>
          <w:rFonts w:ascii="Times New Roman" w:eastAsia="Times New Roman" w:hAnsi="Times New Roman" w:cs="Tahoma"/>
          <w:sz w:val="24"/>
          <w:szCs w:val="20"/>
          <w:lang w:eastAsia="ar-SA"/>
        </w:rPr>
      </w:pPr>
      <w:r w:rsidRPr="00350BA2">
        <w:rPr>
          <w:rFonts w:ascii="Times New Roman" w:eastAsia="Times New Roman" w:hAnsi="Times New Roman" w:cs="Tahoma"/>
          <w:sz w:val="24"/>
          <w:szCs w:val="20"/>
          <w:lang w:eastAsia="ar-SA"/>
        </w:rPr>
        <w:t>вспомогательные виды разрешенного использования;</w:t>
      </w:r>
    </w:p>
    <w:p w:rsidR="00C92800" w:rsidRPr="00350BA2" w:rsidRDefault="00C92800" w:rsidP="00C92800">
      <w:pPr>
        <w:widowControl w:val="0"/>
        <w:numPr>
          <w:ilvl w:val="0"/>
          <w:numId w:val="19"/>
        </w:numPr>
        <w:tabs>
          <w:tab w:val="clear" w:pos="360"/>
          <w:tab w:val="left" w:pos="851"/>
        </w:tabs>
        <w:suppressAutoHyphens/>
        <w:spacing w:before="120" w:after="120" w:line="240" w:lineRule="auto"/>
        <w:ind w:left="0" w:firstLine="709"/>
        <w:rPr>
          <w:rFonts w:ascii="Times New Roman" w:eastAsia="Times New Roman" w:hAnsi="Times New Roman" w:cs="Tahoma"/>
          <w:sz w:val="24"/>
          <w:szCs w:val="20"/>
          <w:lang w:eastAsia="ar-SA"/>
        </w:rPr>
      </w:pPr>
      <w:r w:rsidRPr="00350BA2">
        <w:rPr>
          <w:rFonts w:ascii="Times New Roman" w:eastAsia="Times New Roman" w:hAnsi="Times New Roman" w:cs="Tahoma"/>
          <w:sz w:val="24"/>
          <w:szCs w:val="20"/>
          <w:lang w:eastAsia="ar-SA"/>
        </w:rPr>
        <w:t>условно разрешенные виды использования;</w:t>
      </w:r>
    </w:p>
    <w:p w:rsidR="00C92800" w:rsidRPr="00350BA2" w:rsidRDefault="00C92800" w:rsidP="00C92800">
      <w:pPr>
        <w:widowControl w:val="0"/>
        <w:suppressAutoHyphens/>
        <w:spacing w:before="120" w:after="120" w:line="240" w:lineRule="auto"/>
        <w:ind w:firstLine="709"/>
        <w:jc w:val="both"/>
        <w:rPr>
          <w:rFonts w:ascii="Times New Roman" w:eastAsia="Times New Roman" w:hAnsi="Times New Roman" w:cs="Tahoma"/>
          <w:sz w:val="24"/>
          <w:szCs w:val="20"/>
          <w:u w:val="single"/>
          <w:lang w:eastAsia="ar-SA"/>
        </w:rPr>
      </w:pPr>
      <w:r w:rsidRPr="00350BA2">
        <w:rPr>
          <w:rFonts w:ascii="Times New Roman" w:eastAsia="Times New Roman" w:hAnsi="Times New Roman" w:cs="Tahoma"/>
          <w:sz w:val="24"/>
          <w:szCs w:val="20"/>
          <w:u w:val="single"/>
          <w:lang w:eastAsia="ar-SA"/>
        </w:rPr>
        <w:t>Параметры разрешенного строительства, реконструкция объектов капитального строительства, в т.ч.:</w:t>
      </w:r>
    </w:p>
    <w:p w:rsidR="00C92800" w:rsidRPr="00350BA2" w:rsidRDefault="00C92800" w:rsidP="00C92800">
      <w:pPr>
        <w:widowControl w:val="0"/>
        <w:numPr>
          <w:ilvl w:val="0"/>
          <w:numId w:val="19"/>
        </w:numPr>
        <w:tabs>
          <w:tab w:val="clear" w:pos="360"/>
          <w:tab w:val="left" w:pos="851"/>
        </w:tabs>
        <w:suppressAutoHyphens/>
        <w:spacing w:before="120" w:after="120" w:line="240" w:lineRule="auto"/>
        <w:ind w:left="0" w:firstLine="709"/>
        <w:rPr>
          <w:rFonts w:ascii="Times New Roman" w:eastAsia="Times New Roman" w:hAnsi="Times New Roman" w:cs="Tahoma"/>
          <w:sz w:val="24"/>
          <w:szCs w:val="20"/>
          <w:lang w:eastAsia="ar-SA"/>
        </w:rPr>
      </w:pPr>
      <w:r w:rsidRPr="00350BA2">
        <w:rPr>
          <w:rFonts w:ascii="Times New Roman" w:eastAsia="Times New Roman" w:hAnsi="Times New Roman" w:cs="Tahoma"/>
          <w:sz w:val="24"/>
          <w:szCs w:val="20"/>
          <w:lang w:eastAsia="ar-SA"/>
        </w:rPr>
        <w:t xml:space="preserve">архитектурно-строительные требования; </w:t>
      </w:r>
    </w:p>
    <w:p w:rsidR="00C92800" w:rsidRPr="00350BA2" w:rsidRDefault="00C92800" w:rsidP="00C92800">
      <w:pPr>
        <w:widowControl w:val="0"/>
        <w:suppressAutoHyphens/>
        <w:spacing w:before="120" w:after="120" w:line="240" w:lineRule="auto"/>
        <w:ind w:firstLine="709"/>
        <w:jc w:val="both"/>
        <w:rPr>
          <w:rFonts w:ascii="Times New Roman" w:eastAsia="Times New Roman" w:hAnsi="Times New Roman" w:cs="Tahoma"/>
          <w:sz w:val="24"/>
          <w:szCs w:val="20"/>
          <w:u w:val="single"/>
          <w:lang w:eastAsia="ar-SA"/>
        </w:rPr>
      </w:pPr>
      <w:r w:rsidRPr="00350BA2">
        <w:rPr>
          <w:rFonts w:ascii="Times New Roman" w:eastAsia="Times New Roman" w:hAnsi="Times New Roman" w:cs="Tahoma"/>
          <w:sz w:val="24"/>
          <w:szCs w:val="20"/>
          <w:u w:val="single"/>
          <w:lang w:eastAsia="ar-SA"/>
        </w:rPr>
        <w:t>Ограничения использования земельных участков и объектов капитального строительства.</w:t>
      </w:r>
    </w:p>
    <w:p w:rsidR="00C92800" w:rsidRPr="00350BA2" w:rsidRDefault="00C92800" w:rsidP="00C92800">
      <w:pPr>
        <w:widowControl w:val="0"/>
        <w:numPr>
          <w:ilvl w:val="0"/>
          <w:numId w:val="19"/>
        </w:numPr>
        <w:tabs>
          <w:tab w:val="clear" w:pos="360"/>
          <w:tab w:val="left" w:pos="851"/>
        </w:tabs>
        <w:suppressAutoHyphens/>
        <w:spacing w:before="120" w:after="120" w:line="240" w:lineRule="auto"/>
        <w:ind w:left="0" w:firstLine="709"/>
        <w:rPr>
          <w:rFonts w:ascii="Times New Roman" w:eastAsia="Times New Roman" w:hAnsi="Times New Roman" w:cs="Tahoma"/>
          <w:sz w:val="24"/>
          <w:szCs w:val="20"/>
          <w:lang w:eastAsia="ar-SA"/>
        </w:rPr>
      </w:pPr>
      <w:r w:rsidRPr="00350BA2">
        <w:rPr>
          <w:rFonts w:ascii="Times New Roman" w:eastAsia="Times New Roman" w:hAnsi="Times New Roman" w:cs="Tahoma"/>
          <w:sz w:val="24"/>
          <w:szCs w:val="20"/>
          <w:lang w:eastAsia="ar-SA"/>
        </w:rPr>
        <w:t>санитарно-гигиенические и экологические требования;</w:t>
      </w:r>
    </w:p>
    <w:p w:rsidR="00C92800" w:rsidRPr="00350BA2" w:rsidRDefault="00C92800" w:rsidP="00C92800">
      <w:pPr>
        <w:widowControl w:val="0"/>
        <w:numPr>
          <w:ilvl w:val="0"/>
          <w:numId w:val="19"/>
        </w:numPr>
        <w:tabs>
          <w:tab w:val="clear" w:pos="360"/>
          <w:tab w:val="left" w:pos="851"/>
        </w:tabs>
        <w:suppressAutoHyphens/>
        <w:spacing w:before="120" w:after="120" w:line="240" w:lineRule="auto"/>
        <w:ind w:left="0" w:firstLine="709"/>
        <w:rPr>
          <w:rFonts w:ascii="Times New Roman" w:eastAsia="Times New Roman" w:hAnsi="Times New Roman" w:cs="Tahoma"/>
          <w:sz w:val="24"/>
          <w:szCs w:val="20"/>
          <w:lang w:eastAsia="ar-SA"/>
        </w:rPr>
      </w:pPr>
      <w:r w:rsidRPr="00350BA2">
        <w:rPr>
          <w:rFonts w:ascii="Times New Roman" w:eastAsia="Times New Roman" w:hAnsi="Times New Roman" w:cs="Tahoma"/>
          <w:sz w:val="24"/>
          <w:szCs w:val="20"/>
          <w:lang w:eastAsia="ar-SA"/>
        </w:rPr>
        <w:t>защита от опасных природных процессов;</w:t>
      </w:r>
    </w:p>
    <w:p w:rsidR="00C92800" w:rsidRPr="00350BA2" w:rsidRDefault="00C92800" w:rsidP="00C92800">
      <w:pPr>
        <w:widowControl w:val="0"/>
        <w:numPr>
          <w:ilvl w:val="0"/>
          <w:numId w:val="19"/>
        </w:numPr>
        <w:tabs>
          <w:tab w:val="clear" w:pos="360"/>
          <w:tab w:val="left" w:pos="851"/>
        </w:tabs>
        <w:suppressAutoHyphens/>
        <w:spacing w:before="120" w:after="120" w:line="240" w:lineRule="auto"/>
        <w:ind w:left="0" w:firstLine="709"/>
        <w:rPr>
          <w:rFonts w:ascii="Times New Roman" w:eastAsia="Times New Roman" w:hAnsi="Times New Roman" w:cs="Tahoma"/>
          <w:sz w:val="24"/>
          <w:szCs w:val="20"/>
          <w:lang w:eastAsia="ar-SA"/>
        </w:rPr>
      </w:pPr>
      <w:r w:rsidRPr="00350BA2">
        <w:rPr>
          <w:rFonts w:ascii="Times New Roman" w:eastAsia="Times New Roman" w:hAnsi="Times New Roman" w:cs="Tahoma"/>
          <w:sz w:val="24"/>
          <w:szCs w:val="20"/>
          <w:lang w:eastAsia="ar-SA"/>
        </w:rPr>
        <w:t>охрана культурного наследия.</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0"/>
          <w:lang w:eastAsia="ar-SA"/>
        </w:rPr>
      </w:pPr>
      <w:r w:rsidRPr="00350BA2">
        <w:rPr>
          <w:rFonts w:ascii="Times New Roman" w:eastAsia="Times New Roman" w:hAnsi="Times New Roman" w:cs="Tahoma"/>
          <w:sz w:val="24"/>
          <w:szCs w:val="20"/>
          <w:lang w:eastAsia="ar-SA"/>
        </w:rPr>
        <w:t>Градостроительный регламент по видам разрешенного использования недвижимости включает:</w:t>
      </w:r>
    </w:p>
    <w:p w:rsidR="00C92800" w:rsidRPr="00350BA2" w:rsidRDefault="00C92800" w:rsidP="00C92800">
      <w:pPr>
        <w:widowControl w:val="0"/>
        <w:numPr>
          <w:ilvl w:val="0"/>
          <w:numId w:val="20"/>
        </w:numPr>
        <w:tabs>
          <w:tab w:val="clear" w:pos="360"/>
          <w:tab w:val="left" w:pos="709"/>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xml:space="preserve">основные виды разрешенного использования недвижимости, которые при </w:t>
      </w:r>
      <w:r w:rsidRPr="00350BA2">
        <w:rPr>
          <w:rFonts w:ascii="Times New Roman" w:eastAsia="Times New Roman" w:hAnsi="Times New Roman" w:cs="Tahoma"/>
          <w:sz w:val="24"/>
          <w:szCs w:val="24"/>
          <w:lang w:eastAsia="ar-SA"/>
        </w:rPr>
        <w:lastRenderedPageBreak/>
        <w:t>условии соблюдения строительных норм и стандартов безопасности, правил пожарной безопасности, иных обязательных норм требований не могут быть запрещены;</w:t>
      </w:r>
    </w:p>
    <w:p w:rsidR="00C92800" w:rsidRPr="00350BA2" w:rsidRDefault="00C92800" w:rsidP="00C92800">
      <w:pPr>
        <w:widowControl w:val="0"/>
        <w:numPr>
          <w:ilvl w:val="0"/>
          <w:numId w:val="20"/>
        </w:numPr>
        <w:tabs>
          <w:tab w:val="clear" w:pos="360"/>
          <w:tab w:val="left" w:pos="709"/>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виды использования недвижимости, которые могут быть разрешены при соблюдении определенных условий (условно разрешенные), для которых необходимо получение специальных согласований.</w:t>
      </w:r>
    </w:p>
    <w:p w:rsidR="00C92800" w:rsidRPr="00350BA2" w:rsidRDefault="00C92800" w:rsidP="00C92800">
      <w:pPr>
        <w:widowControl w:val="0"/>
        <w:numPr>
          <w:ilvl w:val="0"/>
          <w:numId w:val="20"/>
        </w:numPr>
        <w:tabs>
          <w:tab w:val="clear" w:pos="360"/>
          <w:tab w:val="left" w:pos="709"/>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вспомогательные виды разрешенного использования, допустимые только в качестве дополнительных по отношению к основным  и условно разрешенным видам использования и осуществляемые совместно с ними.</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Для каждой зоны, выделенной на карте зонирования, устанавливаются, как правило, несколько видов разрешенного использования недвижимости.</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xml:space="preserve">Объекты коммунального хозяйства, необходимые для инженерного обеспечения нескольких земельных участков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или индивидуальные тепловые пункты, насосные станции перекачки, повысительные водопроводные насосные станции, регулирующие резервуары) относятся к </w:t>
      </w:r>
      <w:r w:rsidRPr="00350BA2">
        <w:rPr>
          <w:rFonts w:ascii="Times New Roman" w:eastAsia="Times New Roman" w:hAnsi="Times New Roman" w:cs="Tahoma"/>
          <w:b/>
          <w:sz w:val="24"/>
          <w:szCs w:val="24"/>
          <w:lang w:eastAsia="ar-SA"/>
        </w:rPr>
        <w:t>разрешенным видам использования на территории всех зон</w:t>
      </w:r>
      <w:r w:rsidRPr="00350BA2">
        <w:rPr>
          <w:rFonts w:ascii="Times New Roman" w:eastAsia="Times New Roman" w:hAnsi="Times New Roman" w:cs="Tahoma"/>
          <w:sz w:val="24"/>
          <w:szCs w:val="24"/>
          <w:lang w:eastAsia="ar-SA"/>
        </w:rPr>
        <w:t xml:space="preserve"> при отсутствии норм законодательства, запрещающих их применение.</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b/>
          <w:bCs/>
          <w:sz w:val="24"/>
          <w:szCs w:val="24"/>
          <w:lang w:eastAsia="ar-SA"/>
        </w:rPr>
      </w:pPr>
      <w:r w:rsidRPr="00350BA2">
        <w:rPr>
          <w:rFonts w:ascii="Times New Roman" w:eastAsia="Times New Roman" w:hAnsi="Times New Roman" w:cs="Tahoma"/>
          <w:sz w:val="24"/>
          <w:szCs w:val="24"/>
          <w:lang w:eastAsia="ar-SA"/>
        </w:rPr>
        <w:t xml:space="preserve">В соответствии с  Градостроительным кодексом (ст. 36 п.4) действие градостроительных регламентов не распространяется на земельные участки в границах территорий памятников, включенных в единый государственный реестр объектов культурного наследия и вновь выявленных памятников истории и культуры, занятые линейными объектами (улицы, дороги, инженерные коммуникации) и территории общего пользования, включенные в красные линии, (парки, скверы, набережные). </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Приведенные градостроительные регламенты для зон инженерно-транспортных инфраструктур в части видов разрешенного использования распространяются на земельные участки зоны только в случае, если указанные участки не входят в территории общего пользования и использования которых определяется уполномоченными органами исполнительной власти в соответствии с их целевым назначением и действующими нормативно-техническими документами.</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Информационные источники регламентов:</w:t>
      </w:r>
    </w:p>
    <w:p w:rsidR="00C92800" w:rsidRPr="00350BA2" w:rsidRDefault="00C92800" w:rsidP="00C92800">
      <w:pPr>
        <w:numPr>
          <w:ilvl w:val="0"/>
          <w:numId w:val="22"/>
        </w:numPr>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СНиП 2.07.01.-89* Планировка и застройка городских и сельских поселений.</w:t>
      </w:r>
    </w:p>
    <w:p w:rsidR="00C92800" w:rsidRPr="00350BA2" w:rsidRDefault="00C92800" w:rsidP="00C92800">
      <w:pPr>
        <w:numPr>
          <w:ilvl w:val="0"/>
          <w:numId w:val="22"/>
        </w:numPr>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СП 30-102-99  Планировка и застройка территории малоэтажного жилищного строительства.</w:t>
      </w:r>
    </w:p>
    <w:p w:rsidR="00C92800" w:rsidRPr="00350BA2" w:rsidRDefault="00C92800" w:rsidP="00C92800">
      <w:pPr>
        <w:numPr>
          <w:ilvl w:val="0"/>
          <w:numId w:val="22"/>
        </w:numPr>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МДС 30-1.99 Методические рекомендации по разработке схем зонирования городов.</w:t>
      </w:r>
    </w:p>
    <w:p w:rsidR="00C92800" w:rsidRPr="00350BA2" w:rsidRDefault="00C92800" w:rsidP="00C92800">
      <w:pPr>
        <w:numPr>
          <w:ilvl w:val="0"/>
          <w:numId w:val="22"/>
        </w:numPr>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Росстроя Фондом «Институт экономики города», фондом «Градостроительные реформы», </w:t>
      </w:r>
      <w:smartTag w:uri="urn:schemas-microsoft-com:office:smarttags" w:element="metricconverter">
        <w:smartTagPr>
          <w:attr w:name="ProductID" w:val="2006 г"/>
        </w:smartTagPr>
        <w:r w:rsidRPr="00350BA2">
          <w:rPr>
            <w:rFonts w:ascii="Times New Roman" w:eastAsia="Times New Roman" w:hAnsi="Times New Roman" w:cs="Tahoma"/>
            <w:sz w:val="24"/>
            <w:szCs w:val="24"/>
            <w:lang w:eastAsia="ar-SA"/>
          </w:rPr>
          <w:t>2006 г</w:t>
        </w:r>
      </w:smartTag>
      <w:r w:rsidRPr="00350BA2">
        <w:rPr>
          <w:rFonts w:ascii="Times New Roman" w:eastAsia="Times New Roman" w:hAnsi="Times New Roman" w:cs="Tahoma"/>
          <w:sz w:val="24"/>
          <w:szCs w:val="24"/>
          <w:lang w:eastAsia="ar-SA"/>
        </w:rPr>
        <w:t>.</w:t>
      </w:r>
    </w:p>
    <w:p w:rsidR="00C92800" w:rsidRPr="00350BA2" w:rsidRDefault="00C92800" w:rsidP="00C92800">
      <w:pPr>
        <w:numPr>
          <w:ilvl w:val="0"/>
          <w:numId w:val="22"/>
        </w:numPr>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СНиП 31-05-2003 «Общественные здания административного назначения».</w:t>
      </w:r>
    </w:p>
    <w:p w:rsidR="00C92800" w:rsidRPr="00350BA2" w:rsidRDefault="00C92800" w:rsidP="00C92800">
      <w:pPr>
        <w:numPr>
          <w:ilvl w:val="0"/>
          <w:numId w:val="22"/>
        </w:numPr>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СНиП 21-02-99 «Стоянки автомобилей».</w:t>
      </w:r>
    </w:p>
    <w:p w:rsidR="00C92800" w:rsidRPr="00350BA2" w:rsidRDefault="00C92800" w:rsidP="00C92800">
      <w:pPr>
        <w:numPr>
          <w:ilvl w:val="0"/>
          <w:numId w:val="22"/>
        </w:numPr>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СанПиН 2.2.1/2.1.1.1200-03 «Санитарно-защитные зоны и санитарная классификация предприятий и иных объектов».</w:t>
      </w:r>
    </w:p>
    <w:p w:rsidR="00C92800" w:rsidRDefault="00C92800" w:rsidP="00C92800">
      <w:pPr>
        <w:numPr>
          <w:ilvl w:val="0"/>
          <w:numId w:val="22"/>
        </w:numPr>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lastRenderedPageBreak/>
        <w:t>ФЗ №27 от 30.12.2006 г.  «О розничных рынках и внесении изменений в трудовой Кодекс РФ».</w:t>
      </w:r>
    </w:p>
    <w:p w:rsidR="000513CB" w:rsidRPr="00350BA2" w:rsidRDefault="000513CB" w:rsidP="000513CB">
      <w:pPr>
        <w:suppressAutoHyphens/>
        <w:spacing w:before="120" w:after="120" w:line="240" w:lineRule="auto"/>
        <w:jc w:val="both"/>
        <w:rPr>
          <w:rFonts w:ascii="Times New Roman" w:eastAsia="Times New Roman" w:hAnsi="Times New Roman" w:cs="Tahoma"/>
          <w:sz w:val="24"/>
          <w:szCs w:val="24"/>
          <w:lang w:eastAsia="ar-SA"/>
        </w:rPr>
      </w:pPr>
    </w:p>
    <w:p w:rsidR="00C92800" w:rsidRPr="00350BA2" w:rsidRDefault="00C92800" w:rsidP="00C92800">
      <w:pPr>
        <w:pStyle w:val="35"/>
      </w:pPr>
      <w:bookmarkStart w:id="126" w:name="_Toc196878932"/>
      <w:bookmarkStart w:id="127" w:name="_Toc308438396"/>
      <w:r w:rsidRPr="00350BA2">
        <w:t>Статья 13.3. Перечень территориальных зон.</w:t>
      </w:r>
      <w:bookmarkEnd w:id="126"/>
      <w:bookmarkEnd w:id="1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
        <w:gridCol w:w="8741"/>
      </w:tblGrid>
      <w:tr w:rsidR="00C92800" w:rsidRPr="00350BA2" w:rsidTr="00C92800">
        <w:trPr>
          <w:trHeight w:val="352"/>
        </w:trPr>
        <w:tc>
          <w:tcPr>
            <w:tcW w:w="9571" w:type="dxa"/>
            <w:gridSpan w:val="2"/>
            <w:tcBorders>
              <w:top w:val="nil"/>
              <w:left w:val="nil"/>
              <w:bottom w:val="nil"/>
              <w:right w:val="nil"/>
            </w:tcBorders>
          </w:tcPr>
          <w:p w:rsidR="00C92800" w:rsidRPr="00350BA2" w:rsidRDefault="00C92800" w:rsidP="00C92800">
            <w:pPr>
              <w:suppressAutoHyphens/>
              <w:spacing w:after="0" w:line="240" w:lineRule="auto"/>
              <w:jc w:val="center"/>
              <w:rPr>
                <w:rFonts w:ascii="Times New Roman" w:eastAsia="Times New Roman" w:hAnsi="Times New Roman"/>
                <w:b/>
                <w:sz w:val="24"/>
                <w:szCs w:val="24"/>
                <w:lang w:eastAsia="ar-SA"/>
              </w:rPr>
            </w:pPr>
            <w:r w:rsidRPr="00350BA2">
              <w:rPr>
                <w:rFonts w:ascii="Times New Roman" w:eastAsia="Times New Roman" w:hAnsi="Times New Roman"/>
                <w:b/>
                <w:sz w:val="24"/>
                <w:szCs w:val="24"/>
                <w:lang w:val="en-US" w:eastAsia="ar-SA"/>
              </w:rPr>
              <w:t>I</w:t>
            </w:r>
            <w:r w:rsidRPr="00350BA2">
              <w:rPr>
                <w:rFonts w:ascii="Times New Roman" w:eastAsia="Times New Roman" w:hAnsi="Times New Roman"/>
                <w:b/>
                <w:sz w:val="24"/>
                <w:szCs w:val="24"/>
                <w:lang w:eastAsia="ar-SA"/>
              </w:rPr>
              <w:t>. Жилые зоны.</w:t>
            </w:r>
          </w:p>
        </w:tc>
      </w:tr>
      <w:tr w:rsidR="00C92800" w:rsidRPr="00350BA2" w:rsidTr="00C92800">
        <w:tc>
          <w:tcPr>
            <w:tcW w:w="830" w:type="dxa"/>
            <w:tcBorders>
              <w:top w:val="nil"/>
              <w:left w:val="nil"/>
              <w:bottom w:val="nil"/>
              <w:right w:val="nil"/>
            </w:tcBorders>
          </w:tcPr>
          <w:p w:rsidR="00B11116" w:rsidRDefault="00B11116" w:rsidP="00B11116">
            <w:pPr>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Ж1</w:t>
            </w:r>
          </w:p>
          <w:p w:rsidR="00C92800" w:rsidRPr="00350BA2" w:rsidRDefault="00C92800" w:rsidP="00C92800">
            <w:pPr>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Ж</w:t>
            </w:r>
            <w:r>
              <w:rPr>
                <w:rFonts w:ascii="Times New Roman" w:eastAsia="Times New Roman" w:hAnsi="Times New Roman"/>
                <w:sz w:val="20"/>
                <w:szCs w:val="20"/>
                <w:lang w:eastAsia="ar-SA"/>
              </w:rPr>
              <w:t>ст</w:t>
            </w:r>
          </w:p>
        </w:tc>
        <w:tc>
          <w:tcPr>
            <w:tcW w:w="8741" w:type="dxa"/>
            <w:tcBorders>
              <w:top w:val="nil"/>
              <w:left w:val="nil"/>
              <w:bottom w:val="nil"/>
              <w:right w:val="nil"/>
            </w:tcBorders>
          </w:tcPr>
          <w:p w:rsidR="00C92800" w:rsidRDefault="00C92800" w:rsidP="00C92800">
            <w:pPr>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 Зона </w:t>
            </w:r>
            <w:r w:rsidR="00207900" w:rsidRPr="00350BA2">
              <w:rPr>
                <w:rFonts w:ascii="Times New Roman" w:eastAsia="Times New Roman" w:hAnsi="Times New Roman"/>
                <w:sz w:val="24"/>
                <w:szCs w:val="24"/>
                <w:lang w:eastAsia="ar-SA"/>
              </w:rPr>
              <w:t>индивидуальной</w:t>
            </w:r>
            <w:r w:rsidR="00B11116">
              <w:rPr>
                <w:rFonts w:ascii="Times New Roman" w:eastAsia="Times New Roman" w:hAnsi="Times New Roman"/>
                <w:sz w:val="24"/>
                <w:szCs w:val="24"/>
                <w:lang w:eastAsia="ar-SA"/>
              </w:rPr>
              <w:t>малоэтаж</w:t>
            </w:r>
            <w:r w:rsidRPr="00350BA2">
              <w:rPr>
                <w:rFonts w:ascii="Times New Roman" w:eastAsia="Times New Roman" w:hAnsi="Times New Roman"/>
                <w:sz w:val="24"/>
                <w:szCs w:val="24"/>
                <w:lang w:eastAsia="ar-SA"/>
              </w:rPr>
              <w:t>ной</w:t>
            </w:r>
            <w:r>
              <w:rPr>
                <w:rFonts w:ascii="Times New Roman" w:eastAsia="Times New Roman" w:hAnsi="Times New Roman"/>
                <w:sz w:val="24"/>
                <w:szCs w:val="24"/>
                <w:lang w:eastAsia="ar-SA"/>
              </w:rPr>
              <w:t xml:space="preserve"> жилой </w:t>
            </w:r>
            <w:r w:rsidRPr="00350BA2">
              <w:rPr>
                <w:rFonts w:ascii="Times New Roman" w:eastAsia="Times New Roman" w:hAnsi="Times New Roman"/>
                <w:sz w:val="24"/>
                <w:szCs w:val="24"/>
                <w:lang w:eastAsia="ar-SA"/>
              </w:rPr>
              <w:t>застройки.</w:t>
            </w:r>
          </w:p>
          <w:p w:rsidR="00C92800" w:rsidRPr="00350BA2" w:rsidRDefault="00B11116" w:rsidP="00595E25">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w:t>
            </w:r>
            <w:r w:rsidR="00C92800">
              <w:rPr>
                <w:rFonts w:ascii="Times New Roman" w:eastAsia="Times New Roman" w:hAnsi="Times New Roman"/>
                <w:sz w:val="24"/>
                <w:szCs w:val="24"/>
                <w:lang w:eastAsia="ar-SA"/>
              </w:rPr>
              <w:t xml:space="preserve"> Зона </w:t>
            </w:r>
            <w:r w:rsidR="00C92800" w:rsidRPr="00350BA2">
              <w:rPr>
                <w:rFonts w:ascii="Times New Roman" w:eastAsia="Times New Roman" w:hAnsi="Times New Roman"/>
                <w:sz w:val="24"/>
                <w:szCs w:val="24"/>
                <w:lang w:eastAsia="ar-SA"/>
              </w:rPr>
              <w:t xml:space="preserve">индивидуальной </w:t>
            </w:r>
            <w:r w:rsidR="00C92800">
              <w:rPr>
                <w:rFonts w:ascii="Times New Roman" w:eastAsia="Times New Roman" w:hAnsi="Times New Roman"/>
                <w:sz w:val="24"/>
                <w:szCs w:val="24"/>
                <w:lang w:eastAsia="ar-SA"/>
              </w:rPr>
              <w:t xml:space="preserve"> жилой </w:t>
            </w:r>
            <w:r w:rsidR="00C92800" w:rsidRPr="00350BA2">
              <w:rPr>
                <w:rFonts w:ascii="Times New Roman" w:eastAsia="Times New Roman" w:hAnsi="Times New Roman"/>
                <w:sz w:val="24"/>
                <w:szCs w:val="24"/>
                <w:lang w:eastAsia="ar-SA"/>
              </w:rPr>
              <w:t>застройки</w:t>
            </w:r>
            <w:r w:rsidR="00C92800">
              <w:rPr>
                <w:rFonts w:ascii="Times New Roman" w:eastAsia="Times New Roman" w:hAnsi="Times New Roman"/>
                <w:sz w:val="24"/>
                <w:szCs w:val="24"/>
                <w:lang w:eastAsia="ar-SA"/>
              </w:rPr>
              <w:t xml:space="preserve"> в зоне особого строительного режима</w:t>
            </w:r>
          </w:p>
        </w:tc>
      </w:tr>
      <w:tr w:rsidR="00C92800" w:rsidRPr="00350BA2" w:rsidTr="00C92800">
        <w:tc>
          <w:tcPr>
            <w:tcW w:w="830" w:type="dxa"/>
            <w:tcBorders>
              <w:top w:val="nil"/>
              <w:left w:val="nil"/>
              <w:bottom w:val="nil"/>
              <w:right w:val="nil"/>
            </w:tcBorders>
          </w:tcPr>
          <w:p w:rsidR="00C92800" w:rsidRPr="00350BA2" w:rsidRDefault="00C92800" w:rsidP="00C92800">
            <w:pPr>
              <w:suppressAutoHyphens/>
              <w:spacing w:after="0" w:line="240" w:lineRule="auto"/>
              <w:jc w:val="both"/>
              <w:rPr>
                <w:rFonts w:ascii="Times New Roman" w:eastAsia="Times New Roman" w:hAnsi="Times New Roman"/>
                <w:sz w:val="24"/>
                <w:szCs w:val="24"/>
                <w:lang w:eastAsia="ar-SA"/>
              </w:rPr>
            </w:pPr>
          </w:p>
        </w:tc>
        <w:tc>
          <w:tcPr>
            <w:tcW w:w="8741" w:type="dxa"/>
            <w:tcBorders>
              <w:top w:val="nil"/>
              <w:left w:val="nil"/>
              <w:bottom w:val="nil"/>
              <w:right w:val="nil"/>
            </w:tcBorders>
          </w:tcPr>
          <w:p w:rsidR="00C92800" w:rsidRPr="00350BA2" w:rsidRDefault="00C92800" w:rsidP="00C92800">
            <w:pPr>
              <w:suppressAutoHyphens/>
              <w:spacing w:after="0" w:line="240" w:lineRule="auto"/>
              <w:jc w:val="both"/>
              <w:rPr>
                <w:rFonts w:ascii="Times New Roman" w:eastAsia="Times New Roman" w:hAnsi="Times New Roman"/>
                <w:sz w:val="24"/>
                <w:szCs w:val="24"/>
                <w:lang w:eastAsia="ar-SA"/>
              </w:rPr>
            </w:pPr>
          </w:p>
        </w:tc>
      </w:tr>
      <w:tr w:rsidR="00C92800" w:rsidRPr="00350BA2" w:rsidTr="00C92800">
        <w:trPr>
          <w:trHeight w:val="465"/>
        </w:trPr>
        <w:tc>
          <w:tcPr>
            <w:tcW w:w="9571" w:type="dxa"/>
            <w:gridSpan w:val="2"/>
            <w:tcBorders>
              <w:top w:val="nil"/>
              <w:left w:val="nil"/>
              <w:bottom w:val="nil"/>
              <w:right w:val="nil"/>
            </w:tcBorders>
            <w:vAlign w:val="center"/>
          </w:tcPr>
          <w:p w:rsidR="00C92800" w:rsidRPr="00350BA2" w:rsidRDefault="00C92800" w:rsidP="00C92800">
            <w:pPr>
              <w:suppressAutoHyphens/>
              <w:spacing w:after="0" w:line="240" w:lineRule="auto"/>
              <w:jc w:val="center"/>
              <w:rPr>
                <w:rFonts w:ascii="Times New Roman" w:eastAsia="Times New Roman" w:hAnsi="Times New Roman"/>
                <w:b/>
                <w:sz w:val="24"/>
                <w:szCs w:val="24"/>
                <w:lang w:eastAsia="ar-SA"/>
              </w:rPr>
            </w:pPr>
            <w:r w:rsidRPr="00350BA2">
              <w:rPr>
                <w:rFonts w:ascii="Times New Roman" w:eastAsia="Times New Roman" w:hAnsi="Times New Roman"/>
                <w:b/>
                <w:sz w:val="24"/>
                <w:szCs w:val="24"/>
                <w:lang w:val="en-US" w:eastAsia="ar-SA"/>
              </w:rPr>
              <w:t>II</w:t>
            </w:r>
            <w:r w:rsidRPr="00350BA2">
              <w:rPr>
                <w:rFonts w:ascii="Times New Roman" w:eastAsia="Times New Roman" w:hAnsi="Times New Roman"/>
                <w:b/>
                <w:sz w:val="24"/>
                <w:szCs w:val="24"/>
                <w:lang w:eastAsia="ar-SA"/>
              </w:rPr>
              <w:t>. Общественно-деловые зоны.</w:t>
            </w:r>
          </w:p>
        </w:tc>
      </w:tr>
      <w:tr w:rsidR="00C92800" w:rsidRPr="00350BA2" w:rsidTr="00C92800">
        <w:tc>
          <w:tcPr>
            <w:tcW w:w="830" w:type="dxa"/>
            <w:tcBorders>
              <w:top w:val="nil"/>
              <w:left w:val="nil"/>
              <w:bottom w:val="nil"/>
              <w:right w:val="nil"/>
            </w:tcBorders>
          </w:tcPr>
          <w:p w:rsidR="00C92800" w:rsidRPr="00350BA2" w:rsidRDefault="00C92800" w:rsidP="00C92800">
            <w:pPr>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 1</w:t>
            </w:r>
          </w:p>
        </w:tc>
        <w:tc>
          <w:tcPr>
            <w:tcW w:w="8741" w:type="dxa"/>
            <w:tcBorders>
              <w:top w:val="nil"/>
              <w:left w:val="nil"/>
              <w:bottom w:val="nil"/>
              <w:right w:val="nil"/>
            </w:tcBorders>
          </w:tcPr>
          <w:p w:rsidR="00C92800" w:rsidRPr="00350BA2" w:rsidRDefault="00C92800" w:rsidP="00C92800">
            <w:pPr>
              <w:suppressAutoHyphens/>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Зона делового, коммерческого и общественного назначения.</w:t>
            </w:r>
          </w:p>
        </w:tc>
      </w:tr>
      <w:tr w:rsidR="00C92800" w:rsidRPr="00350BA2" w:rsidTr="00C92800">
        <w:tc>
          <w:tcPr>
            <w:tcW w:w="830" w:type="dxa"/>
            <w:tcBorders>
              <w:top w:val="nil"/>
              <w:left w:val="nil"/>
              <w:bottom w:val="nil"/>
              <w:right w:val="nil"/>
            </w:tcBorders>
          </w:tcPr>
          <w:p w:rsidR="00C92800" w:rsidRPr="00350BA2" w:rsidRDefault="00C92800" w:rsidP="00C92800">
            <w:pPr>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 2</w:t>
            </w:r>
          </w:p>
        </w:tc>
        <w:tc>
          <w:tcPr>
            <w:tcW w:w="8741" w:type="dxa"/>
            <w:tcBorders>
              <w:top w:val="nil"/>
              <w:left w:val="nil"/>
              <w:bottom w:val="nil"/>
              <w:right w:val="nil"/>
            </w:tcBorders>
          </w:tcPr>
          <w:p w:rsidR="00C92800" w:rsidRPr="00350BA2" w:rsidRDefault="00C92800" w:rsidP="00C92800">
            <w:pPr>
              <w:suppressAutoHyphens/>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 Зона </w:t>
            </w:r>
            <w:r w:rsidRPr="00CE045E">
              <w:rPr>
                <w:rFonts w:ascii="Times New Roman" w:eastAsia="Times New Roman" w:hAnsi="Times New Roman"/>
                <w:sz w:val="24"/>
                <w:szCs w:val="24"/>
                <w:lang w:eastAsia="ar-SA"/>
              </w:rPr>
              <w:t>торгов</w:t>
            </w:r>
            <w:r>
              <w:rPr>
                <w:rFonts w:ascii="Times New Roman" w:eastAsia="Times New Roman" w:hAnsi="Times New Roman"/>
                <w:sz w:val="24"/>
                <w:szCs w:val="24"/>
                <w:lang w:eastAsia="ar-SA"/>
              </w:rPr>
              <w:t xml:space="preserve">ли, </w:t>
            </w:r>
            <w:r w:rsidRPr="00CE045E">
              <w:rPr>
                <w:rFonts w:ascii="Times New Roman" w:eastAsia="Times New Roman" w:hAnsi="Times New Roman"/>
                <w:sz w:val="24"/>
                <w:szCs w:val="24"/>
                <w:lang w:eastAsia="ar-SA"/>
              </w:rPr>
              <w:t xml:space="preserve"> мелкого производства</w:t>
            </w:r>
            <w:r>
              <w:rPr>
                <w:rFonts w:ascii="Times New Roman" w:eastAsia="Times New Roman" w:hAnsi="Times New Roman"/>
                <w:sz w:val="24"/>
                <w:szCs w:val="24"/>
                <w:lang w:eastAsia="ar-SA"/>
              </w:rPr>
              <w:t xml:space="preserve">  и обслуживания</w:t>
            </w:r>
            <w:r w:rsidRPr="00CE045E">
              <w:rPr>
                <w:rFonts w:ascii="Times New Roman" w:eastAsia="Times New Roman" w:hAnsi="Times New Roman"/>
                <w:sz w:val="24"/>
                <w:szCs w:val="24"/>
                <w:lang w:eastAsia="ar-SA"/>
              </w:rPr>
              <w:t>.</w:t>
            </w:r>
          </w:p>
        </w:tc>
      </w:tr>
      <w:tr w:rsidR="00C92800" w:rsidRPr="00350BA2" w:rsidTr="00C92800">
        <w:tc>
          <w:tcPr>
            <w:tcW w:w="830" w:type="dxa"/>
            <w:tcBorders>
              <w:top w:val="nil"/>
              <w:left w:val="nil"/>
              <w:bottom w:val="nil"/>
              <w:right w:val="nil"/>
            </w:tcBorders>
          </w:tcPr>
          <w:p w:rsidR="00C92800" w:rsidRPr="00350BA2" w:rsidRDefault="00C92800" w:rsidP="00C92800">
            <w:pPr>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 3</w:t>
            </w:r>
          </w:p>
        </w:tc>
        <w:tc>
          <w:tcPr>
            <w:tcW w:w="8741" w:type="dxa"/>
            <w:tcBorders>
              <w:top w:val="nil"/>
              <w:left w:val="nil"/>
              <w:bottom w:val="nil"/>
              <w:right w:val="nil"/>
            </w:tcBorders>
          </w:tcPr>
          <w:p w:rsidR="00C92800" w:rsidRPr="00350BA2" w:rsidRDefault="00C92800" w:rsidP="00C92800">
            <w:pPr>
              <w:suppressAutoHyphens/>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Зона учреждений здравоохранения.</w:t>
            </w:r>
          </w:p>
        </w:tc>
      </w:tr>
      <w:tr w:rsidR="00C92800" w:rsidRPr="00350BA2" w:rsidTr="00C92800">
        <w:tc>
          <w:tcPr>
            <w:tcW w:w="830" w:type="dxa"/>
            <w:tcBorders>
              <w:top w:val="nil"/>
              <w:left w:val="nil"/>
              <w:bottom w:val="nil"/>
              <w:right w:val="nil"/>
            </w:tcBorders>
          </w:tcPr>
          <w:p w:rsidR="00C92800" w:rsidRPr="00350BA2" w:rsidRDefault="00C92800" w:rsidP="00C92800">
            <w:pPr>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 4</w:t>
            </w:r>
          </w:p>
        </w:tc>
        <w:tc>
          <w:tcPr>
            <w:tcW w:w="8741" w:type="dxa"/>
            <w:tcBorders>
              <w:top w:val="nil"/>
              <w:left w:val="nil"/>
              <w:bottom w:val="nil"/>
              <w:right w:val="nil"/>
            </w:tcBorders>
          </w:tcPr>
          <w:p w:rsidR="00C92800" w:rsidRPr="00350BA2" w:rsidRDefault="00C92800" w:rsidP="00207900">
            <w:pPr>
              <w:suppressAutoHyphens/>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–Зона </w:t>
            </w:r>
            <w:r w:rsidR="00207900">
              <w:rPr>
                <w:rFonts w:ascii="Times New Roman" w:eastAsia="Times New Roman" w:hAnsi="Times New Roman"/>
                <w:sz w:val="24"/>
                <w:szCs w:val="24"/>
                <w:lang w:eastAsia="ar-SA"/>
              </w:rPr>
              <w:t>образовательных учреждений</w:t>
            </w:r>
            <w:r>
              <w:rPr>
                <w:rFonts w:ascii="Times New Roman" w:eastAsia="Times New Roman" w:hAnsi="Times New Roman"/>
                <w:sz w:val="24"/>
                <w:szCs w:val="24"/>
                <w:lang w:eastAsia="ar-SA"/>
              </w:rPr>
              <w:t>.</w:t>
            </w:r>
          </w:p>
        </w:tc>
      </w:tr>
      <w:tr w:rsidR="00C92800" w:rsidRPr="00350BA2" w:rsidTr="00C92800">
        <w:tc>
          <w:tcPr>
            <w:tcW w:w="830" w:type="dxa"/>
            <w:tcBorders>
              <w:top w:val="nil"/>
              <w:left w:val="nil"/>
              <w:bottom w:val="nil"/>
              <w:right w:val="nil"/>
            </w:tcBorders>
          </w:tcPr>
          <w:p w:rsidR="00C92800" w:rsidRPr="00350BA2" w:rsidRDefault="00C92800" w:rsidP="00C92800">
            <w:pPr>
              <w:suppressAutoHyphens/>
              <w:spacing w:after="0" w:line="240" w:lineRule="auto"/>
              <w:jc w:val="both"/>
              <w:rPr>
                <w:rFonts w:ascii="Times New Roman" w:eastAsia="Times New Roman" w:hAnsi="Times New Roman"/>
                <w:sz w:val="24"/>
                <w:szCs w:val="24"/>
                <w:lang w:eastAsia="ar-SA"/>
              </w:rPr>
            </w:pPr>
          </w:p>
        </w:tc>
        <w:tc>
          <w:tcPr>
            <w:tcW w:w="8741" w:type="dxa"/>
            <w:tcBorders>
              <w:top w:val="nil"/>
              <w:left w:val="nil"/>
              <w:bottom w:val="nil"/>
              <w:right w:val="nil"/>
            </w:tcBorders>
          </w:tcPr>
          <w:p w:rsidR="00C92800" w:rsidRPr="00350BA2" w:rsidRDefault="00C92800" w:rsidP="00936CDE">
            <w:pPr>
              <w:suppressAutoHyphens/>
              <w:spacing w:after="0" w:line="240" w:lineRule="auto"/>
              <w:rPr>
                <w:rFonts w:ascii="Times New Roman" w:eastAsia="Times New Roman" w:hAnsi="Times New Roman"/>
                <w:sz w:val="24"/>
                <w:szCs w:val="24"/>
                <w:lang w:eastAsia="ar-SA"/>
              </w:rPr>
            </w:pPr>
          </w:p>
        </w:tc>
      </w:tr>
      <w:tr w:rsidR="00291BE3" w:rsidRPr="00350BA2" w:rsidTr="00C92800">
        <w:tc>
          <w:tcPr>
            <w:tcW w:w="830" w:type="dxa"/>
            <w:tcBorders>
              <w:top w:val="nil"/>
              <w:left w:val="nil"/>
              <w:bottom w:val="nil"/>
              <w:right w:val="nil"/>
            </w:tcBorders>
          </w:tcPr>
          <w:p w:rsidR="00291BE3" w:rsidRPr="00350BA2" w:rsidRDefault="00291BE3" w:rsidP="00C92800">
            <w:pPr>
              <w:suppressAutoHyphens/>
              <w:spacing w:after="0" w:line="240" w:lineRule="auto"/>
              <w:jc w:val="both"/>
              <w:rPr>
                <w:rFonts w:ascii="Times New Roman" w:eastAsia="Times New Roman" w:hAnsi="Times New Roman"/>
                <w:sz w:val="24"/>
                <w:szCs w:val="24"/>
                <w:lang w:eastAsia="ar-SA"/>
              </w:rPr>
            </w:pPr>
          </w:p>
        </w:tc>
        <w:tc>
          <w:tcPr>
            <w:tcW w:w="8741" w:type="dxa"/>
            <w:tcBorders>
              <w:top w:val="nil"/>
              <w:left w:val="nil"/>
              <w:bottom w:val="nil"/>
              <w:right w:val="nil"/>
            </w:tcBorders>
          </w:tcPr>
          <w:p w:rsidR="00291BE3" w:rsidRPr="00350BA2" w:rsidRDefault="00291BE3" w:rsidP="00C92800">
            <w:pPr>
              <w:suppressAutoHyphens/>
              <w:spacing w:after="0" w:line="240" w:lineRule="auto"/>
              <w:rPr>
                <w:rFonts w:ascii="Times New Roman" w:eastAsia="Times New Roman" w:hAnsi="Times New Roman"/>
                <w:sz w:val="24"/>
                <w:szCs w:val="24"/>
                <w:lang w:eastAsia="ar-SA"/>
              </w:rPr>
            </w:pPr>
          </w:p>
        </w:tc>
      </w:tr>
      <w:tr w:rsidR="00291BE3" w:rsidRPr="00350BA2" w:rsidTr="00C92800">
        <w:trPr>
          <w:trHeight w:val="433"/>
        </w:trPr>
        <w:tc>
          <w:tcPr>
            <w:tcW w:w="9571" w:type="dxa"/>
            <w:gridSpan w:val="2"/>
            <w:tcBorders>
              <w:top w:val="nil"/>
              <w:left w:val="nil"/>
              <w:bottom w:val="nil"/>
              <w:right w:val="nil"/>
            </w:tcBorders>
            <w:vAlign w:val="center"/>
          </w:tcPr>
          <w:p w:rsidR="00291BE3" w:rsidRPr="00350BA2" w:rsidRDefault="00291BE3" w:rsidP="00207900">
            <w:pPr>
              <w:suppressAutoHyphens/>
              <w:spacing w:after="0" w:line="240" w:lineRule="auto"/>
              <w:jc w:val="center"/>
              <w:rPr>
                <w:rFonts w:ascii="Times New Roman" w:eastAsia="Times New Roman" w:hAnsi="Times New Roman"/>
                <w:b/>
                <w:sz w:val="24"/>
                <w:szCs w:val="24"/>
                <w:lang w:eastAsia="ar-SA"/>
              </w:rPr>
            </w:pPr>
            <w:r w:rsidRPr="00350BA2">
              <w:rPr>
                <w:rFonts w:ascii="Times New Roman" w:eastAsia="Times New Roman" w:hAnsi="Times New Roman"/>
                <w:b/>
                <w:sz w:val="24"/>
                <w:szCs w:val="24"/>
                <w:lang w:val="en-US" w:eastAsia="ar-SA"/>
              </w:rPr>
              <w:t>III</w:t>
            </w:r>
            <w:r w:rsidRPr="00350BA2">
              <w:rPr>
                <w:rFonts w:ascii="Times New Roman" w:eastAsia="Times New Roman" w:hAnsi="Times New Roman"/>
                <w:b/>
                <w:sz w:val="24"/>
                <w:szCs w:val="24"/>
                <w:lang w:eastAsia="ar-SA"/>
              </w:rPr>
              <w:t>. Зоны инженерн</w:t>
            </w:r>
            <w:r>
              <w:rPr>
                <w:rFonts w:ascii="Times New Roman" w:eastAsia="Times New Roman" w:hAnsi="Times New Roman"/>
                <w:b/>
                <w:sz w:val="24"/>
                <w:szCs w:val="24"/>
                <w:lang w:eastAsia="ar-SA"/>
              </w:rPr>
              <w:t xml:space="preserve">ой </w:t>
            </w:r>
            <w:r w:rsidRPr="00350BA2">
              <w:rPr>
                <w:rFonts w:ascii="Times New Roman" w:eastAsia="Times New Roman" w:hAnsi="Times New Roman"/>
                <w:b/>
                <w:sz w:val="24"/>
                <w:szCs w:val="24"/>
                <w:lang w:eastAsia="ar-SA"/>
              </w:rPr>
              <w:t xml:space="preserve">и </w:t>
            </w:r>
            <w:r w:rsidR="00207900" w:rsidRPr="00350BA2">
              <w:rPr>
                <w:rFonts w:ascii="Times New Roman" w:eastAsia="Times New Roman" w:hAnsi="Times New Roman"/>
                <w:b/>
                <w:sz w:val="24"/>
                <w:szCs w:val="24"/>
                <w:lang w:eastAsia="ar-SA"/>
              </w:rPr>
              <w:t>транспортн</w:t>
            </w:r>
            <w:r w:rsidR="00207900">
              <w:rPr>
                <w:rFonts w:ascii="Times New Roman" w:eastAsia="Times New Roman" w:hAnsi="Times New Roman"/>
                <w:b/>
                <w:sz w:val="24"/>
                <w:szCs w:val="24"/>
                <w:lang w:eastAsia="ar-SA"/>
              </w:rPr>
              <w:t>ой</w:t>
            </w:r>
            <w:r w:rsidRPr="00350BA2">
              <w:rPr>
                <w:rFonts w:ascii="Times New Roman" w:eastAsia="Times New Roman" w:hAnsi="Times New Roman"/>
                <w:b/>
                <w:sz w:val="24"/>
                <w:szCs w:val="24"/>
                <w:lang w:eastAsia="ar-SA"/>
              </w:rPr>
              <w:t>инфраструктур</w:t>
            </w:r>
            <w:r w:rsidR="00207900">
              <w:rPr>
                <w:rFonts w:ascii="Times New Roman" w:eastAsia="Times New Roman" w:hAnsi="Times New Roman"/>
                <w:b/>
                <w:sz w:val="24"/>
                <w:szCs w:val="24"/>
                <w:lang w:eastAsia="ar-SA"/>
              </w:rPr>
              <w:t>ы</w:t>
            </w:r>
            <w:r w:rsidRPr="00350BA2">
              <w:rPr>
                <w:rFonts w:ascii="Times New Roman" w:eastAsia="Times New Roman" w:hAnsi="Times New Roman"/>
                <w:b/>
                <w:sz w:val="24"/>
                <w:szCs w:val="24"/>
                <w:lang w:eastAsia="ar-SA"/>
              </w:rPr>
              <w:t>.</w:t>
            </w:r>
          </w:p>
        </w:tc>
      </w:tr>
      <w:tr w:rsidR="00291BE3" w:rsidRPr="00350BA2" w:rsidTr="00C92800">
        <w:tc>
          <w:tcPr>
            <w:tcW w:w="830" w:type="dxa"/>
            <w:tcBorders>
              <w:top w:val="nil"/>
              <w:left w:val="nil"/>
              <w:bottom w:val="nil"/>
              <w:right w:val="nil"/>
            </w:tcBorders>
          </w:tcPr>
          <w:p w:rsidR="00291BE3" w:rsidRPr="00350BA2" w:rsidRDefault="00291BE3" w:rsidP="00C92800">
            <w:pPr>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ИС 1</w:t>
            </w:r>
          </w:p>
        </w:tc>
        <w:tc>
          <w:tcPr>
            <w:tcW w:w="8741" w:type="dxa"/>
            <w:tcBorders>
              <w:top w:val="nil"/>
              <w:left w:val="nil"/>
              <w:bottom w:val="nil"/>
              <w:right w:val="nil"/>
            </w:tcBorders>
          </w:tcPr>
          <w:p w:rsidR="00291BE3" w:rsidRPr="00350BA2" w:rsidRDefault="00291BE3" w:rsidP="00207900">
            <w:pPr>
              <w:suppressAutoHyphens/>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 </w:t>
            </w:r>
            <w:r w:rsidR="00207900">
              <w:rPr>
                <w:rFonts w:ascii="Times New Roman" w:eastAsia="Times New Roman" w:hAnsi="Times New Roman"/>
                <w:sz w:val="24"/>
                <w:szCs w:val="24"/>
                <w:lang w:eastAsia="ar-SA"/>
              </w:rPr>
              <w:t>Сооружения</w:t>
            </w:r>
            <w:r w:rsidR="00207900" w:rsidRPr="00350BA2">
              <w:rPr>
                <w:rFonts w:ascii="Times New Roman" w:eastAsia="Times New Roman" w:hAnsi="Times New Roman"/>
                <w:sz w:val="24"/>
                <w:szCs w:val="24"/>
                <w:lang w:eastAsia="ar-SA"/>
              </w:rPr>
              <w:t xml:space="preserve"> инженерных сетей, коммуникаций и объектов, связанных с их      обслуживанием</w:t>
            </w:r>
            <w:r w:rsidRPr="00350BA2">
              <w:rPr>
                <w:rFonts w:ascii="Times New Roman" w:eastAsia="Times New Roman" w:hAnsi="Times New Roman"/>
                <w:sz w:val="24"/>
                <w:szCs w:val="24"/>
                <w:lang w:eastAsia="ar-SA"/>
              </w:rPr>
              <w:t>.</w:t>
            </w:r>
          </w:p>
        </w:tc>
      </w:tr>
      <w:tr w:rsidR="00291BE3" w:rsidRPr="00350BA2" w:rsidTr="00C92800">
        <w:tc>
          <w:tcPr>
            <w:tcW w:w="830" w:type="dxa"/>
            <w:tcBorders>
              <w:top w:val="nil"/>
              <w:left w:val="nil"/>
              <w:bottom w:val="nil"/>
              <w:right w:val="nil"/>
            </w:tcBorders>
          </w:tcPr>
          <w:p w:rsidR="00291BE3" w:rsidRDefault="00291BE3" w:rsidP="00C92800">
            <w:pPr>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ИС </w:t>
            </w:r>
            <w:r>
              <w:rPr>
                <w:rFonts w:ascii="Times New Roman" w:eastAsia="Times New Roman" w:hAnsi="Times New Roman"/>
                <w:sz w:val="24"/>
                <w:szCs w:val="24"/>
                <w:lang w:eastAsia="ar-SA"/>
              </w:rPr>
              <w:t>2</w:t>
            </w:r>
          </w:p>
          <w:p w:rsidR="00207900" w:rsidRDefault="00207900" w:rsidP="00C92800">
            <w:pPr>
              <w:suppressAutoHyphens/>
              <w:spacing w:after="0" w:line="240" w:lineRule="auto"/>
              <w:jc w:val="both"/>
              <w:rPr>
                <w:rFonts w:ascii="Times New Roman" w:eastAsia="Times New Roman" w:hAnsi="Times New Roman"/>
                <w:sz w:val="24"/>
                <w:szCs w:val="24"/>
                <w:lang w:eastAsia="ar-SA"/>
              </w:rPr>
            </w:pPr>
          </w:p>
          <w:p w:rsidR="00207900" w:rsidRDefault="00207900" w:rsidP="00C92800">
            <w:pPr>
              <w:suppressAutoHyphens/>
              <w:spacing w:after="0" w:line="240" w:lineRule="auto"/>
              <w:jc w:val="both"/>
              <w:rPr>
                <w:rFonts w:ascii="Times New Roman" w:eastAsia="Times New Roman" w:hAnsi="Times New Roman"/>
                <w:sz w:val="24"/>
                <w:szCs w:val="24"/>
                <w:lang w:eastAsia="ar-SA"/>
              </w:rPr>
            </w:pPr>
          </w:p>
          <w:p w:rsidR="00207900" w:rsidRDefault="00207900" w:rsidP="00C92800">
            <w:pPr>
              <w:suppressAutoHyphens/>
              <w:spacing w:after="0" w:line="240" w:lineRule="auto"/>
              <w:jc w:val="both"/>
              <w:rPr>
                <w:rFonts w:ascii="Times New Roman" w:eastAsia="Times New Roman" w:hAnsi="Times New Roman"/>
                <w:sz w:val="24"/>
                <w:szCs w:val="24"/>
                <w:lang w:eastAsia="ar-SA"/>
              </w:rPr>
            </w:pPr>
          </w:p>
          <w:p w:rsidR="001F5CFD" w:rsidRDefault="001F5CFD" w:rsidP="00C92800">
            <w:pPr>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Р 1</w:t>
            </w:r>
          </w:p>
          <w:p w:rsidR="00595E25" w:rsidRDefault="00936CDE" w:rsidP="00C92800">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Р2</w:t>
            </w:r>
          </w:p>
          <w:p w:rsidR="00936CDE" w:rsidRPr="00AE46FC" w:rsidRDefault="00936CDE" w:rsidP="00C92800">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Р 3</w:t>
            </w:r>
          </w:p>
        </w:tc>
        <w:tc>
          <w:tcPr>
            <w:tcW w:w="8741" w:type="dxa"/>
            <w:tcBorders>
              <w:top w:val="nil"/>
              <w:left w:val="nil"/>
              <w:bottom w:val="nil"/>
              <w:right w:val="nil"/>
            </w:tcBorders>
          </w:tcPr>
          <w:p w:rsidR="00291BE3" w:rsidRDefault="00291BE3" w:rsidP="00C92800">
            <w:pPr>
              <w:suppressAutoHyphens/>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w:t>
            </w:r>
            <w:r w:rsidR="00207900" w:rsidRPr="00350BA2">
              <w:rPr>
                <w:rFonts w:ascii="Times New Roman" w:eastAsia="Times New Roman" w:hAnsi="Times New Roman"/>
                <w:sz w:val="24"/>
                <w:szCs w:val="24"/>
                <w:lang w:eastAsia="ar-SA"/>
              </w:rPr>
              <w:t>Зона улично-дорожной сети.</w:t>
            </w:r>
          </w:p>
          <w:p w:rsidR="00207900" w:rsidRDefault="00207900" w:rsidP="00C92800">
            <w:pPr>
              <w:suppressAutoHyphens/>
              <w:spacing w:after="0" w:line="240" w:lineRule="auto"/>
              <w:rPr>
                <w:rFonts w:ascii="Times New Roman" w:eastAsia="Times New Roman" w:hAnsi="Times New Roman"/>
                <w:sz w:val="24"/>
                <w:szCs w:val="24"/>
                <w:lang w:eastAsia="ar-SA"/>
              </w:rPr>
            </w:pPr>
          </w:p>
          <w:p w:rsidR="00291BE3" w:rsidRDefault="00291BE3" w:rsidP="00C92800">
            <w:pPr>
              <w:suppressAutoHyphens/>
              <w:spacing w:after="0" w:line="240" w:lineRule="auto"/>
              <w:rPr>
                <w:rFonts w:ascii="Times New Roman" w:eastAsia="Times New Roman" w:hAnsi="Times New Roman"/>
                <w:sz w:val="24"/>
                <w:szCs w:val="24"/>
                <w:lang w:eastAsia="ar-SA"/>
              </w:rPr>
            </w:pPr>
          </w:p>
          <w:p w:rsidR="00207900" w:rsidRDefault="001F5CFD" w:rsidP="00207900">
            <w:pPr>
              <w:suppressAutoHyphens/>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b/>
                <w:sz w:val="24"/>
                <w:szCs w:val="24"/>
                <w:lang w:val="en-US" w:eastAsia="ar-SA"/>
              </w:rPr>
              <w:t>I</w:t>
            </w:r>
            <w:r w:rsidR="00207900" w:rsidRPr="00350BA2">
              <w:rPr>
                <w:rFonts w:ascii="Times New Roman" w:eastAsia="Times New Roman" w:hAnsi="Times New Roman"/>
                <w:b/>
                <w:sz w:val="24"/>
                <w:szCs w:val="24"/>
                <w:lang w:val="en-US" w:eastAsia="ar-SA"/>
              </w:rPr>
              <w:t>V</w:t>
            </w:r>
            <w:r w:rsidR="00207900" w:rsidRPr="00350BA2">
              <w:rPr>
                <w:rFonts w:ascii="Times New Roman" w:eastAsia="Times New Roman" w:hAnsi="Times New Roman"/>
                <w:b/>
                <w:sz w:val="24"/>
                <w:szCs w:val="24"/>
                <w:lang w:eastAsia="ar-SA"/>
              </w:rPr>
              <w:t>. Рекреационные зоны</w:t>
            </w:r>
          </w:p>
          <w:p w:rsidR="00207900" w:rsidRDefault="001F5CFD" w:rsidP="00C92800">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З</w:t>
            </w:r>
            <w:r w:rsidR="00207900">
              <w:rPr>
                <w:rFonts w:ascii="Times New Roman" w:eastAsia="Times New Roman" w:hAnsi="Times New Roman"/>
                <w:sz w:val="24"/>
                <w:szCs w:val="24"/>
                <w:lang w:eastAsia="ar-SA"/>
              </w:rPr>
              <w:t xml:space="preserve">она </w:t>
            </w:r>
            <w:r w:rsidR="00CF0509">
              <w:rPr>
                <w:rFonts w:ascii="Times New Roman" w:eastAsia="Times New Roman" w:hAnsi="Times New Roman"/>
                <w:sz w:val="24"/>
                <w:szCs w:val="24"/>
                <w:lang w:eastAsia="ar-SA"/>
              </w:rPr>
              <w:t>з</w:t>
            </w:r>
            <w:r w:rsidR="00CF0509" w:rsidRPr="00350BA2">
              <w:rPr>
                <w:rFonts w:ascii="Times New Roman" w:eastAsia="Times New Roman" w:hAnsi="Times New Roman"/>
                <w:sz w:val="24"/>
                <w:szCs w:val="24"/>
                <w:lang w:eastAsia="ar-SA"/>
              </w:rPr>
              <w:t>елены</w:t>
            </w:r>
            <w:r w:rsidR="00CF0509">
              <w:rPr>
                <w:rFonts w:ascii="Times New Roman" w:eastAsia="Times New Roman" w:hAnsi="Times New Roman"/>
                <w:sz w:val="24"/>
                <w:szCs w:val="24"/>
                <w:lang w:eastAsia="ar-SA"/>
              </w:rPr>
              <w:t xml:space="preserve">х </w:t>
            </w:r>
            <w:r w:rsidR="00CF0509" w:rsidRPr="00350BA2">
              <w:rPr>
                <w:rFonts w:ascii="Times New Roman" w:eastAsia="Times New Roman" w:hAnsi="Times New Roman"/>
                <w:sz w:val="24"/>
                <w:szCs w:val="24"/>
                <w:lang w:eastAsia="ar-SA"/>
              </w:rPr>
              <w:t>насаждени</w:t>
            </w:r>
            <w:r w:rsidR="00CF0509">
              <w:rPr>
                <w:rFonts w:ascii="Times New Roman" w:eastAsia="Times New Roman" w:hAnsi="Times New Roman"/>
                <w:sz w:val="24"/>
                <w:szCs w:val="24"/>
                <w:lang w:eastAsia="ar-SA"/>
              </w:rPr>
              <w:t>й</w:t>
            </w:r>
            <w:r w:rsidR="00CF0509" w:rsidRPr="00350BA2">
              <w:rPr>
                <w:rFonts w:ascii="Times New Roman" w:eastAsia="Times New Roman" w:hAnsi="Times New Roman"/>
                <w:sz w:val="24"/>
                <w:szCs w:val="24"/>
                <w:lang w:eastAsia="ar-SA"/>
              </w:rPr>
              <w:t xml:space="preserve"> общего пользования</w:t>
            </w:r>
          </w:p>
          <w:p w:rsidR="00207900" w:rsidRDefault="001F5CFD" w:rsidP="00C92800">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Зона </w:t>
            </w:r>
            <w:r w:rsidR="00CF0509">
              <w:rPr>
                <w:rFonts w:ascii="Times New Roman" w:eastAsia="Times New Roman" w:hAnsi="Times New Roman"/>
                <w:sz w:val="24"/>
                <w:szCs w:val="24"/>
                <w:lang w:eastAsia="ar-SA"/>
              </w:rPr>
              <w:t>спортивных объектов</w:t>
            </w:r>
            <w:r w:rsidRPr="00350BA2">
              <w:rPr>
                <w:rFonts w:ascii="Times New Roman" w:eastAsia="Times New Roman" w:hAnsi="Times New Roman"/>
                <w:sz w:val="24"/>
                <w:szCs w:val="24"/>
                <w:lang w:eastAsia="ar-SA"/>
              </w:rPr>
              <w:t>.</w:t>
            </w:r>
          </w:p>
          <w:p w:rsidR="001F5CFD" w:rsidRDefault="001F5CFD" w:rsidP="00C92800">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Зона водных объектов</w:t>
            </w:r>
          </w:p>
          <w:p w:rsidR="00595E25" w:rsidRPr="00350BA2" w:rsidRDefault="00595E25" w:rsidP="00595E25">
            <w:pPr>
              <w:suppressAutoHyphens/>
              <w:spacing w:after="0" w:line="240" w:lineRule="auto"/>
              <w:rPr>
                <w:rFonts w:ascii="Times New Roman" w:eastAsia="Times New Roman" w:hAnsi="Times New Roman"/>
                <w:sz w:val="24"/>
                <w:szCs w:val="24"/>
                <w:lang w:eastAsia="ar-SA"/>
              </w:rPr>
            </w:pPr>
          </w:p>
        </w:tc>
      </w:tr>
      <w:tr w:rsidR="00291BE3" w:rsidRPr="00350BA2" w:rsidTr="00C92800">
        <w:trPr>
          <w:trHeight w:val="499"/>
        </w:trPr>
        <w:tc>
          <w:tcPr>
            <w:tcW w:w="9571" w:type="dxa"/>
            <w:gridSpan w:val="2"/>
            <w:tcBorders>
              <w:top w:val="nil"/>
              <w:left w:val="nil"/>
              <w:bottom w:val="nil"/>
              <w:right w:val="nil"/>
            </w:tcBorders>
            <w:vAlign w:val="center"/>
          </w:tcPr>
          <w:p w:rsidR="00291BE3" w:rsidRPr="00350BA2" w:rsidRDefault="00291BE3" w:rsidP="00C92800">
            <w:pPr>
              <w:suppressAutoHyphens/>
              <w:spacing w:after="0" w:line="240" w:lineRule="auto"/>
              <w:jc w:val="center"/>
              <w:rPr>
                <w:rFonts w:ascii="Times New Roman" w:eastAsia="Times New Roman" w:hAnsi="Times New Roman"/>
                <w:b/>
                <w:sz w:val="24"/>
                <w:szCs w:val="24"/>
                <w:lang w:eastAsia="ar-SA"/>
              </w:rPr>
            </w:pPr>
            <w:r w:rsidRPr="00350BA2">
              <w:rPr>
                <w:rFonts w:ascii="Times New Roman" w:eastAsia="Times New Roman" w:hAnsi="Times New Roman"/>
                <w:b/>
                <w:sz w:val="24"/>
                <w:szCs w:val="24"/>
                <w:lang w:val="en-US" w:eastAsia="ar-SA"/>
              </w:rPr>
              <w:t>V</w:t>
            </w:r>
            <w:r w:rsidRPr="00350BA2">
              <w:rPr>
                <w:rFonts w:ascii="Times New Roman" w:eastAsia="Times New Roman" w:hAnsi="Times New Roman"/>
                <w:b/>
                <w:sz w:val="24"/>
                <w:szCs w:val="24"/>
                <w:lang w:eastAsia="ar-SA"/>
              </w:rPr>
              <w:t xml:space="preserve">. Зоны сельскохозяйственного </w:t>
            </w:r>
            <w:r>
              <w:rPr>
                <w:rFonts w:ascii="Times New Roman" w:eastAsia="Times New Roman" w:hAnsi="Times New Roman"/>
                <w:b/>
                <w:sz w:val="24"/>
                <w:szCs w:val="24"/>
                <w:lang w:eastAsia="ar-SA"/>
              </w:rPr>
              <w:t>назначе</w:t>
            </w:r>
            <w:r w:rsidRPr="00350BA2">
              <w:rPr>
                <w:rFonts w:ascii="Times New Roman" w:eastAsia="Times New Roman" w:hAnsi="Times New Roman"/>
                <w:b/>
                <w:sz w:val="24"/>
                <w:szCs w:val="24"/>
                <w:lang w:eastAsia="ar-SA"/>
              </w:rPr>
              <w:t>ния.</w:t>
            </w:r>
          </w:p>
        </w:tc>
      </w:tr>
      <w:tr w:rsidR="00291BE3" w:rsidRPr="00350BA2" w:rsidTr="00C92800">
        <w:tc>
          <w:tcPr>
            <w:tcW w:w="830" w:type="dxa"/>
            <w:tcBorders>
              <w:top w:val="nil"/>
              <w:left w:val="nil"/>
              <w:bottom w:val="nil"/>
              <w:right w:val="nil"/>
            </w:tcBorders>
          </w:tcPr>
          <w:p w:rsidR="00291BE3" w:rsidRDefault="00291BE3" w:rsidP="00C92800">
            <w:pPr>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С 1</w:t>
            </w:r>
          </w:p>
          <w:p w:rsidR="00936CDE" w:rsidRPr="00350BA2" w:rsidRDefault="00936CDE" w:rsidP="00C92800">
            <w:pPr>
              <w:suppressAutoHyphens/>
              <w:spacing w:after="0" w:line="240" w:lineRule="auto"/>
              <w:jc w:val="both"/>
              <w:rPr>
                <w:rFonts w:ascii="Times New Roman" w:eastAsia="Times New Roman" w:hAnsi="Times New Roman"/>
                <w:sz w:val="24"/>
                <w:szCs w:val="24"/>
                <w:lang w:eastAsia="ar-SA"/>
              </w:rPr>
            </w:pPr>
          </w:p>
        </w:tc>
        <w:tc>
          <w:tcPr>
            <w:tcW w:w="8741" w:type="dxa"/>
            <w:tcBorders>
              <w:top w:val="nil"/>
              <w:left w:val="nil"/>
              <w:bottom w:val="nil"/>
              <w:right w:val="nil"/>
            </w:tcBorders>
          </w:tcPr>
          <w:p w:rsidR="00291BE3" w:rsidRDefault="001F5CFD" w:rsidP="001F5CFD">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00CF0509" w:rsidRPr="00350BA2">
              <w:rPr>
                <w:rFonts w:ascii="Times New Roman" w:eastAsia="Times New Roman" w:hAnsi="Times New Roman"/>
                <w:sz w:val="24"/>
                <w:szCs w:val="24"/>
                <w:lang w:eastAsia="ar-SA"/>
              </w:rPr>
              <w:t xml:space="preserve">Зона </w:t>
            </w:r>
            <w:r w:rsidR="00CF0509">
              <w:rPr>
                <w:rFonts w:ascii="Times New Roman" w:eastAsia="Times New Roman" w:hAnsi="Times New Roman"/>
                <w:sz w:val="24"/>
                <w:szCs w:val="24"/>
                <w:lang w:eastAsia="ar-SA"/>
              </w:rPr>
              <w:t>садоводства, огородничества, личных</w:t>
            </w:r>
            <w:r w:rsidR="00CF0509" w:rsidRPr="00350BA2">
              <w:rPr>
                <w:rFonts w:ascii="Times New Roman" w:eastAsia="Times New Roman" w:hAnsi="Times New Roman"/>
                <w:sz w:val="24"/>
                <w:szCs w:val="24"/>
                <w:lang w:eastAsia="ar-SA"/>
              </w:rPr>
              <w:t xml:space="preserve"> подсобн</w:t>
            </w:r>
            <w:r w:rsidR="00CF0509">
              <w:rPr>
                <w:rFonts w:ascii="Times New Roman" w:eastAsia="Times New Roman" w:hAnsi="Times New Roman"/>
                <w:sz w:val="24"/>
                <w:szCs w:val="24"/>
                <w:lang w:eastAsia="ar-SA"/>
              </w:rPr>
              <w:t>ых хозяйств</w:t>
            </w:r>
            <w:r w:rsidR="00291BE3" w:rsidRPr="00350BA2">
              <w:rPr>
                <w:rFonts w:ascii="Times New Roman" w:eastAsia="Times New Roman" w:hAnsi="Times New Roman"/>
                <w:sz w:val="24"/>
                <w:szCs w:val="24"/>
                <w:lang w:eastAsia="ar-SA"/>
              </w:rPr>
              <w:t>.</w:t>
            </w:r>
          </w:p>
          <w:p w:rsidR="00936CDE" w:rsidRPr="00350BA2" w:rsidRDefault="00936CDE" w:rsidP="001F5CFD">
            <w:pPr>
              <w:suppressAutoHyphens/>
              <w:spacing w:after="0" w:line="240" w:lineRule="auto"/>
              <w:rPr>
                <w:rFonts w:ascii="Times New Roman" w:eastAsia="Times New Roman" w:hAnsi="Times New Roman"/>
                <w:sz w:val="24"/>
                <w:szCs w:val="24"/>
                <w:lang w:eastAsia="ar-SA"/>
              </w:rPr>
            </w:pPr>
          </w:p>
        </w:tc>
      </w:tr>
      <w:tr w:rsidR="00291BE3" w:rsidRPr="00350BA2" w:rsidTr="000513CB">
        <w:trPr>
          <w:trHeight w:val="80"/>
        </w:trPr>
        <w:tc>
          <w:tcPr>
            <w:tcW w:w="9571" w:type="dxa"/>
            <w:gridSpan w:val="2"/>
            <w:tcBorders>
              <w:top w:val="nil"/>
              <w:left w:val="nil"/>
              <w:bottom w:val="nil"/>
              <w:right w:val="nil"/>
            </w:tcBorders>
            <w:vAlign w:val="center"/>
          </w:tcPr>
          <w:p w:rsidR="00291BE3" w:rsidRPr="00350BA2" w:rsidRDefault="00291BE3" w:rsidP="00C92800">
            <w:pPr>
              <w:suppressAutoHyphens/>
              <w:spacing w:after="0" w:line="240" w:lineRule="auto"/>
              <w:jc w:val="center"/>
              <w:rPr>
                <w:rFonts w:ascii="Times New Roman" w:eastAsia="Times New Roman" w:hAnsi="Times New Roman"/>
                <w:b/>
                <w:sz w:val="24"/>
                <w:szCs w:val="24"/>
                <w:lang w:eastAsia="ar-SA"/>
              </w:rPr>
            </w:pPr>
          </w:p>
        </w:tc>
      </w:tr>
      <w:tr w:rsidR="00291BE3" w:rsidRPr="00350BA2" w:rsidTr="00C92800">
        <w:trPr>
          <w:trHeight w:val="609"/>
        </w:trPr>
        <w:tc>
          <w:tcPr>
            <w:tcW w:w="9571" w:type="dxa"/>
            <w:gridSpan w:val="2"/>
            <w:tcBorders>
              <w:top w:val="nil"/>
              <w:left w:val="nil"/>
              <w:bottom w:val="nil"/>
              <w:right w:val="nil"/>
            </w:tcBorders>
            <w:vAlign w:val="center"/>
          </w:tcPr>
          <w:p w:rsidR="00291BE3" w:rsidRPr="00350BA2" w:rsidRDefault="00291BE3" w:rsidP="00C92800">
            <w:pPr>
              <w:suppressAutoHyphens/>
              <w:spacing w:after="0" w:line="240" w:lineRule="auto"/>
              <w:jc w:val="center"/>
              <w:rPr>
                <w:rFonts w:ascii="Times New Roman" w:eastAsia="Times New Roman" w:hAnsi="Times New Roman"/>
                <w:b/>
                <w:sz w:val="24"/>
                <w:szCs w:val="24"/>
                <w:lang w:eastAsia="ar-SA"/>
              </w:rPr>
            </w:pPr>
            <w:r w:rsidRPr="00350BA2">
              <w:rPr>
                <w:rFonts w:ascii="Times New Roman" w:eastAsia="Times New Roman" w:hAnsi="Times New Roman"/>
                <w:b/>
                <w:sz w:val="24"/>
                <w:szCs w:val="24"/>
                <w:lang w:val="en-US" w:eastAsia="ar-SA"/>
              </w:rPr>
              <w:t>VI</w:t>
            </w:r>
            <w:r w:rsidRPr="00350BA2">
              <w:rPr>
                <w:rFonts w:ascii="Times New Roman" w:eastAsia="Times New Roman" w:hAnsi="Times New Roman"/>
                <w:b/>
                <w:sz w:val="24"/>
                <w:szCs w:val="24"/>
                <w:lang w:eastAsia="ar-SA"/>
              </w:rPr>
              <w:t>. Зоны специального назначения.</w:t>
            </w:r>
          </w:p>
        </w:tc>
      </w:tr>
      <w:tr w:rsidR="00291BE3" w:rsidRPr="00350BA2" w:rsidTr="00C92800">
        <w:tc>
          <w:tcPr>
            <w:tcW w:w="830" w:type="dxa"/>
            <w:tcBorders>
              <w:top w:val="nil"/>
              <w:left w:val="nil"/>
              <w:bottom w:val="nil"/>
              <w:right w:val="nil"/>
            </w:tcBorders>
          </w:tcPr>
          <w:p w:rsidR="00291BE3" w:rsidRPr="00350BA2" w:rsidRDefault="00291BE3" w:rsidP="00C92800">
            <w:pPr>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СП 1</w:t>
            </w:r>
          </w:p>
        </w:tc>
        <w:tc>
          <w:tcPr>
            <w:tcW w:w="8741" w:type="dxa"/>
            <w:tcBorders>
              <w:top w:val="nil"/>
              <w:left w:val="nil"/>
              <w:bottom w:val="nil"/>
              <w:right w:val="nil"/>
            </w:tcBorders>
          </w:tcPr>
          <w:p w:rsidR="00291BE3" w:rsidRPr="00350BA2" w:rsidRDefault="00291BE3" w:rsidP="000513CB">
            <w:pPr>
              <w:suppressAutoHyphens/>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w:t>
            </w:r>
            <w:r w:rsidR="000513CB">
              <w:rPr>
                <w:rFonts w:ascii="Times New Roman" w:eastAsia="Times New Roman" w:hAnsi="Times New Roman"/>
                <w:sz w:val="24"/>
                <w:szCs w:val="24"/>
                <w:lang w:eastAsia="ar-SA"/>
              </w:rPr>
              <w:t>Зона зелёных насаждений специального назначения (санитарно-защитные зоны)</w:t>
            </w:r>
          </w:p>
        </w:tc>
      </w:tr>
      <w:tr w:rsidR="00291BE3" w:rsidRPr="00350BA2" w:rsidTr="00C92800">
        <w:tc>
          <w:tcPr>
            <w:tcW w:w="830" w:type="dxa"/>
            <w:tcBorders>
              <w:top w:val="nil"/>
              <w:left w:val="nil"/>
              <w:bottom w:val="nil"/>
              <w:right w:val="nil"/>
            </w:tcBorders>
          </w:tcPr>
          <w:p w:rsidR="00291BE3" w:rsidRPr="00350BA2" w:rsidRDefault="00291BE3" w:rsidP="00C92800">
            <w:pPr>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СП 2</w:t>
            </w:r>
          </w:p>
        </w:tc>
        <w:tc>
          <w:tcPr>
            <w:tcW w:w="8741" w:type="dxa"/>
            <w:tcBorders>
              <w:top w:val="nil"/>
              <w:left w:val="nil"/>
              <w:bottom w:val="nil"/>
              <w:right w:val="nil"/>
            </w:tcBorders>
          </w:tcPr>
          <w:p w:rsidR="00291BE3" w:rsidRPr="00350BA2" w:rsidRDefault="00291BE3" w:rsidP="00595E25">
            <w:pPr>
              <w:suppressAutoHyphens/>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w:t>
            </w:r>
            <w:r w:rsidR="000513CB" w:rsidRPr="00350BA2">
              <w:rPr>
                <w:rFonts w:ascii="Times New Roman" w:eastAsia="Times New Roman" w:hAnsi="Times New Roman"/>
                <w:sz w:val="24"/>
                <w:szCs w:val="24"/>
                <w:lang w:eastAsia="ar-SA"/>
              </w:rPr>
              <w:t xml:space="preserve">Зона </w:t>
            </w:r>
            <w:r w:rsidR="000513CB">
              <w:rPr>
                <w:rFonts w:ascii="Times New Roman" w:eastAsia="Times New Roman" w:hAnsi="Times New Roman"/>
                <w:sz w:val="24"/>
                <w:szCs w:val="24"/>
                <w:lang w:eastAsia="ar-SA"/>
              </w:rPr>
              <w:t>водозаборных сооружений</w:t>
            </w:r>
          </w:p>
        </w:tc>
      </w:tr>
      <w:tr w:rsidR="00291BE3" w:rsidRPr="00350BA2" w:rsidTr="00C92800">
        <w:tc>
          <w:tcPr>
            <w:tcW w:w="830" w:type="dxa"/>
            <w:tcBorders>
              <w:top w:val="nil"/>
              <w:left w:val="nil"/>
              <w:bottom w:val="nil"/>
              <w:right w:val="nil"/>
            </w:tcBorders>
          </w:tcPr>
          <w:p w:rsidR="00291BE3" w:rsidRPr="00350BA2" w:rsidRDefault="00291BE3" w:rsidP="00C92800">
            <w:pPr>
              <w:suppressAutoHyphens/>
              <w:spacing w:after="0" w:line="240" w:lineRule="auto"/>
              <w:jc w:val="both"/>
              <w:rPr>
                <w:rFonts w:ascii="Times New Roman" w:eastAsia="Times New Roman" w:hAnsi="Times New Roman"/>
                <w:sz w:val="24"/>
                <w:szCs w:val="24"/>
                <w:lang w:eastAsia="ar-SA"/>
              </w:rPr>
            </w:pPr>
          </w:p>
        </w:tc>
        <w:tc>
          <w:tcPr>
            <w:tcW w:w="8741" w:type="dxa"/>
            <w:tcBorders>
              <w:top w:val="nil"/>
              <w:left w:val="nil"/>
              <w:bottom w:val="nil"/>
              <w:right w:val="nil"/>
            </w:tcBorders>
          </w:tcPr>
          <w:p w:rsidR="00291BE3" w:rsidRPr="00350BA2" w:rsidRDefault="00291BE3" w:rsidP="00C92800">
            <w:pPr>
              <w:suppressAutoHyphens/>
              <w:spacing w:after="0" w:line="240" w:lineRule="auto"/>
              <w:rPr>
                <w:rFonts w:ascii="Times New Roman" w:eastAsia="Times New Roman" w:hAnsi="Times New Roman"/>
                <w:sz w:val="24"/>
                <w:szCs w:val="24"/>
                <w:lang w:eastAsia="ar-SA"/>
              </w:rPr>
            </w:pPr>
          </w:p>
        </w:tc>
      </w:tr>
      <w:tr w:rsidR="00291BE3" w:rsidRPr="00350BA2" w:rsidTr="00C92800">
        <w:tc>
          <w:tcPr>
            <w:tcW w:w="9571" w:type="dxa"/>
            <w:gridSpan w:val="2"/>
            <w:tcBorders>
              <w:top w:val="nil"/>
              <w:left w:val="nil"/>
              <w:bottom w:val="nil"/>
              <w:right w:val="nil"/>
            </w:tcBorders>
            <w:vAlign w:val="center"/>
          </w:tcPr>
          <w:p w:rsidR="00291BE3" w:rsidRDefault="00291BE3" w:rsidP="00C92800">
            <w:pPr>
              <w:suppressAutoHyphens/>
              <w:spacing w:after="0" w:line="240" w:lineRule="auto"/>
              <w:jc w:val="center"/>
              <w:rPr>
                <w:rFonts w:ascii="Times New Roman" w:eastAsia="Times New Roman" w:hAnsi="Times New Roman"/>
                <w:b/>
                <w:sz w:val="24"/>
                <w:szCs w:val="24"/>
                <w:lang w:eastAsia="ar-SA"/>
              </w:rPr>
            </w:pPr>
            <w:r w:rsidRPr="00350BA2">
              <w:rPr>
                <w:rFonts w:ascii="Times New Roman" w:eastAsia="Times New Roman" w:hAnsi="Times New Roman"/>
                <w:b/>
                <w:sz w:val="24"/>
                <w:szCs w:val="24"/>
                <w:lang w:val="en-US" w:eastAsia="ar-SA"/>
              </w:rPr>
              <w:t>VII</w:t>
            </w:r>
            <w:r w:rsidRPr="00350BA2">
              <w:rPr>
                <w:rFonts w:ascii="Times New Roman" w:eastAsia="Times New Roman" w:hAnsi="Times New Roman"/>
                <w:b/>
                <w:sz w:val="24"/>
                <w:szCs w:val="24"/>
                <w:lang w:eastAsia="ar-SA"/>
              </w:rPr>
              <w:t xml:space="preserve">. </w:t>
            </w:r>
            <w:r>
              <w:rPr>
                <w:rFonts w:ascii="Times New Roman" w:eastAsia="Times New Roman" w:hAnsi="Times New Roman"/>
                <w:b/>
                <w:sz w:val="24"/>
                <w:szCs w:val="24"/>
                <w:lang w:eastAsia="ar-SA"/>
              </w:rPr>
              <w:t>Производственные зоны</w:t>
            </w:r>
          </w:p>
          <w:p w:rsidR="00291BE3" w:rsidRPr="00350BA2" w:rsidRDefault="00291BE3" w:rsidP="00C92800">
            <w:pPr>
              <w:suppressAutoHyphens/>
              <w:spacing w:after="0" w:line="240" w:lineRule="auto"/>
              <w:jc w:val="center"/>
              <w:rPr>
                <w:rFonts w:ascii="Times New Roman" w:eastAsia="Times New Roman" w:hAnsi="Times New Roman"/>
                <w:b/>
                <w:sz w:val="24"/>
                <w:szCs w:val="24"/>
                <w:lang w:eastAsia="ar-SA"/>
              </w:rPr>
            </w:pPr>
          </w:p>
        </w:tc>
      </w:tr>
      <w:tr w:rsidR="00291BE3" w:rsidRPr="00350BA2" w:rsidTr="00C92800">
        <w:tc>
          <w:tcPr>
            <w:tcW w:w="830" w:type="dxa"/>
            <w:tcBorders>
              <w:top w:val="nil"/>
              <w:left w:val="nil"/>
              <w:bottom w:val="nil"/>
              <w:right w:val="nil"/>
            </w:tcBorders>
          </w:tcPr>
          <w:p w:rsidR="00291BE3" w:rsidRDefault="00291BE3" w:rsidP="00C92800">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П</w:t>
            </w:r>
            <w:r w:rsidRPr="00350BA2">
              <w:rPr>
                <w:rFonts w:ascii="Times New Roman" w:eastAsia="Times New Roman" w:hAnsi="Times New Roman"/>
                <w:sz w:val="24"/>
                <w:szCs w:val="24"/>
                <w:lang w:eastAsia="ar-SA"/>
              </w:rPr>
              <w:t>1</w:t>
            </w:r>
          </w:p>
          <w:p w:rsidR="000513CB" w:rsidRDefault="000513CB" w:rsidP="00C92800">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П2</w:t>
            </w:r>
          </w:p>
          <w:p w:rsidR="000513CB" w:rsidRPr="00350BA2" w:rsidRDefault="000513CB" w:rsidP="00C92800">
            <w:pPr>
              <w:suppressAutoHyphens/>
              <w:spacing w:after="0" w:line="240" w:lineRule="auto"/>
              <w:jc w:val="center"/>
              <w:rPr>
                <w:rFonts w:ascii="Times New Roman" w:eastAsia="Times New Roman" w:hAnsi="Times New Roman"/>
                <w:sz w:val="24"/>
                <w:szCs w:val="24"/>
                <w:lang w:eastAsia="ar-SA"/>
              </w:rPr>
            </w:pPr>
          </w:p>
        </w:tc>
        <w:tc>
          <w:tcPr>
            <w:tcW w:w="8741" w:type="dxa"/>
            <w:tcBorders>
              <w:top w:val="nil"/>
              <w:left w:val="nil"/>
              <w:bottom w:val="nil"/>
              <w:right w:val="nil"/>
            </w:tcBorders>
          </w:tcPr>
          <w:p w:rsidR="00291BE3" w:rsidRDefault="00291BE3" w:rsidP="000513CB">
            <w:pPr>
              <w:suppressAutoHyphens/>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 xml:space="preserve">Зона </w:t>
            </w:r>
            <w:r w:rsidR="000513CB">
              <w:rPr>
                <w:rFonts w:ascii="Times New Roman" w:eastAsia="Times New Roman" w:hAnsi="Times New Roman"/>
                <w:sz w:val="24"/>
                <w:szCs w:val="24"/>
                <w:lang w:eastAsia="ar-SA"/>
              </w:rPr>
              <w:t>промышле</w:t>
            </w:r>
            <w:r>
              <w:rPr>
                <w:rFonts w:ascii="Times New Roman" w:eastAsia="Times New Roman" w:hAnsi="Times New Roman"/>
                <w:sz w:val="24"/>
                <w:szCs w:val="24"/>
                <w:lang w:eastAsia="ar-SA"/>
              </w:rPr>
              <w:t xml:space="preserve">нных предприятий </w:t>
            </w:r>
            <w:r w:rsidR="00622814" w:rsidRPr="00622814">
              <w:rPr>
                <w:rFonts w:ascii="Times New Roman" w:eastAsia="Times New Roman" w:hAnsi="Times New Roman"/>
                <w:sz w:val="24"/>
                <w:szCs w:val="24"/>
                <w:lang w:val="en-US" w:eastAsia="ar-SA"/>
              </w:rPr>
              <w:t>I</w:t>
            </w:r>
            <w:r w:rsidRPr="00622814">
              <w:rPr>
                <w:rFonts w:ascii="Times New Roman" w:eastAsia="Times New Roman" w:hAnsi="Times New Roman"/>
                <w:sz w:val="24"/>
                <w:szCs w:val="24"/>
                <w:lang w:val="en-US" w:eastAsia="ar-SA"/>
              </w:rPr>
              <w:t>V</w:t>
            </w:r>
            <w:r w:rsidR="00622814">
              <w:rPr>
                <w:rFonts w:ascii="Times New Roman" w:eastAsia="Times New Roman" w:hAnsi="Times New Roman"/>
                <w:sz w:val="24"/>
                <w:szCs w:val="24"/>
                <w:lang w:eastAsia="ar-SA"/>
              </w:rPr>
              <w:t>-</w:t>
            </w:r>
            <w:r w:rsidR="00622814" w:rsidRPr="00622814">
              <w:rPr>
                <w:rFonts w:ascii="Times New Roman" w:eastAsia="Times New Roman" w:hAnsi="Times New Roman"/>
                <w:sz w:val="24"/>
                <w:szCs w:val="24"/>
                <w:lang w:val="en-US" w:eastAsia="ar-SA"/>
              </w:rPr>
              <w:t>V</w:t>
            </w:r>
            <w:r w:rsidRPr="006A3198">
              <w:rPr>
                <w:rFonts w:ascii="Times New Roman" w:eastAsia="Times New Roman" w:hAnsi="Times New Roman"/>
                <w:sz w:val="24"/>
                <w:szCs w:val="24"/>
                <w:lang w:eastAsia="ar-SA"/>
              </w:rPr>
              <w:t>класса</w:t>
            </w:r>
            <w:r>
              <w:rPr>
                <w:rFonts w:ascii="Times New Roman" w:eastAsia="Times New Roman" w:hAnsi="Times New Roman"/>
                <w:sz w:val="24"/>
                <w:szCs w:val="24"/>
                <w:lang w:eastAsia="ar-SA"/>
              </w:rPr>
              <w:t xml:space="preserve"> санитарной </w:t>
            </w:r>
            <w:r w:rsidRPr="006A3198">
              <w:rPr>
                <w:rFonts w:ascii="Times New Roman" w:eastAsia="Times New Roman" w:hAnsi="Times New Roman"/>
                <w:sz w:val="24"/>
                <w:szCs w:val="24"/>
                <w:lang w:eastAsia="ar-SA"/>
              </w:rPr>
              <w:t xml:space="preserve"> вредности</w:t>
            </w:r>
            <w:r>
              <w:rPr>
                <w:rFonts w:ascii="Times New Roman" w:eastAsia="Times New Roman" w:hAnsi="Times New Roman"/>
                <w:sz w:val="24"/>
                <w:szCs w:val="24"/>
                <w:lang w:eastAsia="ar-SA"/>
              </w:rPr>
              <w:t xml:space="preserve">, </w:t>
            </w:r>
          </w:p>
          <w:p w:rsidR="000513CB" w:rsidRPr="006A3198" w:rsidRDefault="000513CB" w:rsidP="000513CB">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Зона </w:t>
            </w:r>
            <w:r w:rsidR="00595E25">
              <w:rPr>
                <w:rFonts w:ascii="Times New Roman" w:eastAsia="Times New Roman" w:hAnsi="Times New Roman"/>
                <w:sz w:val="24"/>
                <w:szCs w:val="24"/>
                <w:lang w:eastAsia="ar-SA"/>
              </w:rPr>
              <w:t xml:space="preserve"> производственных, </w:t>
            </w:r>
            <w:r>
              <w:rPr>
                <w:rFonts w:ascii="Times New Roman" w:eastAsia="Times New Roman" w:hAnsi="Times New Roman"/>
                <w:sz w:val="24"/>
                <w:szCs w:val="24"/>
                <w:lang w:eastAsia="ar-SA"/>
              </w:rPr>
              <w:t>коммунально-складских объектов</w:t>
            </w:r>
          </w:p>
        </w:tc>
      </w:tr>
    </w:tbl>
    <w:p w:rsidR="00C92800" w:rsidRPr="00350BA2" w:rsidRDefault="00C92800" w:rsidP="00C92800">
      <w:pPr>
        <w:pStyle w:val="35"/>
        <w:pageBreakBefore/>
      </w:pPr>
      <w:bookmarkStart w:id="128" w:name="_Toc181759004"/>
      <w:bookmarkStart w:id="129" w:name="_Toc168826910"/>
      <w:bookmarkStart w:id="130" w:name="_Toc196878933"/>
      <w:bookmarkStart w:id="131" w:name="_Toc308438397"/>
      <w:r w:rsidRPr="00350BA2">
        <w:lastRenderedPageBreak/>
        <w:t>Статья 13.4. Жилые зоны.</w:t>
      </w:r>
      <w:bookmarkEnd w:id="128"/>
      <w:bookmarkEnd w:id="129"/>
      <w:bookmarkEnd w:id="130"/>
      <w:bookmarkEnd w:id="131"/>
    </w:p>
    <w:p w:rsidR="00B11116" w:rsidRPr="00350BA2" w:rsidRDefault="00B11116" w:rsidP="00B11116">
      <w:pPr>
        <w:tabs>
          <w:tab w:val="left" w:pos="1155"/>
        </w:tabs>
        <w:suppressAutoHyphens/>
        <w:spacing w:before="120" w:after="120" w:line="240" w:lineRule="auto"/>
        <w:ind w:firstLine="709"/>
        <w:jc w:val="right"/>
        <w:rPr>
          <w:rFonts w:ascii="Times New Roman" w:eastAsia="Times New Roman" w:hAnsi="Times New Roman" w:cs="Tahoma"/>
          <w:b/>
          <w:sz w:val="24"/>
          <w:szCs w:val="24"/>
          <w:lang w:eastAsia="ar-SA"/>
        </w:rPr>
      </w:pPr>
      <w:r w:rsidRPr="00350BA2">
        <w:rPr>
          <w:rFonts w:ascii="Times New Roman" w:eastAsia="Times New Roman" w:hAnsi="Times New Roman" w:cs="Tahoma"/>
          <w:b/>
          <w:bCs/>
          <w:sz w:val="24"/>
          <w:szCs w:val="24"/>
          <w:lang w:eastAsia="ar-SA"/>
        </w:rPr>
        <w:t>Индекс зоны</w:t>
      </w:r>
      <w:r w:rsidRPr="00350BA2">
        <w:rPr>
          <w:rFonts w:ascii="Times New Roman" w:eastAsia="Times New Roman" w:hAnsi="Times New Roman" w:cs="Tahoma"/>
          <w:b/>
          <w:sz w:val="24"/>
          <w:szCs w:val="24"/>
          <w:lang w:eastAsia="ar-SA"/>
        </w:rPr>
        <w:t>Ж 1.</w:t>
      </w:r>
    </w:p>
    <w:p w:rsidR="00B11116" w:rsidRPr="00350BA2" w:rsidRDefault="00F42B85" w:rsidP="00B11116">
      <w:pPr>
        <w:tabs>
          <w:tab w:val="left" w:pos="1155"/>
        </w:tabs>
        <w:suppressAutoHyphens/>
        <w:spacing w:before="120" w:after="120" w:line="240" w:lineRule="auto"/>
        <w:ind w:firstLine="709"/>
        <w:jc w:val="right"/>
        <w:rPr>
          <w:rFonts w:ascii="Times New Roman" w:eastAsia="Times New Roman" w:hAnsi="Times New Roman" w:cs="Tahoma"/>
          <w:b/>
          <w:sz w:val="24"/>
          <w:szCs w:val="24"/>
          <w:lang w:eastAsia="ar-SA"/>
        </w:rPr>
      </w:pPr>
      <w:r w:rsidRPr="00350BA2">
        <w:rPr>
          <w:rFonts w:ascii="Times New Roman" w:eastAsia="Times New Roman" w:hAnsi="Times New Roman" w:cs="Tahoma"/>
          <w:b/>
          <w:sz w:val="24"/>
          <w:szCs w:val="24"/>
          <w:lang w:eastAsia="ar-SA"/>
        </w:rPr>
        <w:t>Индивидуальная</w:t>
      </w:r>
      <w:r w:rsidR="00B11116" w:rsidRPr="00350BA2">
        <w:rPr>
          <w:rFonts w:ascii="Times New Roman" w:eastAsia="Times New Roman" w:hAnsi="Times New Roman" w:cs="Tahoma"/>
          <w:b/>
          <w:sz w:val="24"/>
          <w:szCs w:val="24"/>
          <w:lang w:eastAsia="ar-SA"/>
        </w:rPr>
        <w:t xml:space="preserve"> застройка.</w:t>
      </w:r>
    </w:p>
    <w:tbl>
      <w:tblPr>
        <w:tblW w:w="9999" w:type="dxa"/>
        <w:tblInd w:w="-318" w:type="dxa"/>
        <w:tblLook w:val="04A0" w:firstRow="1" w:lastRow="0" w:firstColumn="1" w:lastColumn="0" w:noHBand="0" w:noVBand="1"/>
      </w:tblPr>
      <w:tblGrid>
        <w:gridCol w:w="474"/>
        <w:gridCol w:w="2126"/>
        <w:gridCol w:w="236"/>
        <w:gridCol w:w="7163"/>
      </w:tblGrid>
      <w:tr w:rsidR="00B11116" w:rsidRPr="00350BA2" w:rsidTr="00F42B85">
        <w:tc>
          <w:tcPr>
            <w:tcW w:w="474" w:type="dxa"/>
            <w:tcBorders>
              <w:top w:val="single" w:sz="4" w:space="0" w:color="000000"/>
              <w:left w:val="single" w:sz="4" w:space="0" w:color="000000"/>
              <w:bottom w:val="single" w:sz="4" w:space="0" w:color="000000"/>
              <w:right w:val="nil"/>
            </w:tcBorders>
          </w:tcPr>
          <w:p w:rsidR="00B11116" w:rsidRPr="00350BA2" w:rsidRDefault="00B11116" w:rsidP="00F42B85">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w:t>
            </w:r>
          </w:p>
        </w:tc>
        <w:tc>
          <w:tcPr>
            <w:tcW w:w="2362" w:type="dxa"/>
            <w:gridSpan w:val="2"/>
            <w:tcBorders>
              <w:top w:val="single" w:sz="4" w:space="0" w:color="000000"/>
              <w:left w:val="single" w:sz="4" w:space="0" w:color="000000"/>
              <w:bottom w:val="single" w:sz="4" w:space="0" w:color="000000"/>
              <w:right w:val="nil"/>
            </w:tcBorders>
          </w:tcPr>
          <w:p w:rsidR="00B11116" w:rsidRPr="00350BA2" w:rsidRDefault="00B11116" w:rsidP="00F42B85">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Тип регламента</w:t>
            </w:r>
          </w:p>
        </w:tc>
        <w:tc>
          <w:tcPr>
            <w:tcW w:w="7163" w:type="dxa"/>
            <w:tcBorders>
              <w:top w:val="single" w:sz="4" w:space="0" w:color="000000"/>
              <w:left w:val="single" w:sz="4" w:space="0" w:color="000000"/>
              <w:bottom w:val="single" w:sz="4" w:space="0" w:color="000000"/>
              <w:right w:val="single" w:sz="4" w:space="0" w:color="000000"/>
            </w:tcBorders>
          </w:tcPr>
          <w:p w:rsidR="00B11116" w:rsidRPr="00350BA2" w:rsidRDefault="00B11116" w:rsidP="00F42B85">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Содержание регламента</w:t>
            </w:r>
          </w:p>
        </w:tc>
      </w:tr>
      <w:tr w:rsidR="00B11116" w:rsidRPr="00350BA2" w:rsidTr="00F42B85">
        <w:tc>
          <w:tcPr>
            <w:tcW w:w="474" w:type="dxa"/>
            <w:tcBorders>
              <w:top w:val="nil"/>
              <w:left w:val="single" w:sz="4" w:space="0" w:color="000000"/>
              <w:bottom w:val="single" w:sz="4" w:space="0" w:color="000000"/>
              <w:right w:val="nil"/>
            </w:tcBorders>
          </w:tcPr>
          <w:p w:rsidR="00B11116" w:rsidRPr="00350BA2" w:rsidRDefault="00B11116" w:rsidP="00F42B85">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w:t>
            </w:r>
          </w:p>
        </w:tc>
        <w:tc>
          <w:tcPr>
            <w:tcW w:w="2362" w:type="dxa"/>
            <w:gridSpan w:val="2"/>
            <w:tcBorders>
              <w:top w:val="nil"/>
              <w:left w:val="single" w:sz="4" w:space="0" w:color="000000"/>
              <w:bottom w:val="single" w:sz="4" w:space="0" w:color="000000"/>
              <w:right w:val="nil"/>
            </w:tcBorders>
          </w:tcPr>
          <w:p w:rsidR="00B11116" w:rsidRPr="00350BA2" w:rsidRDefault="00B11116" w:rsidP="00F42B85">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2</w:t>
            </w:r>
          </w:p>
        </w:tc>
        <w:tc>
          <w:tcPr>
            <w:tcW w:w="7163" w:type="dxa"/>
            <w:tcBorders>
              <w:top w:val="nil"/>
              <w:left w:val="single" w:sz="4" w:space="0" w:color="000000"/>
              <w:bottom w:val="single" w:sz="4" w:space="0" w:color="000000"/>
              <w:right w:val="single" w:sz="4" w:space="0" w:color="000000"/>
            </w:tcBorders>
          </w:tcPr>
          <w:p w:rsidR="00B11116" w:rsidRPr="00350BA2" w:rsidRDefault="00B11116" w:rsidP="00F42B85">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3</w:t>
            </w:r>
          </w:p>
        </w:tc>
      </w:tr>
      <w:tr w:rsidR="00B11116" w:rsidRPr="00350BA2" w:rsidTr="00F42B85">
        <w:tc>
          <w:tcPr>
            <w:tcW w:w="9999" w:type="dxa"/>
            <w:gridSpan w:val="4"/>
            <w:tcBorders>
              <w:top w:val="nil"/>
              <w:left w:val="single" w:sz="4" w:space="0" w:color="000000"/>
              <w:bottom w:val="single" w:sz="4" w:space="0" w:color="000000"/>
              <w:right w:val="single" w:sz="4" w:space="0" w:color="000000"/>
            </w:tcBorders>
          </w:tcPr>
          <w:p w:rsidR="00B11116" w:rsidRPr="00350BA2" w:rsidRDefault="00B11116" w:rsidP="00F42B85">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Виды разрешенного использования</w:t>
            </w:r>
          </w:p>
        </w:tc>
      </w:tr>
      <w:tr w:rsidR="00B11116" w:rsidRPr="00350BA2" w:rsidTr="00F42B85">
        <w:trPr>
          <w:trHeight w:val="801"/>
        </w:trPr>
        <w:tc>
          <w:tcPr>
            <w:tcW w:w="474" w:type="dxa"/>
            <w:tcBorders>
              <w:top w:val="nil"/>
              <w:left w:val="single" w:sz="4" w:space="0" w:color="000000"/>
              <w:bottom w:val="single" w:sz="4" w:space="0" w:color="000000"/>
              <w:right w:val="nil"/>
            </w:tcBorders>
          </w:tcPr>
          <w:p w:rsidR="00B11116" w:rsidRPr="00350BA2" w:rsidRDefault="00B11116" w:rsidP="00F42B85">
            <w:pPr>
              <w:tabs>
                <w:tab w:val="left" w:pos="1155"/>
              </w:tabs>
              <w:suppressAutoHyphens/>
              <w:snapToGrid w:val="0"/>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w:t>
            </w:r>
          </w:p>
          <w:p w:rsidR="00B11116" w:rsidRPr="00350BA2" w:rsidRDefault="00B11116" w:rsidP="00F42B85">
            <w:pPr>
              <w:tabs>
                <w:tab w:val="left" w:pos="1155"/>
              </w:tabs>
              <w:suppressAutoHyphens/>
              <w:spacing w:after="0" w:line="240" w:lineRule="auto"/>
              <w:jc w:val="center"/>
              <w:rPr>
                <w:rFonts w:ascii="Times New Roman" w:eastAsia="Times New Roman" w:hAnsi="Times New Roman"/>
                <w:sz w:val="24"/>
                <w:szCs w:val="24"/>
                <w:lang w:eastAsia="ar-SA"/>
              </w:rPr>
            </w:pPr>
          </w:p>
        </w:tc>
        <w:tc>
          <w:tcPr>
            <w:tcW w:w="2362" w:type="dxa"/>
            <w:gridSpan w:val="2"/>
            <w:tcBorders>
              <w:top w:val="nil"/>
              <w:left w:val="single" w:sz="4" w:space="0" w:color="000000"/>
              <w:bottom w:val="single" w:sz="4" w:space="0" w:color="000000"/>
              <w:right w:val="nil"/>
            </w:tcBorders>
          </w:tcPr>
          <w:p w:rsidR="00B11116" w:rsidRPr="00350BA2" w:rsidRDefault="00B11116" w:rsidP="00F42B85">
            <w:pPr>
              <w:tabs>
                <w:tab w:val="left" w:pos="1155"/>
              </w:tabs>
              <w:suppressAutoHyphens/>
              <w:snapToGrid w:val="0"/>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Основные виды разрешенного использования.</w:t>
            </w:r>
          </w:p>
        </w:tc>
        <w:tc>
          <w:tcPr>
            <w:tcW w:w="7163" w:type="dxa"/>
            <w:tcBorders>
              <w:top w:val="nil"/>
              <w:left w:val="single" w:sz="4" w:space="0" w:color="000000"/>
              <w:bottom w:val="single" w:sz="4" w:space="0" w:color="000000"/>
              <w:right w:val="single" w:sz="4" w:space="0" w:color="000000"/>
            </w:tcBorders>
          </w:tcPr>
          <w:p w:rsidR="00B11116" w:rsidRPr="00350BA2" w:rsidRDefault="00B11116" w:rsidP="00F42B85">
            <w:pPr>
              <w:widowControl w:val="0"/>
              <w:numPr>
                <w:ilvl w:val="0"/>
                <w:numId w:val="23"/>
              </w:numPr>
              <w:tabs>
                <w:tab w:val="left" w:pos="360"/>
                <w:tab w:val="left" w:pos="1155"/>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Отдельно стоящие жилые дома усадебного типа для индивидуального жилого строительства;</w:t>
            </w:r>
          </w:p>
          <w:p w:rsidR="00B11116" w:rsidRPr="00350BA2" w:rsidRDefault="00B11116" w:rsidP="00F42B85">
            <w:pPr>
              <w:widowControl w:val="0"/>
              <w:numPr>
                <w:ilvl w:val="0"/>
                <w:numId w:val="23"/>
              </w:numPr>
              <w:tabs>
                <w:tab w:val="left" w:pos="36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Блокированные жилые дома для жилого строительства.</w:t>
            </w:r>
          </w:p>
        </w:tc>
      </w:tr>
      <w:tr w:rsidR="00B11116" w:rsidRPr="00350BA2" w:rsidTr="00F42B85">
        <w:trPr>
          <w:trHeight w:val="1445"/>
        </w:trPr>
        <w:tc>
          <w:tcPr>
            <w:tcW w:w="474" w:type="dxa"/>
            <w:tcBorders>
              <w:top w:val="nil"/>
              <w:left w:val="single" w:sz="4" w:space="0" w:color="000000"/>
              <w:bottom w:val="single" w:sz="4" w:space="0" w:color="000000"/>
              <w:right w:val="nil"/>
            </w:tcBorders>
          </w:tcPr>
          <w:p w:rsidR="00B11116" w:rsidRPr="00350BA2" w:rsidRDefault="00B11116" w:rsidP="00F42B85">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2.</w:t>
            </w:r>
          </w:p>
          <w:p w:rsidR="00B11116" w:rsidRPr="00350BA2" w:rsidRDefault="00B11116" w:rsidP="00F42B85">
            <w:pPr>
              <w:tabs>
                <w:tab w:val="left" w:pos="1155"/>
              </w:tabs>
              <w:suppressAutoHyphens/>
              <w:spacing w:after="0" w:line="240" w:lineRule="auto"/>
              <w:jc w:val="center"/>
              <w:rPr>
                <w:rFonts w:ascii="Times New Roman" w:eastAsia="Times New Roman" w:hAnsi="Times New Roman"/>
                <w:sz w:val="24"/>
                <w:szCs w:val="24"/>
                <w:lang w:eastAsia="ar-SA"/>
              </w:rPr>
            </w:pPr>
          </w:p>
        </w:tc>
        <w:tc>
          <w:tcPr>
            <w:tcW w:w="2362" w:type="dxa"/>
            <w:gridSpan w:val="2"/>
            <w:tcBorders>
              <w:top w:val="nil"/>
              <w:left w:val="single" w:sz="4" w:space="0" w:color="000000"/>
              <w:bottom w:val="single" w:sz="4" w:space="0" w:color="000000"/>
              <w:right w:val="nil"/>
            </w:tcBorders>
          </w:tcPr>
          <w:p w:rsidR="00B11116" w:rsidRPr="00350BA2" w:rsidRDefault="00B11116" w:rsidP="00F42B85">
            <w:pPr>
              <w:tabs>
                <w:tab w:val="left" w:pos="1155"/>
              </w:tabs>
              <w:suppressAutoHyphens/>
              <w:snapToGrid w:val="0"/>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Вспомогательные </w:t>
            </w:r>
          </w:p>
          <w:p w:rsidR="00B11116" w:rsidRPr="00350BA2" w:rsidRDefault="00B11116" w:rsidP="00F42B85">
            <w:pPr>
              <w:tabs>
                <w:tab w:val="left" w:pos="1155"/>
              </w:tabs>
              <w:suppressAutoHyphens/>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виды разрешенного</w:t>
            </w:r>
          </w:p>
          <w:p w:rsidR="00B11116" w:rsidRPr="00350BA2" w:rsidRDefault="00B11116" w:rsidP="00F42B85">
            <w:pPr>
              <w:tabs>
                <w:tab w:val="left" w:pos="1155"/>
              </w:tabs>
              <w:suppressAutoHyphens/>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использования.</w:t>
            </w:r>
          </w:p>
          <w:p w:rsidR="00B11116" w:rsidRPr="00350BA2" w:rsidRDefault="00B11116" w:rsidP="00F42B85">
            <w:pPr>
              <w:tabs>
                <w:tab w:val="left" w:pos="1155"/>
              </w:tabs>
              <w:suppressAutoHyphens/>
              <w:spacing w:after="0" w:line="240" w:lineRule="auto"/>
              <w:jc w:val="center"/>
              <w:rPr>
                <w:rFonts w:ascii="Times New Roman" w:eastAsia="Times New Roman" w:hAnsi="Times New Roman"/>
                <w:sz w:val="24"/>
                <w:szCs w:val="24"/>
                <w:lang w:eastAsia="ar-SA"/>
              </w:rPr>
            </w:pPr>
          </w:p>
        </w:tc>
        <w:tc>
          <w:tcPr>
            <w:tcW w:w="7163" w:type="dxa"/>
            <w:tcBorders>
              <w:top w:val="nil"/>
              <w:left w:val="single" w:sz="4" w:space="0" w:color="000000"/>
              <w:bottom w:val="single" w:sz="4" w:space="0" w:color="000000"/>
              <w:right w:val="single" w:sz="4" w:space="0" w:color="000000"/>
            </w:tcBorders>
          </w:tcPr>
          <w:p w:rsidR="00B11116" w:rsidRPr="00350BA2" w:rsidRDefault="00B11116" w:rsidP="00F42B85">
            <w:pPr>
              <w:widowControl w:val="0"/>
              <w:numPr>
                <w:ilvl w:val="0"/>
                <w:numId w:val="23"/>
              </w:numPr>
              <w:tabs>
                <w:tab w:val="left" w:pos="360"/>
                <w:tab w:val="left" w:pos="1155"/>
              </w:tabs>
              <w:suppressAutoHyphens/>
              <w:snapToGrid w:val="0"/>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Объекты обслуживания повседневного пользования;</w:t>
            </w:r>
          </w:p>
          <w:p w:rsidR="00B11116" w:rsidRPr="00350BA2" w:rsidRDefault="00B11116" w:rsidP="00F42B85">
            <w:pPr>
              <w:widowControl w:val="0"/>
              <w:numPr>
                <w:ilvl w:val="0"/>
                <w:numId w:val="23"/>
              </w:numPr>
              <w:tabs>
                <w:tab w:val="left" w:pos="360"/>
                <w:tab w:val="left" w:pos="1155"/>
              </w:tabs>
              <w:suppressAutoHyphens/>
              <w:snapToGrid w:val="0"/>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Гаражи индивидуальных машин или стоянки на 1-3 машино-мест на одну семью.</w:t>
            </w:r>
          </w:p>
          <w:p w:rsidR="00B11116" w:rsidRPr="00350BA2" w:rsidRDefault="00B11116" w:rsidP="00F42B85">
            <w:pPr>
              <w:widowControl w:val="0"/>
              <w:numPr>
                <w:ilvl w:val="0"/>
                <w:numId w:val="23"/>
              </w:numPr>
              <w:tabs>
                <w:tab w:val="left" w:pos="360"/>
                <w:tab w:val="left" w:pos="1155"/>
              </w:tabs>
              <w:suppressAutoHyphens/>
              <w:snapToGrid w:val="0"/>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Детские игровые площадки, площадки для отдыха взрослого населения. </w:t>
            </w:r>
          </w:p>
          <w:p w:rsidR="00B11116" w:rsidRPr="00350BA2" w:rsidRDefault="00B11116" w:rsidP="00F42B85">
            <w:pPr>
              <w:widowControl w:val="0"/>
              <w:numPr>
                <w:ilvl w:val="0"/>
                <w:numId w:val="23"/>
              </w:numPr>
              <w:tabs>
                <w:tab w:val="left" w:pos="360"/>
                <w:tab w:val="left" w:pos="1155"/>
              </w:tabs>
              <w:suppressAutoHyphens/>
              <w:snapToGrid w:val="0"/>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Общеобразовательные школы, объекты дошкольного воспитания, пункты первой медицинской помощи. </w:t>
            </w:r>
          </w:p>
          <w:p w:rsidR="00B11116" w:rsidRPr="00350BA2" w:rsidRDefault="00B11116" w:rsidP="00F42B85">
            <w:pPr>
              <w:widowControl w:val="0"/>
              <w:numPr>
                <w:ilvl w:val="0"/>
                <w:numId w:val="23"/>
              </w:numPr>
              <w:tabs>
                <w:tab w:val="left" w:pos="360"/>
                <w:tab w:val="left" w:pos="1155"/>
              </w:tabs>
              <w:suppressAutoHyphens/>
              <w:snapToGrid w:val="0"/>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Объекты религиозного назначения.</w:t>
            </w:r>
          </w:p>
          <w:p w:rsidR="00B11116" w:rsidRPr="00350BA2" w:rsidRDefault="00B11116" w:rsidP="00F42B85">
            <w:pPr>
              <w:widowControl w:val="0"/>
              <w:numPr>
                <w:ilvl w:val="0"/>
                <w:numId w:val="23"/>
              </w:numPr>
              <w:tabs>
                <w:tab w:val="left" w:pos="360"/>
                <w:tab w:val="left" w:pos="1155"/>
              </w:tabs>
              <w:suppressAutoHyphens/>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Хозяйственные постройки.</w:t>
            </w:r>
          </w:p>
          <w:p w:rsidR="00B11116" w:rsidRPr="00350BA2" w:rsidRDefault="00B11116" w:rsidP="00F42B85">
            <w:pPr>
              <w:widowControl w:val="0"/>
              <w:numPr>
                <w:ilvl w:val="0"/>
                <w:numId w:val="23"/>
              </w:numPr>
              <w:tabs>
                <w:tab w:val="left" w:pos="360"/>
                <w:tab w:val="left" w:pos="1155"/>
              </w:tabs>
              <w:suppressAutoHyphens/>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Сооружения, связанные с выращиванием цветов, фруктов, овощей (теплицы, парники, оранжереи).</w:t>
            </w:r>
          </w:p>
          <w:p w:rsidR="00B11116" w:rsidRPr="00350BA2" w:rsidRDefault="00B11116" w:rsidP="00F42B85">
            <w:pPr>
              <w:widowControl w:val="0"/>
              <w:numPr>
                <w:ilvl w:val="0"/>
                <w:numId w:val="23"/>
              </w:numPr>
              <w:tabs>
                <w:tab w:val="left" w:pos="360"/>
                <w:tab w:val="left" w:pos="1155"/>
              </w:tabs>
              <w:suppressAutoHyphens/>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Сады, огороды, водоемы.</w:t>
            </w:r>
          </w:p>
          <w:p w:rsidR="00B11116" w:rsidRPr="00350BA2" w:rsidRDefault="00B11116" w:rsidP="00F42B85">
            <w:pPr>
              <w:widowControl w:val="0"/>
              <w:numPr>
                <w:ilvl w:val="0"/>
                <w:numId w:val="23"/>
              </w:numPr>
              <w:tabs>
                <w:tab w:val="left" w:pos="360"/>
                <w:tab w:val="left" w:pos="1155"/>
              </w:tabs>
              <w:suppressAutoHyphens/>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Бани, сауны, надворные туалеты  при условии канализования стоков.</w:t>
            </w:r>
          </w:p>
        </w:tc>
      </w:tr>
      <w:tr w:rsidR="00B11116" w:rsidRPr="00350BA2" w:rsidTr="00F42B85">
        <w:trPr>
          <w:trHeight w:val="680"/>
        </w:trPr>
        <w:tc>
          <w:tcPr>
            <w:tcW w:w="474" w:type="dxa"/>
            <w:tcBorders>
              <w:top w:val="nil"/>
              <w:left w:val="single" w:sz="4" w:space="0" w:color="000000"/>
              <w:bottom w:val="single" w:sz="4" w:space="0" w:color="000000"/>
              <w:right w:val="nil"/>
            </w:tcBorders>
          </w:tcPr>
          <w:p w:rsidR="00B11116" w:rsidRPr="00350BA2" w:rsidRDefault="00B11116" w:rsidP="00F42B85">
            <w:pPr>
              <w:tabs>
                <w:tab w:val="left" w:pos="1155"/>
              </w:tabs>
              <w:suppressAutoHyphens/>
              <w:snapToGrid w:val="0"/>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 3.</w:t>
            </w:r>
          </w:p>
          <w:p w:rsidR="00B11116" w:rsidRPr="00350BA2" w:rsidRDefault="00B11116" w:rsidP="00F42B85">
            <w:pPr>
              <w:tabs>
                <w:tab w:val="left" w:pos="1155"/>
              </w:tabs>
              <w:suppressAutoHyphens/>
              <w:spacing w:after="0" w:line="240" w:lineRule="auto"/>
              <w:jc w:val="center"/>
              <w:rPr>
                <w:rFonts w:ascii="Times New Roman" w:eastAsia="Times New Roman" w:hAnsi="Times New Roman"/>
                <w:sz w:val="24"/>
                <w:szCs w:val="24"/>
                <w:lang w:eastAsia="ar-SA"/>
              </w:rPr>
            </w:pPr>
          </w:p>
        </w:tc>
        <w:tc>
          <w:tcPr>
            <w:tcW w:w="2362" w:type="dxa"/>
            <w:gridSpan w:val="2"/>
            <w:tcBorders>
              <w:top w:val="nil"/>
              <w:left w:val="single" w:sz="4" w:space="0" w:color="000000"/>
              <w:bottom w:val="single" w:sz="4" w:space="0" w:color="000000"/>
              <w:right w:val="nil"/>
            </w:tcBorders>
          </w:tcPr>
          <w:p w:rsidR="00B11116" w:rsidRPr="00350BA2" w:rsidRDefault="00B11116" w:rsidP="00F42B85">
            <w:pPr>
              <w:tabs>
                <w:tab w:val="left" w:pos="1155"/>
              </w:tabs>
              <w:suppressAutoHyphens/>
              <w:snapToGrid w:val="0"/>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Условно разрешенные виды использования.</w:t>
            </w:r>
          </w:p>
        </w:tc>
        <w:tc>
          <w:tcPr>
            <w:tcW w:w="7163" w:type="dxa"/>
            <w:tcBorders>
              <w:top w:val="nil"/>
              <w:left w:val="single" w:sz="4" w:space="0" w:color="000000"/>
              <w:bottom w:val="single" w:sz="4" w:space="0" w:color="000000"/>
              <w:right w:val="single" w:sz="4" w:space="0" w:color="000000"/>
            </w:tcBorders>
          </w:tcPr>
          <w:p w:rsidR="00B11116" w:rsidRPr="00350BA2" w:rsidRDefault="00B11116" w:rsidP="00F42B85">
            <w:pPr>
              <w:widowControl w:val="0"/>
              <w:numPr>
                <w:ilvl w:val="0"/>
                <w:numId w:val="23"/>
              </w:numPr>
              <w:tabs>
                <w:tab w:val="left" w:pos="360"/>
                <w:tab w:val="left" w:pos="1155"/>
              </w:tabs>
              <w:suppressAutoHyphens/>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Временные павильоны розничной торговли*.</w:t>
            </w:r>
          </w:p>
          <w:p w:rsidR="00B11116" w:rsidRPr="00350BA2" w:rsidRDefault="00B11116" w:rsidP="00F42B85">
            <w:pPr>
              <w:widowControl w:val="0"/>
              <w:numPr>
                <w:ilvl w:val="0"/>
                <w:numId w:val="23"/>
              </w:numPr>
              <w:tabs>
                <w:tab w:val="left" w:pos="36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Объекты индивидуальной трудовой деятельности (слесарные, ремонтные мастерские) без нарушения принципов добрососедства*.</w:t>
            </w:r>
          </w:p>
          <w:p w:rsidR="00B11116" w:rsidRPr="00350BA2" w:rsidRDefault="00B11116" w:rsidP="00F42B85">
            <w:pPr>
              <w:widowControl w:val="0"/>
              <w:numPr>
                <w:ilvl w:val="0"/>
                <w:numId w:val="23"/>
              </w:numPr>
              <w:tabs>
                <w:tab w:val="left" w:pos="36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Секционная застройка для муниципального строительства.</w:t>
            </w:r>
          </w:p>
        </w:tc>
      </w:tr>
      <w:tr w:rsidR="00B11116" w:rsidRPr="00350BA2" w:rsidTr="00F42B85">
        <w:trPr>
          <w:trHeight w:val="354"/>
        </w:trPr>
        <w:tc>
          <w:tcPr>
            <w:tcW w:w="9999" w:type="dxa"/>
            <w:gridSpan w:val="4"/>
            <w:tcBorders>
              <w:top w:val="nil"/>
              <w:left w:val="single" w:sz="4" w:space="0" w:color="000000"/>
              <w:bottom w:val="single" w:sz="4" w:space="0" w:color="000000"/>
              <w:right w:val="single" w:sz="4" w:space="0" w:color="000000"/>
            </w:tcBorders>
            <w:vAlign w:val="center"/>
          </w:tcPr>
          <w:p w:rsidR="00B11116" w:rsidRPr="00350BA2" w:rsidRDefault="00B11116" w:rsidP="00F42B85">
            <w:pPr>
              <w:widowControl w:val="0"/>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Параметры разрешенного строительства, реконструкция объектов капитального строительства</w:t>
            </w:r>
          </w:p>
        </w:tc>
      </w:tr>
      <w:tr w:rsidR="00B11116" w:rsidRPr="00350BA2" w:rsidTr="00F42B85">
        <w:trPr>
          <w:trHeight w:val="71"/>
        </w:trPr>
        <w:tc>
          <w:tcPr>
            <w:tcW w:w="474" w:type="dxa"/>
            <w:tcBorders>
              <w:top w:val="nil"/>
              <w:left w:val="single" w:sz="4" w:space="0" w:color="000000"/>
              <w:bottom w:val="single" w:sz="4" w:space="0" w:color="000000"/>
              <w:right w:val="nil"/>
            </w:tcBorders>
          </w:tcPr>
          <w:p w:rsidR="00B11116" w:rsidRPr="00350BA2" w:rsidRDefault="00B11116" w:rsidP="00F42B85">
            <w:pPr>
              <w:tabs>
                <w:tab w:val="left" w:pos="1155"/>
              </w:tabs>
              <w:suppressAutoHyphens/>
              <w:snapToGrid w:val="0"/>
              <w:spacing w:after="0" w:line="71" w:lineRule="atLeast"/>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4.</w:t>
            </w:r>
          </w:p>
        </w:tc>
        <w:tc>
          <w:tcPr>
            <w:tcW w:w="2362" w:type="dxa"/>
            <w:gridSpan w:val="2"/>
            <w:tcBorders>
              <w:top w:val="nil"/>
              <w:left w:val="single" w:sz="4" w:space="0" w:color="000000"/>
              <w:bottom w:val="single" w:sz="4" w:space="0" w:color="000000"/>
              <w:right w:val="nil"/>
            </w:tcBorders>
          </w:tcPr>
          <w:p w:rsidR="00B11116" w:rsidRPr="00350BA2" w:rsidRDefault="00B11116" w:rsidP="00F42B85">
            <w:pPr>
              <w:tabs>
                <w:tab w:val="left" w:pos="1155"/>
              </w:tabs>
              <w:suppressAutoHyphens/>
              <w:snapToGrid w:val="0"/>
              <w:spacing w:after="0" w:line="71" w:lineRule="atLeast"/>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Архитектурно-строительные требования</w:t>
            </w:r>
          </w:p>
        </w:tc>
        <w:tc>
          <w:tcPr>
            <w:tcW w:w="7163" w:type="dxa"/>
            <w:tcBorders>
              <w:top w:val="nil"/>
              <w:left w:val="single" w:sz="4" w:space="0" w:color="000000"/>
              <w:bottom w:val="single" w:sz="4" w:space="0" w:color="000000"/>
              <w:right w:val="single" w:sz="4" w:space="0" w:color="000000"/>
            </w:tcBorders>
          </w:tcPr>
          <w:p w:rsidR="00B11116" w:rsidRPr="00350BA2" w:rsidRDefault="00B11116" w:rsidP="00F42B85">
            <w:pPr>
              <w:widowControl w:val="0"/>
              <w:numPr>
                <w:ilvl w:val="0"/>
                <w:numId w:val="23"/>
              </w:numPr>
              <w:tabs>
                <w:tab w:val="left" w:pos="360"/>
                <w:tab w:val="left" w:pos="1155"/>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Минимальный размер земельных участков для индивидуального строительства – </w:t>
            </w:r>
            <w:smartTag w:uri="urn:schemas-microsoft-com:office:smarttags" w:element="metricconverter">
              <w:smartTagPr>
                <w:attr w:name="ProductID" w:val="0,03 га"/>
              </w:smartTagPr>
              <w:r w:rsidRPr="00350BA2">
                <w:rPr>
                  <w:rFonts w:ascii="Times New Roman" w:eastAsia="Times New Roman" w:hAnsi="Times New Roman"/>
                  <w:sz w:val="24"/>
                  <w:szCs w:val="24"/>
                  <w:lang w:eastAsia="ar-SA"/>
                </w:rPr>
                <w:t>0,03 га</w:t>
              </w:r>
            </w:smartTag>
            <w:r w:rsidRPr="00350BA2">
              <w:rPr>
                <w:rFonts w:ascii="Times New Roman" w:eastAsia="Times New Roman" w:hAnsi="Times New Roman"/>
                <w:sz w:val="24"/>
                <w:szCs w:val="24"/>
                <w:lang w:eastAsia="ar-SA"/>
              </w:rPr>
              <w:t xml:space="preserve">. </w:t>
            </w:r>
          </w:p>
          <w:p w:rsidR="00B11116" w:rsidRPr="00350BA2" w:rsidRDefault="00B11116" w:rsidP="00F42B85">
            <w:pPr>
              <w:widowControl w:val="0"/>
              <w:numPr>
                <w:ilvl w:val="0"/>
                <w:numId w:val="23"/>
              </w:numPr>
              <w:tabs>
                <w:tab w:val="left" w:pos="360"/>
                <w:tab w:val="left" w:pos="1155"/>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Максимальный размер земельных участков – 0,</w:t>
            </w:r>
            <w:r>
              <w:rPr>
                <w:rFonts w:ascii="Times New Roman" w:eastAsia="Times New Roman" w:hAnsi="Times New Roman"/>
                <w:sz w:val="24"/>
                <w:szCs w:val="24"/>
                <w:lang w:eastAsia="ar-SA"/>
              </w:rPr>
              <w:t>3</w:t>
            </w:r>
            <w:r w:rsidRPr="00350BA2">
              <w:rPr>
                <w:rFonts w:ascii="Times New Roman" w:eastAsia="Times New Roman" w:hAnsi="Times New Roman"/>
                <w:sz w:val="24"/>
                <w:szCs w:val="24"/>
                <w:lang w:eastAsia="ar-SA"/>
              </w:rPr>
              <w:t>0 га.</w:t>
            </w:r>
          </w:p>
          <w:p w:rsidR="00B11116" w:rsidRPr="00350BA2" w:rsidRDefault="00B11116" w:rsidP="00F42B85">
            <w:pPr>
              <w:widowControl w:val="0"/>
              <w:numPr>
                <w:ilvl w:val="0"/>
                <w:numId w:val="23"/>
              </w:numPr>
              <w:tabs>
                <w:tab w:val="left" w:pos="360"/>
                <w:tab w:val="left" w:pos="1155"/>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От красной линии улиц расстояние до жилого дома – не менее </w:t>
            </w:r>
            <w:smartTag w:uri="urn:schemas-microsoft-com:office:smarttags" w:element="metricconverter">
              <w:smartTagPr>
                <w:attr w:name="ProductID" w:val="5 м"/>
              </w:smartTagPr>
              <w:r w:rsidRPr="00350BA2">
                <w:rPr>
                  <w:rFonts w:ascii="Times New Roman" w:eastAsia="Times New Roman" w:hAnsi="Times New Roman"/>
                  <w:sz w:val="24"/>
                  <w:szCs w:val="24"/>
                  <w:lang w:eastAsia="ar-SA"/>
                </w:rPr>
                <w:t>5 м</w:t>
              </w:r>
            </w:smartTag>
            <w:r w:rsidRPr="00350BA2">
              <w:rPr>
                <w:rFonts w:ascii="Times New Roman" w:eastAsia="Times New Roman" w:hAnsi="Times New Roman"/>
                <w:sz w:val="24"/>
                <w:szCs w:val="24"/>
                <w:lang w:eastAsia="ar-SA"/>
              </w:rPr>
              <w:t xml:space="preserve">.; от красной линии проездов – не менее </w:t>
            </w:r>
            <w:smartTag w:uri="urn:schemas-microsoft-com:office:smarttags" w:element="metricconverter">
              <w:smartTagPr>
                <w:attr w:name="ProductID" w:val="3 м"/>
              </w:smartTagPr>
              <w:r w:rsidRPr="00350BA2">
                <w:rPr>
                  <w:rFonts w:ascii="Times New Roman" w:eastAsia="Times New Roman" w:hAnsi="Times New Roman"/>
                  <w:sz w:val="24"/>
                  <w:szCs w:val="24"/>
                  <w:lang w:eastAsia="ar-SA"/>
                </w:rPr>
                <w:t>3 м</w:t>
              </w:r>
            </w:smartTag>
            <w:r w:rsidRPr="00350BA2">
              <w:rPr>
                <w:rFonts w:ascii="Times New Roman" w:eastAsia="Times New Roman" w:hAnsi="Times New Roman"/>
                <w:sz w:val="24"/>
                <w:szCs w:val="24"/>
                <w:lang w:eastAsia="ar-SA"/>
              </w:rPr>
              <w:t>.</w:t>
            </w:r>
          </w:p>
          <w:p w:rsidR="00B11116" w:rsidRPr="00350BA2" w:rsidRDefault="00B11116" w:rsidP="00F42B85">
            <w:pPr>
              <w:widowControl w:val="0"/>
              <w:numPr>
                <w:ilvl w:val="0"/>
                <w:numId w:val="23"/>
              </w:numPr>
              <w:tabs>
                <w:tab w:val="left" w:pos="360"/>
                <w:tab w:val="left" w:pos="1155"/>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Минимальное расстояние от границ землевладений до строений, а также между строениями: от границ соседнего участка до основного строения – </w:t>
            </w:r>
            <w:smartTag w:uri="urn:schemas-microsoft-com:office:smarttags" w:element="metricconverter">
              <w:smartTagPr>
                <w:attr w:name="ProductID" w:val="3 м"/>
              </w:smartTagPr>
              <w:r w:rsidRPr="00350BA2">
                <w:rPr>
                  <w:rFonts w:ascii="Times New Roman" w:eastAsia="Times New Roman" w:hAnsi="Times New Roman"/>
                  <w:sz w:val="24"/>
                  <w:szCs w:val="24"/>
                  <w:lang w:eastAsia="ar-SA"/>
                </w:rPr>
                <w:t>3 м</w:t>
              </w:r>
            </w:smartTag>
            <w:r w:rsidRPr="00350BA2">
              <w:rPr>
                <w:rFonts w:ascii="Times New Roman" w:eastAsia="Times New Roman" w:hAnsi="Times New Roman"/>
                <w:sz w:val="24"/>
                <w:szCs w:val="24"/>
                <w:lang w:eastAsia="ar-SA"/>
              </w:rPr>
              <w:t xml:space="preserve">., хозяйственных и прочих построек – 1м., открытой стоянки – </w:t>
            </w:r>
            <w:smartTag w:uri="urn:schemas-microsoft-com:office:smarttags" w:element="metricconverter">
              <w:smartTagPr>
                <w:attr w:name="ProductID" w:val="1 м"/>
              </w:smartTagPr>
              <w:r w:rsidRPr="00350BA2">
                <w:rPr>
                  <w:rFonts w:ascii="Times New Roman" w:eastAsia="Times New Roman" w:hAnsi="Times New Roman"/>
                  <w:sz w:val="24"/>
                  <w:szCs w:val="24"/>
                  <w:lang w:eastAsia="ar-SA"/>
                </w:rPr>
                <w:t>1 м</w:t>
              </w:r>
            </w:smartTag>
            <w:r w:rsidRPr="00350BA2">
              <w:rPr>
                <w:rFonts w:ascii="Times New Roman" w:eastAsia="Times New Roman" w:hAnsi="Times New Roman"/>
                <w:sz w:val="24"/>
                <w:szCs w:val="24"/>
                <w:lang w:eastAsia="ar-SA"/>
              </w:rPr>
              <w:t xml:space="preserve">., отдельно стоящего гаража – </w:t>
            </w:r>
            <w:smartTag w:uri="urn:schemas-microsoft-com:office:smarttags" w:element="metricconverter">
              <w:smartTagPr>
                <w:attr w:name="ProductID" w:val="1 м"/>
              </w:smartTagPr>
              <w:r w:rsidRPr="00350BA2">
                <w:rPr>
                  <w:rFonts w:ascii="Times New Roman" w:eastAsia="Times New Roman" w:hAnsi="Times New Roman"/>
                  <w:sz w:val="24"/>
                  <w:szCs w:val="24"/>
                  <w:lang w:eastAsia="ar-SA"/>
                </w:rPr>
                <w:t>1 м</w:t>
              </w:r>
            </w:smartTag>
            <w:r w:rsidRPr="00350BA2">
              <w:rPr>
                <w:rFonts w:ascii="Times New Roman" w:eastAsia="Times New Roman" w:hAnsi="Times New Roman"/>
                <w:sz w:val="24"/>
                <w:szCs w:val="24"/>
                <w:lang w:eastAsia="ar-SA"/>
              </w:rPr>
              <w:t>.</w:t>
            </w:r>
          </w:p>
          <w:p w:rsidR="00B11116" w:rsidRPr="00350BA2" w:rsidRDefault="00B11116" w:rsidP="00F42B85">
            <w:pPr>
              <w:widowControl w:val="0"/>
              <w:numPr>
                <w:ilvl w:val="0"/>
                <w:numId w:val="23"/>
              </w:numPr>
              <w:tabs>
                <w:tab w:val="left" w:pos="360"/>
                <w:tab w:val="left" w:pos="1155"/>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В исторической части сложившейся застройки – минимальные расстояния между участками и строениями – по сложившейся линии застройки и в соответствии с градостроительным планом и (или) техническим паспортом земельного участка, не нарушая принципов добрососедства.</w:t>
            </w:r>
          </w:p>
          <w:p w:rsidR="00B11116" w:rsidRPr="00350BA2" w:rsidRDefault="00B11116" w:rsidP="00F42B85">
            <w:pPr>
              <w:widowControl w:val="0"/>
              <w:numPr>
                <w:ilvl w:val="0"/>
                <w:numId w:val="23"/>
              </w:numPr>
              <w:tabs>
                <w:tab w:val="left" w:pos="360"/>
                <w:tab w:val="left" w:pos="1155"/>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Минимальное противопожарное расстояние между зданиями, а также между крайними строениями и группами строений на приквартирных участках принимать по табл.1 приложение 1 СНиП 2.07.01-89*.</w:t>
            </w:r>
          </w:p>
          <w:p w:rsidR="00B11116" w:rsidRPr="00350BA2" w:rsidRDefault="00B11116" w:rsidP="00F42B85">
            <w:pPr>
              <w:widowControl w:val="0"/>
              <w:numPr>
                <w:ilvl w:val="0"/>
                <w:numId w:val="23"/>
              </w:numPr>
              <w:tabs>
                <w:tab w:val="left" w:pos="360"/>
                <w:tab w:val="left" w:pos="1155"/>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lastRenderedPageBreak/>
              <w:t>Предельное количество этажей для всех основных строений – до 3 включительно.</w:t>
            </w:r>
          </w:p>
          <w:p w:rsidR="00B11116" w:rsidRPr="00350BA2" w:rsidRDefault="00B11116" w:rsidP="00F42B85">
            <w:pPr>
              <w:widowControl w:val="0"/>
              <w:numPr>
                <w:ilvl w:val="0"/>
                <w:numId w:val="23"/>
              </w:numPr>
              <w:tabs>
                <w:tab w:val="left" w:pos="360"/>
                <w:tab w:val="left" w:pos="1155"/>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Для всех вспомогательных строений предельное количество этажей – 1.</w:t>
            </w:r>
          </w:p>
          <w:p w:rsidR="00B11116" w:rsidRPr="00350BA2" w:rsidRDefault="00B11116" w:rsidP="00F42B85">
            <w:pPr>
              <w:widowControl w:val="0"/>
              <w:numPr>
                <w:ilvl w:val="0"/>
                <w:numId w:val="23"/>
              </w:numPr>
              <w:suppressAutoHyphens/>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Максимальный процент застройки – не более 50%. </w:t>
            </w:r>
          </w:p>
          <w:p w:rsidR="00B11116" w:rsidRPr="00350BA2" w:rsidRDefault="00B11116" w:rsidP="00F42B85">
            <w:pPr>
              <w:widowControl w:val="0"/>
              <w:numPr>
                <w:ilvl w:val="0"/>
                <w:numId w:val="23"/>
              </w:numPr>
              <w:suppressAutoHyphens/>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Иные параметры – в соответствии со СНиП 31-02-2001 «Дома жилые одноквартирные».</w:t>
            </w:r>
          </w:p>
          <w:p w:rsidR="00B11116" w:rsidRPr="00350BA2" w:rsidRDefault="00B11116" w:rsidP="00F42B85">
            <w:pPr>
              <w:widowControl w:val="0"/>
              <w:numPr>
                <w:ilvl w:val="0"/>
                <w:numId w:val="24"/>
              </w:numPr>
              <w:tabs>
                <w:tab w:val="left" w:pos="420"/>
              </w:tabs>
              <w:suppressAutoHyphens/>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Объем и качество строительства, оснащение инженерным оборудованием, внешнее благоустройство земельного участка, его озеленение должны соответствовать утвержденному градостроительному плану.</w:t>
            </w:r>
          </w:p>
          <w:p w:rsidR="00B11116" w:rsidRPr="00350BA2" w:rsidRDefault="00B11116" w:rsidP="00F42B85">
            <w:pPr>
              <w:widowControl w:val="0"/>
              <w:numPr>
                <w:ilvl w:val="0"/>
                <w:numId w:val="25"/>
              </w:numPr>
              <w:tabs>
                <w:tab w:val="left" w:pos="360"/>
              </w:tabs>
              <w:suppressAutoHyphens/>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Вспомогательные строения, за исключением гаражей, размещать со стороны улиц не допускается.</w:t>
            </w:r>
          </w:p>
          <w:p w:rsidR="00B11116" w:rsidRPr="00350BA2" w:rsidRDefault="00B11116" w:rsidP="00F42B85">
            <w:pPr>
              <w:widowControl w:val="0"/>
              <w:numPr>
                <w:ilvl w:val="0"/>
                <w:numId w:val="25"/>
              </w:numPr>
              <w:tabs>
                <w:tab w:val="left" w:pos="360"/>
              </w:tabs>
              <w:suppressAutoHyphens/>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Допускается блокировка хозяйственных построек на смежных земельных участках по взаимному согласию домовладельцев с учетом требований, приведенных в приложении СНиП 2.07.01-89*.</w:t>
            </w:r>
          </w:p>
          <w:p w:rsidR="00B11116" w:rsidRPr="00350BA2" w:rsidRDefault="00B11116" w:rsidP="00F42B85">
            <w:pPr>
              <w:widowControl w:val="0"/>
              <w:numPr>
                <w:ilvl w:val="0"/>
                <w:numId w:val="25"/>
              </w:numPr>
              <w:tabs>
                <w:tab w:val="left" w:pos="360"/>
              </w:tabs>
              <w:suppressAutoHyphens/>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Ограждение земельных участков со стороны улиц должно быть единообразным как минимум на протяжении одного квартала с обеих сторон улицы. Материал ограждения, его высота должны быть согласованы с </w:t>
            </w:r>
            <w:r w:rsidR="000B1B62">
              <w:rPr>
                <w:rFonts w:ascii="Times New Roman" w:eastAsia="Times New Roman" w:hAnsi="Times New Roman"/>
                <w:sz w:val="24"/>
                <w:szCs w:val="24"/>
                <w:lang w:eastAsia="ar-SA"/>
              </w:rPr>
              <w:t>отдел</w:t>
            </w:r>
            <w:r>
              <w:rPr>
                <w:rFonts w:ascii="Times New Roman" w:eastAsia="Times New Roman" w:hAnsi="Times New Roman"/>
                <w:sz w:val="24"/>
                <w:szCs w:val="24"/>
                <w:lang w:eastAsia="ar-SA"/>
              </w:rPr>
              <w:t xml:space="preserve">ом </w:t>
            </w:r>
            <w:r w:rsidR="0058626D" w:rsidRPr="00350BA2">
              <w:rPr>
                <w:rFonts w:ascii="Times New Roman" w:eastAsia="Times New Roman" w:hAnsi="Times New Roman"/>
                <w:sz w:val="24"/>
                <w:szCs w:val="24"/>
                <w:lang w:eastAsia="ar-SA"/>
              </w:rPr>
              <w:t>строительства</w:t>
            </w:r>
            <w:r w:rsidR="0058626D">
              <w:rPr>
                <w:rFonts w:ascii="Times New Roman" w:eastAsia="Times New Roman" w:hAnsi="Times New Roman"/>
                <w:sz w:val="24"/>
                <w:szCs w:val="24"/>
                <w:lang w:eastAsia="ar-SA"/>
              </w:rPr>
              <w:t xml:space="preserve"> и </w:t>
            </w:r>
            <w:r w:rsidR="000B1B62">
              <w:rPr>
                <w:rFonts w:ascii="Times New Roman" w:eastAsia="Times New Roman" w:hAnsi="Times New Roman"/>
                <w:sz w:val="24"/>
                <w:szCs w:val="24"/>
                <w:lang w:eastAsia="ar-SA"/>
              </w:rPr>
              <w:t>ЖКХ</w:t>
            </w:r>
            <w:r w:rsidRPr="00350BA2">
              <w:rPr>
                <w:rFonts w:ascii="Times New Roman" w:eastAsia="Times New Roman" w:hAnsi="Times New Roman"/>
                <w:sz w:val="24"/>
                <w:szCs w:val="24"/>
                <w:lang w:eastAsia="ar-SA"/>
              </w:rPr>
              <w:t xml:space="preserve"> Администрации </w:t>
            </w:r>
            <w:r w:rsidR="000B1B62">
              <w:rPr>
                <w:rFonts w:ascii="Times New Roman" w:eastAsia="Times New Roman" w:hAnsi="Times New Roman"/>
                <w:sz w:val="24"/>
                <w:szCs w:val="24"/>
                <w:lang w:eastAsia="ar-SA"/>
              </w:rPr>
              <w:t>Сакмар</w:t>
            </w:r>
            <w:r>
              <w:rPr>
                <w:rFonts w:ascii="Times New Roman" w:eastAsia="Times New Roman" w:hAnsi="Times New Roman"/>
                <w:sz w:val="24"/>
                <w:szCs w:val="24"/>
                <w:lang w:eastAsia="ar-SA"/>
              </w:rPr>
              <w:t>ского</w:t>
            </w:r>
            <w:r w:rsidRPr="00350BA2">
              <w:rPr>
                <w:rFonts w:ascii="Times New Roman" w:eastAsia="Times New Roman" w:hAnsi="Times New Roman"/>
                <w:sz w:val="24"/>
                <w:szCs w:val="24"/>
                <w:lang w:eastAsia="ar-SA"/>
              </w:rPr>
              <w:t>р</w:t>
            </w:r>
            <w:r>
              <w:rPr>
                <w:rFonts w:ascii="Times New Roman" w:eastAsia="Times New Roman" w:hAnsi="Times New Roman"/>
                <w:sz w:val="24"/>
                <w:szCs w:val="24"/>
                <w:lang w:eastAsia="ar-SA"/>
              </w:rPr>
              <w:t>айо</w:t>
            </w:r>
            <w:r w:rsidRPr="00350BA2">
              <w:rPr>
                <w:rFonts w:ascii="Times New Roman" w:eastAsia="Times New Roman" w:hAnsi="Times New Roman"/>
                <w:sz w:val="24"/>
                <w:szCs w:val="24"/>
                <w:lang w:eastAsia="ar-SA"/>
              </w:rPr>
              <w:t xml:space="preserve">на. </w:t>
            </w:r>
          </w:p>
          <w:p w:rsidR="00B11116" w:rsidRPr="00350BA2" w:rsidRDefault="00B11116" w:rsidP="00F42B85">
            <w:pPr>
              <w:widowControl w:val="0"/>
              <w:numPr>
                <w:ilvl w:val="0"/>
                <w:numId w:val="26"/>
              </w:numPr>
              <w:tabs>
                <w:tab w:val="left" w:pos="42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Архитектурно-планировочная структура новых массивов жилой застройки должна быть увязана по своим размерам и пропорциям с существующей застройкой.</w:t>
            </w:r>
          </w:p>
          <w:p w:rsidR="00B11116" w:rsidRPr="00350BA2" w:rsidRDefault="00B11116" w:rsidP="00F42B85">
            <w:pPr>
              <w:widowControl w:val="0"/>
              <w:numPr>
                <w:ilvl w:val="0"/>
                <w:numId w:val="26"/>
              </w:numPr>
              <w:tabs>
                <w:tab w:val="left" w:pos="42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Секционная застройка осуществляется при условии соответствующего архитектурно-планировочного  обоснования и проектных проработок как минимум в пределах квартала, с соблюдением прав собственников смежных участков.</w:t>
            </w:r>
          </w:p>
          <w:p w:rsidR="00B11116" w:rsidRPr="00350BA2" w:rsidRDefault="00B11116" w:rsidP="00F42B85">
            <w:pPr>
              <w:widowControl w:val="0"/>
              <w:numPr>
                <w:ilvl w:val="0"/>
                <w:numId w:val="27"/>
              </w:numPr>
              <w:tabs>
                <w:tab w:val="left" w:pos="420"/>
                <w:tab w:val="left" w:pos="1155"/>
              </w:tabs>
              <w:suppressAutoHyphens/>
              <w:spacing w:after="0" w:line="71" w:lineRule="atLeast"/>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При размещении учреждений и предприятий обслуживания на территории малоэтажной застройки следует учитывать требования следующих документов: СНиП 2.07.01-89*,ВСН 62-91,СП 30-102-99.</w:t>
            </w:r>
          </w:p>
        </w:tc>
      </w:tr>
      <w:tr w:rsidR="00B11116" w:rsidRPr="00350BA2" w:rsidTr="00F42B85">
        <w:trPr>
          <w:trHeight w:val="71"/>
        </w:trPr>
        <w:tc>
          <w:tcPr>
            <w:tcW w:w="9999" w:type="dxa"/>
            <w:gridSpan w:val="4"/>
            <w:tcBorders>
              <w:top w:val="nil"/>
              <w:left w:val="single" w:sz="4" w:space="0" w:color="000000"/>
              <w:bottom w:val="single" w:sz="4" w:space="0" w:color="000000"/>
              <w:right w:val="single" w:sz="4" w:space="0" w:color="000000"/>
            </w:tcBorders>
            <w:vAlign w:val="center"/>
          </w:tcPr>
          <w:p w:rsidR="00B11116" w:rsidRPr="00350BA2" w:rsidRDefault="00B11116" w:rsidP="00F42B85">
            <w:pPr>
              <w:widowControl w:val="0"/>
              <w:tabs>
                <w:tab w:val="left" w:pos="1155"/>
              </w:tabs>
              <w:suppressAutoHyphens/>
              <w:snapToGrid w:val="0"/>
              <w:spacing w:after="0" w:line="71" w:lineRule="atLeast"/>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lastRenderedPageBreak/>
              <w:t>Ограничения использования земельных участков и объектов капитального строительства.</w:t>
            </w:r>
          </w:p>
        </w:tc>
      </w:tr>
      <w:tr w:rsidR="00B11116" w:rsidRPr="00350BA2" w:rsidTr="00F42B85">
        <w:trPr>
          <w:cantSplit/>
          <w:trHeight w:val="4113"/>
        </w:trPr>
        <w:tc>
          <w:tcPr>
            <w:tcW w:w="474" w:type="dxa"/>
            <w:tcBorders>
              <w:top w:val="nil"/>
              <w:left w:val="single" w:sz="4" w:space="0" w:color="000000"/>
              <w:bottom w:val="single" w:sz="4" w:space="0" w:color="000000"/>
              <w:right w:val="nil"/>
            </w:tcBorders>
          </w:tcPr>
          <w:p w:rsidR="00B11116" w:rsidRPr="00350BA2" w:rsidRDefault="00B11116" w:rsidP="00F42B85">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lastRenderedPageBreak/>
              <w:t>5.</w:t>
            </w:r>
          </w:p>
        </w:tc>
        <w:tc>
          <w:tcPr>
            <w:tcW w:w="2126" w:type="dxa"/>
            <w:tcBorders>
              <w:top w:val="nil"/>
              <w:left w:val="single" w:sz="4" w:space="0" w:color="000000"/>
              <w:bottom w:val="single" w:sz="4" w:space="0" w:color="000000"/>
              <w:right w:val="nil"/>
            </w:tcBorders>
          </w:tcPr>
          <w:p w:rsidR="00B11116" w:rsidRPr="00350BA2" w:rsidRDefault="00B11116" w:rsidP="00F42B85">
            <w:pPr>
              <w:tabs>
                <w:tab w:val="left" w:pos="1155"/>
              </w:tabs>
              <w:suppressAutoHyphens/>
              <w:snapToGrid w:val="0"/>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Санитарно-гигиенические и экологические требования</w:t>
            </w:r>
          </w:p>
          <w:p w:rsidR="00B11116" w:rsidRPr="00350BA2" w:rsidRDefault="00B11116" w:rsidP="00F42B85">
            <w:pPr>
              <w:tabs>
                <w:tab w:val="left" w:pos="1155"/>
              </w:tabs>
              <w:suppressAutoHyphens/>
              <w:spacing w:after="0" w:line="240" w:lineRule="auto"/>
              <w:rPr>
                <w:rFonts w:ascii="Times New Roman" w:eastAsia="Times New Roman" w:hAnsi="Times New Roman"/>
                <w:sz w:val="24"/>
                <w:szCs w:val="24"/>
                <w:lang w:eastAsia="ar-SA"/>
              </w:rPr>
            </w:pPr>
          </w:p>
        </w:tc>
        <w:tc>
          <w:tcPr>
            <w:tcW w:w="7399" w:type="dxa"/>
            <w:gridSpan w:val="2"/>
            <w:tcBorders>
              <w:top w:val="nil"/>
              <w:left w:val="single" w:sz="4" w:space="0" w:color="000000"/>
              <w:bottom w:val="single" w:sz="4" w:space="0" w:color="000000"/>
              <w:right w:val="single" w:sz="4" w:space="0" w:color="000000"/>
            </w:tcBorders>
          </w:tcPr>
          <w:p w:rsidR="00B11116" w:rsidRPr="00350BA2" w:rsidRDefault="00B11116" w:rsidP="00F42B85">
            <w:pPr>
              <w:widowControl w:val="0"/>
              <w:numPr>
                <w:ilvl w:val="0"/>
                <w:numId w:val="28"/>
              </w:numPr>
              <w:tabs>
                <w:tab w:val="left" w:pos="360"/>
                <w:tab w:val="left" w:pos="1155"/>
              </w:tabs>
              <w:suppressAutoHyphens/>
              <w:snapToGrid w:val="0"/>
              <w:spacing w:after="0" w:line="240" w:lineRule="atLeast"/>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Водоснабжение следует производить от централизованных систем в соответствии со СНиП 2.04. 02;</w:t>
            </w:r>
          </w:p>
          <w:p w:rsidR="00B11116" w:rsidRPr="00350BA2" w:rsidRDefault="00B11116" w:rsidP="00F42B85">
            <w:pPr>
              <w:widowControl w:val="0"/>
              <w:numPr>
                <w:ilvl w:val="0"/>
                <w:numId w:val="28"/>
              </w:numPr>
              <w:tabs>
                <w:tab w:val="left" w:pos="360"/>
                <w:tab w:val="left" w:pos="1155"/>
              </w:tabs>
              <w:suppressAutoHyphens/>
              <w:spacing w:after="0" w:line="240" w:lineRule="atLeast"/>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Подключение к централизованной системе канализации или местное канализование;</w:t>
            </w:r>
          </w:p>
          <w:p w:rsidR="00B11116" w:rsidRPr="00350BA2" w:rsidRDefault="00B11116" w:rsidP="00F42B85">
            <w:pPr>
              <w:widowControl w:val="0"/>
              <w:numPr>
                <w:ilvl w:val="0"/>
                <w:numId w:val="28"/>
              </w:numPr>
              <w:tabs>
                <w:tab w:val="left" w:pos="360"/>
                <w:tab w:val="left" w:pos="1155"/>
              </w:tabs>
              <w:suppressAutoHyphens/>
              <w:spacing w:after="0" w:line="240" w:lineRule="atLeast"/>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Санитарная очистка территории;</w:t>
            </w:r>
          </w:p>
          <w:p w:rsidR="00B11116" w:rsidRPr="00350BA2" w:rsidRDefault="00B11116" w:rsidP="00F42B85">
            <w:pPr>
              <w:widowControl w:val="0"/>
              <w:numPr>
                <w:ilvl w:val="0"/>
                <w:numId w:val="28"/>
              </w:numPr>
              <w:tabs>
                <w:tab w:val="left" w:pos="360"/>
                <w:tab w:val="left" w:pos="1155"/>
              </w:tabs>
              <w:suppressAutoHyphens/>
              <w:spacing w:after="0" w:line="240" w:lineRule="atLeast"/>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Обустройство и озеленение прилегающих к земельным участкам тротуаров и газонов. </w:t>
            </w:r>
          </w:p>
          <w:p w:rsidR="00B11116" w:rsidRPr="00350BA2" w:rsidRDefault="00B11116" w:rsidP="00F42B85">
            <w:pPr>
              <w:widowControl w:val="0"/>
              <w:numPr>
                <w:ilvl w:val="0"/>
                <w:numId w:val="28"/>
              </w:numPr>
              <w:tabs>
                <w:tab w:val="left" w:pos="36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Мусороудаление осуществлять путем вывоза бытовых отходов в контейнерах со специальных площадок, расстояние от которых до границ участков жилых домов, детских учебных заведений, игровых площадок и площадок отдыха не менее </w:t>
            </w:r>
            <w:smartTag w:uri="urn:schemas-microsoft-com:office:smarttags" w:element="metricconverter">
              <w:smartTagPr>
                <w:attr w:name="ProductID" w:val="20 метров"/>
              </w:smartTagPr>
              <w:r w:rsidRPr="00350BA2">
                <w:rPr>
                  <w:rFonts w:ascii="Times New Roman" w:eastAsia="Times New Roman" w:hAnsi="Times New Roman"/>
                  <w:sz w:val="24"/>
                  <w:szCs w:val="24"/>
                  <w:lang w:eastAsia="ar-SA"/>
                </w:rPr>
                <w:t>20 метров</w:t>
              </w:r>
            </w:smartTag>
            <w:r w:rsidRPr="00350BA2">
              <w:rPr>
                <w:rFonts w:ascii="Times New Roman" w:eastAsia="Times New Roman" w:hAnsi="Times New Roman"/>
                <w:sz w:val="24"/>
                <w:szCs w:val="24"/>
                <w:lang w:eastAsia="ar-SA"/>
              </w:rPr>
              <w:t>.</w:t>
            </w:r>
          </w:p>
          <w:p w:rsidR="00B11116" w:rsidRPr="00350BA2" w:rsidRDefault="00B11116" w:rsidP="00F42B85">
            <w:pPr>
              <w:widowControl w:val="0"/>
              <w:numPr>
                <w:ilvl w:val="0"/>
                <w:numId w:val="28"/>
              </w:numPr>
              <w:tabs>
                <w:tab w:val="left" w:pos="36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На  жилых территориях расположенных в границах санитарно-защитных зон действуют дополнительные регламенты зон с особыми условиями использования в соответствии со статьей 13.3 и 13.5.</w:t>
            </w:r>
          </w:p>
        </w:tc>
      </w:tr>
      <w:tr w:rsidR="00B11116" w:rsidRPr="00350BA2" w:rsidTr="00F42B85">
        <w:trPr>
          <w:cantSplit/>
          <w:trHeight w:val="3263"/>
        </w:trPr>
        <w:tc>
          <w:tcPr>
            <w:tcW w:w="474" w:type="dxa"/>
            <w:tcBorders>
              <w:top w:val="nil"/>
              <w:left w:val="single" w:sz="4" w:space="0" w:color="000000"/>
              <w:bottom w:val="single" w:sz="4" w:space="0" w:color="000000"/>
              <w:right w:val="nil"/>
            </w:tcBorders>
          </w:tcPr>
          <w:p w:rsidR="00B11116" w:rsidRPr="00350BA2" w:rsidRDefault="00B11116" w:rsidP="00F42B85">
            <w:pPr>
              <w:tabs>
                <w:tab w:val="left" w:pos="1155"/>
              </w:tabs>
              <w:suppressAutoHyphens/>
              <w:snapToGrid w:val="0"/>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6.</w:t>
            </w:r>
          </w:p>
        </w:tc>
        <w:tc>
          <w:tcPr>
            <w:tcW w:w="2126" w:type="dxa"/>
            <w:tcBorders>
              <w:top w:val="nil"/>
              <w:left w:val="single" w:sz="4" w:space="0" w:color="000000"/>
              <w:bottom w:val="single" w:sz="4" w:space="0" w:color="000000"/>
              <w:right w:val="nil"/>
            </w:tcBorders>
          </w:tcPr>
          <w:p w:rsidR="00B11116" w:rsidRPr="00350BA2" w:rsidRDefault="00B11116" w:rsidP="00F42B85">
            <w:pPr>
              <w:tabs>
                <w:tab w:val="left" w:pos="1155"/>
              </w:tabs>
              <w:suppressAutoHyphens/>
              <w:snapToGrid w:val="0"/>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Защита от опасных природных процессов.</w:t>
            </w:r>
          </w:p>
        </w:tc>
        <w:tc>
          <w:tcPr>
            <w:tcW w:w="7399" w:type="dxa"/>
            <w:gridSpan w:val="2"/>
            <w:tcBorders>
              <w:top w:val="nil"/>
              <w:left w:val="single" w:sz="4" w:space="0" w:color="000000"/>
              <w:bottom w:val="single" w:sz="4" w:space="0" w:color="000000"/>
              <w:right w:val="single" w:sz="4" w:space="0" w:color="000000"/>
            </w:tcBorders>
          </w:tcPr>
          <w:p w:rsidR="00B11116" w:rsidRPr="00350BA2" w:rsidRDefault="00B11116" w:rsidP="00F42B85">
            <w:pPr>
              <w:widowControl w:val="0"/>
              <w:numPr>
                <w:ilvl w:val="0"/>
                <w:numId w:val="29"/>
              </w:numPr>
              <w:tabs>
                <w:tab w:val="left" w:pos="360"/>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Проведение мероприятий по инженерной подготовке территории, включая вертикальную планировку с организацией отвода поверхностных вод.</w:t>
            </w:r>
          </w:p>
          <w:p w:rsidR="00B11116" w:rsidRPr="00350BA2" w:rsidRDefault="00B11116" w:rsidP="00F42B85">
            <w:pPr>
              <w:widowControl w:val="0"/>
              <w:numPr>
                <w:ilvl w:val="0"/>
                <w:numId w:val="30"/>
              </w:numPr>
              <w:tabs>
                <w:tab w:val="left" w:pos="360"/>
              </w:tabs>
              <w:suppressAutoHyphens/>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Мониторинг уровня положения грунтовых вод;</w:t>
            </w:r>
          </w:p>
          <w:p w:rsidR="00B11116" w:rsidRPr="00350BA2" w:rsidRDefault="00B11116" w:rsidP="00F42B85">
            <w:pPr>
              <w:widowControl w:val="0"/>
              <w:numPr>
                <w:ilvl w:val="0"/>
                <w:numId w:val="28"/>
              </w:numPr>
              <w:tabs>
                <w:tab w:val="left" w:pos="360"/>
                <w:tab w:val="left" w:pos="1155"/>
              </w:tabs>
              <w:suppressAutoHyphens/>
              <w:spacing w:after="0" w:line="240" w:lineRule="atLeast"/>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На территориях расположенных в границах водоохранных зон действуют дополнительные регламенты зон с особыми условиями использования в соответствии со статьей 13.1.</w:t>
            </w:r>
          </w:p>
          <w:p w:rsidR="00B11116" w:rsidRPr="00350BA2" w:rsidRDefault="00B11116" w:rsidP="00F42B85">
            <w:pPr>
              <w:widowControl w:val="0"/>
              <w:numPr>
                <w:ilvl w:val="0"/>
                <w:numId w:val="28"/>
              </w:numPr>
              <w:tabs>
                <w:tab w:val="left" w:pos="360"/>
                <w:tab w:val="left" w:pos="1155"/>
              </w:tabs>
              <w:suppressAutoHyphens/>
              <w:spacing w:after="0" w:line="240" w:lineRule="atLeast"/>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На территориях, подверженных подтоплению, градостроительное освоение возможно при обязательном инженерно-строительном обосновании и проведению предварительной инженерной подготовки. Соблюдение требований дополнительных регламентов в соответствии со ст. 13.2 настоящих Правил.</w:t>
            </w:r>
          </w:p>
        </w:tc>
      </w:tr>
    </w:tbl>
    <w:p w:rsidR="00B11116" w:rsidRDefault="00B11116" w:rsidP="00B11116">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*Объекты указанных видов использования могут размещаться, как правило, на земельных участках, примыкающих к красным линиям улиц и дорог, являющихся территориями общего пользования.</w:t>
      </w:r>
    </w:p>
    <w:p w:rsidR="000513CB" w:rsidRPr="00350BA2" w:rsidRDefault="000513CB" w:rsidP="000513CB">
      <w:pPr>
        <w:tabs>
          <w:tab w:val="left" w:pos="1155"/>
        </w:tabs>
        <w:suppressAutoHyphens/>
        <w:spacing w:before="120" w:after="120" w:line="240" w:lineRule="auto"/>
        <w:ind w:firstLine="709"/>
        <w:jc w:val="right"/>
        <w:rPr>
          <w:rFonts w:ascii="Times New Roman" w:eastAsia="Times New Roman" w:hAnsi="Times New Roman" w:cs="Tahoma"/>
          <w:b/>
          <w:sz w:val="24"/>
          <w:szCs w:val="24"/>
          <w:lang w:eastAsia="ar-SA"/>
        </w:rPr>
      </w:pPr>
      <w:r w:rsidRPr="00350BA2">
        <w:rPr>
          <w:rFonts w:ascii="Times New Roman" w:eastAsia="Times New Roman" w:hAnsi="Times New Roman" w:cs="Tahoma"/>
          <w:b/>
          <w:bCs/>
          <w:sz w:val="24"/>
          <w:szCs w:val="24"/>
          <w:lang w:eastAsia="ar-SA"/>
        </w:rPr>
        <w:t>Индекс зоны</w:t>
      </w:r>
      <w:r w:rsidRPr="00350BA2">
        <w:rPr>
          <w:rFonts w:ascii="Times New Roman" w:eastAsia="Times New Roman" w:hAnsi="Times New Roman" w:cs="Tahoma"/>
          <w:b/>
          <w:sz w:val="24"/>
          <w:szCs w:val="24"/>
          <w:lang w:eastAsia="ar-SA"/>
        </w:rPr>
        <w:t>Ж</w:t>
      </w:r>
      <w:r w:rsidR="00803083">
        <w:rPr>
          <w:rFonts w:ascii="Times New Roman" w:eastAsia="Times New Roman" w:hAnsi="Times New Roman" w:cs="Tahoma"/>
          <w:b/>
          <w:sz w:val="24"/>
          <w:szCs w:val="24"/>
          <w:lang w:eastAsia="ar-SA"/>
        </w:rPr>
        <w:t>ст</w:t>
      </w:r>
      <w:r w:rsidRPr="00350BA2">
        <w:rPr>
          <w:rFonts w:ascii="Times New Roman" w:eastAsia="Times New Roman" w:hAnsi="Times New Roman" w:cs="Tahoma"/>
          <w:b/>
          <w:sz w:val="24"/>
          <w:szCs w:val="24"/>
          <w:lang w:eastAsia="ar-SA"/>
        </w:rPr>
        <w:t>.</w:t>
      </w:r>
    </w:p>
    <w:p w:rsidR="000513CB" w:rsidRPr="00350BA2" w:rsidRDefault="00622814" w:rsidP="000513CB">
      <w:pPr>
        <w:tabs>
          <w:tab w:val="left" w:pos="1155"/>
        </w:tabs>
        <w:suppressAutoHyphens/>
        <w:spacing w:before="120" w:after="120" w:line="240" w:lineRule="auto"/>
        <w:ind w:firstLine="709"/>
        <w:jc w:val="right"/>
        <w:rPr>
          <w:rFonts w:ascii="Times New Roman" w:eastAsia="Times New Roman" w:hAnsi="Times New Roman" w:cs="Tahoma"/>
          <w:b/>
          <w:sz w:val="24"/>
          <w:szCs w:val="24"/>
          <w:lang w:eastAsia="ar-SA"/>
        </w:rPr>
      </w:pPr>
      <w:r>
        <w:rPr>
          <w:rFonts w:ascii="Times New Roman" w:eastAsia="Times New Roman" w:hAnsi="Times New Roman" w:cs="Tahoma"/>
          <w:b/>
          <w:sz w:val="24"/>
          <w:szCs w:val="24"/>
          <w:lang w:eastAsia="ar-SA"/>
        </w:rPr>
        <w:t>Зона особого строительного режима</w:t>
      </w:r>
      <w:r w:rsidR="000513CB" w:rsidRPr="00350BA2">
        <w:rPr>
          <w:rFonts w:ascii="Times New Roman" w:eastAsia="Times New Roman" w:hAnsi="Times New Roman" w:cs="Tahoma"/>
          <w:b/>
          <w:sz w:val="24"/>
          <w:szCs w:val="24"/>
          <w:lang w:eastAsia="ar-SA"/>
        </w:rPr>
        <w:t>.</w:t>
      </w:r>
    </w:p>
    <w:tbl>
      <w:tblPr>
        <w:tblW w:w="10065" w:type="dxa"/>
        <w:tblInd w:w="-318" w:type="dxa"/>
        <w:tblLook w:val="04A0" w:firstRow="1" w:lastRow="0" w:firstColumn="1" w:lastColumn="0" w:noHBand="0" w:noVBand="1"/>
      </w:tblPr>
      <w:tblGrid>
        <w:gridCol w:w="413"/>
        <w:gridCol w:w="2347"/>
        <w:gridCol w:w="7305"/>
      </w:tblGrid>
      <w:tr w:rsidR="00622814" w:rsidRPr="00BF5AE5" w:rsidTr="00635715">
        <w:tc>
          <w:tcPr>
            <w:tcW w:w="413" w:type="dxa"/>
            <w:tcBorders>
              <w:top w:val="single" w:sz="4" w:space="0" w:color="000000"/>
              <w:left w:val="single" w:sz="4" w:space="0" w:color="000000"/>
              <w:bottom w:val="single" w:sz="4" w:space="0" w:color="000000"/>
              <w:right w:val="nil"/>
            </w:tcBorders>
          </w:tcPr>
          <w:p w:rsidR="00622814" w:rsidRPr="00324C6E" w:rsidRDefault="00622814" w:rsidP="00635715">
            <w:pPr>
              <w:tabs>
                <w:tab w:val="left" w:pos="1155"/>
              </w:tabs>
              <w:suppressAutoHyphens/>
              <w:snapToGrid w:val="0"/>
              <w:spacing w:after="0" w:line="240" w:lineRule="auto"/>
              <w:jc w:val="center"/>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1</w:t>
            </w:r>
          </w:p>
        </w:tc>
        <w:tc>
          <w:tcPr>
            <w:tcW w:w="2347" w:type="dxa"/>
            <w:tcBorders>
              <w:top w:val="single" w:sz="4" w:space="0" w:color="000000"/>
              <w:left w:val="single" w:sz="4" w:space="0" w:color="000000"/>
              <w:bottom w:val="single" w:sz="4" w:space="0" w:color="000000"/>
              <w:right w:val="nil"/>
            </w:tcBorders>
          </w:tcPr>
          <w:p w:rsidR="00622814" w:rsidRPr="00324C6E" w:rsidRDefault="00622814" w:rsidP="00635715">
            <w:pPr>
              <w:tabs>
                <w:tab w:val="left" w:pos="1155"/>
              </w:tabs>
              <w:suppressAutoHyphens/>
              <w:snapToGrid w:val="0"/>
              <w:spacing w:after="0" w:line="240" w:lineRule="auto"/>
              <w:jc w:val="center"/>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2</w:t>
            </w:r>
          </w:p>
        </w:tc>
        <w:tc>
          <w:tcPr>
            <w:tcW w:w="7305" w:type="dxa"/>
            <w:tcBorders>
              <w:top w:val="single" w:sz="4" w:space="0" w:color="000000"/>
              <w:left w:val="single" w:sz="4" w:space="0" w:color="000000"/>
              <w:bottom w:val="single" w:sz="4" w:space="0" w:color="000000"/>
              <w:right w:val="single" w:sz="4" w:space="0" w:color="000000"/>
            </w:tcBorders>
          </w:tcPr>
          <w:p w:rsidR="00622814" w:rsidRPr="00324C6E" w:rsidRDefault="00622814" w:rsidP="00635715">
            <w:pPr>
              <w:tabs>
                <w:tab w:val="left" w:pos="1155"/>
              </w:tabs>
              <w:suppressAutoHyphens/>
              <w:snapToGrid w:val="0"/>
              <w:spacing w:after="0" w:line="240" w:lineRule="auto"/>
              <w:jc w:val="center"/>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3</w:t>
            </w:r>
          </w:p>
        </w:tc>
      </w:tr>
      <w:tr w:rsidR="00622814" w:rsidRPr="00BF5AE5" w:rsidTr="00635715">
        <w:tc>
          <w:tcPr>
            <w:tcW w:w="10065" w:type="dxa"/>
            <w:gridSpan w:val="3"/>
            <w:tcBorders>
              <w:top w:val="single" w:sz="4" w:space="0" w:color="000000"/>
              <w:left w:val="single" w:sz="4" w:space="0" w:color="000000"/>
              <w:bottom w:val="single" w:sz="4" w:space="0" w:color="000000"/>
              <w:right w:val="single" w:sz="4" w:space="0" w:color="000000"/>
            </w:tcBorders>
          </w:tcPr>
          <w:p w:rsidR="00622814" w:rsidRPr="00324C6E" w:rsidRDefault="00622814" w:rsidP="00635715">
            <w:pPr>
              <w:tabs>
                <w:tab w:val="left" w:pos="1155"/>
              </w:tabs>
              <w:suppressAutoHyphens/>
              <w:snapToGrid w:val="0"/>
              <w:spacing w:after="0" w:line="240" w:lineRule="auto"/>
              <w:jc w:val="center"/>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Виды разрешенного использования</w:t>
            </w:r>
          </w:p>
        </w:tc>
      </w:tr>
      <w:tr w:rsidR="00622814" w:rsidRPr="00BF5AE5" w:rsidTr="00635715">
        <w:trPr>
          <w:trHeight w:val="2432"/>
        </w:trPr>
        <w:tc>
          <w:tcPr>
            <w:tcW w:w="413" w:type="dxa"/>
            <w:tcBorders>
              <w:top w:val="nil"/>
              <w:left w:val="single" w:sz="4" w:space="0" w:color="000000"/>
              <w:bottom w:val="single" w:sz="4" w:space="0" w:color="000000"/>
              <w:right w:val="nil"/>
            </w:tcBorders>
          </w:tcPr>
          <w:p w:rsidR="00622814" w:rsidRPr="00324C6E" w:rsidRDefault="00622814" w:rsidP="00635715">
            <w:pPr>
              <w:tabs>
                <w:tab w:val="left" w:pos="1155"/>
              </w:tabs>
              <w:suppressAutoHyphens/>
              <w:snapToGrid w:val="0"/>
              <w:spacing w:after="0" w:line="240" w:lineRule="auto"/>
              <w:jc w:val="center"/>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1</w:t>
            </w:r>
          </w:p>
        </w:tc>
        <w:tc>
          <w:tcPr>
            <w:tcW w:w="2347" w:type="dxa"/>
            <w:tcBorders>
              <w:top w:val="nil"/>
              <w:left w:val="single" w:sz="4" w:space="0" w:color="000000"/>
              <w:bottom w:val="single" w:sz="4" w:space="0" w:color="000000"/>
              <w:right w:val="nil"/>
            </w:tcBorders>
          </w:tcPr>
          <w:p w:rsidR="00622814" w:rsidRPr="00324C6E" w:rsidRDefault="00622814" w:rsidP="00635715">
            <w:pPr>
              <w:tabs>
                <w:tab w:val="left" w:pos="1155"/>
              </w:tabs>
              <w:suppressAutoHyphens/>
              <w:snapToGrid w:val="0"/>
              <w:spacing w:after="0" w:line="240" w:lineRule="auto"/>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 xml:space="preserve">Основные </w:t>
            </w:r>
            <w:r>
              <w:rPr>
                <w:rFonts w:ascii="Times New Roman" w:eastAsia="Times New Roman" w:hAnsi="Times New Roman" w:cs="Tahoma"/>
                <w:sz w:val="24"/>
                <w:szCs w:val="24"/>
                <w:lang w:eastAsia="ar-SA"/>
              </w:rPr>
              <w:t>виды разрешенного использования</w:t>
            </w:r>
            <w:r w:rsidRPr="00324C6E">
              <w:rPr>
                <w:rFonts w:ascii="Times New Roman" w:eastAsia="Times New Roman" w:hAnsi="Times New Roman" w:cs="Tahoma"/>
                <w:sz w:val="24"/>
                <w:szCs w:val="24"/>
                <w:lang w:eastAsia="ar-SA"/>
              </w:rPr>
              <w:t>.</w:t>
            </w:r>
          </w:p>
        </w:tc>
        <w:tc>
          <w:tcPr>
            <w:tcW w:w="7305" w:type="dxa"/>
            <w:tcBorders>
              <w:top w:val="nil"/>
              <w:left w:val="single" w:sz="4" w:space="0" w:color="000000"/>
              <w:bottom w:val="single" w:sz="4" w:space="0" w:color="000000"/>
              <w:right w:val="single" w:sz="4" w:space="0" w:color="000000"/>
            </w:tcBorders>
          </w:tcPr>
          <w:p w:rsidR="00622814" w:rsidRDefault="00622814" w:rsidP="00622814">
            <w:pPr>
              <w:numPr>
                <w:ilvl w:val="0"/>
                <w:numId w:val="87"/>
              </w:numPr>
              <w:tabs>
                <w:tab w:val="left" w:pos="1155"/>
              </w:tabs>
              <w:suppressAutoHyphens/>
              <w:snapToGrid w:val="0"/>
              <w:spacing w:after="0" w:line="240" w:lineRule="auto"/>
              <w:rPr>
                <w:rFonts w:ascii="Times New Roman" w:eastAsia="Times New Roman" w:hAnsi="Times New Roman" w:cs="Tahoma"/>
                <w:sz w:val="24"/>
                <w:szCs w:val="24"/>
                <w:lang w:eastAsia="ar-SA"/>
              </w:rPr>
            </w:pPr>
            <w:r>
              <w:rPr>
                <w:rFonts w:ascii="Times New Roman" w:eastAsia="Times New Roman" w:hAnsi="Times New Roman" w:cs="Tahoma"/>
                <w:sz w:val="24"/>
                <w:szCs w:val="24"/>
                <w:lang w:eastAsia="ar-SA"/>
              </w:rPr>
              <w:t>Отдельно стоящие жилые дома усадебного типа;</w:t>
            </w:r>
          </w:p>
          <w:p w:rsidR="00622814" w:rsidRDefault="00622814" w:rsidP="00622814">
            <w:pPr>
              <w:numPr>
                <w:ilvl w:val="0"/>
                <w:numId w:val="87"/>
              </w:numPr>
              <w:tabs>
                <w:tab w:val="left" w:pos="1155"/>
              </w:tabs>
              <w:suppressAutoHyphens/>
              <w:snapToGrid w:val="0"/>
              <w:spacing w:after="0" w:line="240" w:lineRule="auto"/>
              <w:rPr>
                <w:rFonts w:ascii="Times New Roman" w:eastAsia="Times New Roman" w:hAnsi="Times New Roman" w:cs="Tahoma"/>
                <w:sz w:val="24"/>
                <w:szCs w:val="24"/>
                <w:lang w:eastAsia="ar-SA"/>
              </w:rPr>
            </w:pPr>
            <w:r>
              <w:rPr>
                <w:rFonts w:ascii="Times New Roman" w:eastAsia="Times New Roman" w:hAnsi="Times New Roman" w:cs="Tahoma"/>
                <w:sz w:val="24"/>
                <w:szCs w:val="24"/>
                <w:lang w:eastAsia="ar-SA"/>
              </w:rPr>
              <w:t>Блокированные жилые дома;</w:t>
            </w:r>
          </w:p>
          <w:p w:rsidR="00622814" w:rsidRPr="00324C6E" w:rsidRDefault="00622814" w:rsidP="00622814">
            <w:pPr>
              <w:numPr>
                <w:ilvl w:val="0"/>
                <w:numId w:val="87"/>
              </w:numPr>
              <w:tabs>
                <w:tab w:val="left" w:pos="1155"/>
              </w:tabs>
              <w:suppressAutoHyphens/>
              <w:snapToGrid w:val="0"/>
              <w:spacing w:after="0" w:line="240" w:lineRule="auto"/>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Многоквартирные жилые дома.</w:t>
            </w:r>
          </w:p>
          <w:p w:rsidR="00622814" w:rsidRPr="00324C6E" w:rsidRDefault="00622814" w:rsidP="00622814">
            <w:pPr>
              <w:widowControl w:val="0"/>
              <w:numPr>
                <w:ilvl w:val="0"/>
                <w:numId w:val="87"/>
              </w:numPr>
              <w:tabs>
                <w:tab w:val="left" w:pos="360"/>
                <w:tab w:val="left" w:pos="1155"/>
              </w:tabs>
              <w:suppressAutoHyphens/>
              <w:spacing w:after="0" w:line="240" w:lineRule="auto"/>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Учреждения медицинского обслуживания*.</w:t>
            </w:r>
          </w:p>
          <w:p w:rsidR="00622814" w:rsidRPr="00324C6E" w:rsidRDefault="00622814" w:rsidP="00622814">
            <w:pPr>
              <w:widowControl w:val="0"/>
              <w:numPr>
                <w:ilvl w:val="0"/>
                <w:numId w:val="87"/>
              </w:numPr>
              <w:tabs>
                <w:tab w:val="left" w:pos="360"/>
                <w:tab w:val="left" w:pos="1155"/>
              </w:tabs>
              <w:suppressAutoHyphens/>
              <w:spacing w:after="0" w:line="240" w:lineRule="auto"/>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Предприятия торговли, общественного питания и бытового обслуживания *.</w:t>
            </w:r>
          </w:p>
          <w:p w:rsidR="00622814" w:rsidRPr="00324C6E" w:rsidRDefault="00622814" w:rsidP="00622814">
            <w:pPr>
              <w:widowControl w:val="0"/>
              <w:numPr>
                <w:ilvl w:val="0"/>
                <w:numId w:val="87"/>
              </w:numPr>
              <w:tabs>
                <w:tab w:val="left" w:pos="360"/>
                <w:tab w:val="left" w:pos="1155"/>
              </w:tabs>
              <w:suppressAutoHyphens/>
              <w:spacing w:after="0" w:line="240" w:lineRule="auto"/>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Почта, телеграф, телефон*.</w:t>
            </w:r>
          </w:p>
          <w:p w:rsidR="00622814" w:rsidRPr="00324C6E" w:rsidRDefault="00622814" w:rsidP="00622814">
            <w:pPr>
              <w:widowControl w:val="0"/>
              <w:numPr>
                <w:ilvl w:val="0"/>
                <w:numId w:val="87"/>
              </w:numPr>
              <w:tabs>
                <w:tab w:val="left" w:pos="360"/>
                <w:tab w:val="left" w:pos="1155"/>
              </w:tabs>
              <w:suppressAutoHyphens/>
              <w:spacing w:after="0" w:line="240" w:lineRule="auto"/>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Финансово-кредитные объекты*.</w:t>
            </w:r>
          </w:p>
          <w:p w:rsidR="00622814" w:rsidRPr="00324C6E" w:rsidRDefault="00622814" w:rsidP="00622814">
            <w:pPr>
              <w:numPr>
                <w:ilvl w:val="0"/>
                <w:numId w:val="87"/>
              </w:numPr>
              <w:tabs>
                <w:tab w:val="left" w:pos="-293"/>
              </w:tabs>
              <w:suppressAutoHyphens/>
              <w:spacing w:after="0" w:line="240" w:lineRule="auto"/>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 xml:space="preserve">Зеленые насаждения. </w:t>
            </w:r>
          </w:p>
          <w:p w:rsidR="00622814" w:rsidRPr="00324C6E" w:rsidRDefault="00622814" w:rsidP="00635715">
            <w:pPr>
              <w:tabs>
                <w:tab w:val="left" w:pos="-293"/>
              </w:tabs>
              <w:suppressAutoHyphens/>
              <w:spacing w:after="0" w:line="240" w:lineRule="auto"/>
              <w:ind w:left="284"/>
              <w:rPr>
                <w:rFonts w:ascii="Times New Roman" w:eastAsia="Times New Roman" w:hAnsi="Times New Roman" w:cs="Tahoma"/>
                <w:sz w:val="24"/>
                <w:szCs w:val="24"/>
                <w:lang w:eastAsia="ar-SA"/>
              </w:rPr>
            </w:pPr>
          </w:p>
        </w:tc>
      </w:tr>
      <w:tr w:rsidR="00622814" w:rsidRPr="00BF5AE5" w:rsidTr="00635715">
        <w:trPr>
          <w:trHeight w:val="695"/>
        </w:trPr>
        <w:tc>
          <w:tcPr>
            <w:tcW w:w="413" w:type="dxa"/>
            <w:tcBorders>
              <w:top w:val="nil"/>
              <w:left w:val="single" w:sz="4" w:space="0" w:color="000000"/>
              <w:bottom w:val="single" w:sz="4" w:space="0" w:color="000000"/>
              <w:right w:val="nil"/>
            </w:tcBorders>
          </w:tcPr>
          <w:p w:rsidR="00622814" w:rsidRPr="00324C6E" w:rsidRDefault="00622814" w:rsidP="00635715">
            <w:pPr>
              <w:tabs>
                <w:tab w:val="left" w:pos="1155"/>
              </w:tabs>
              <w:suppressAutoHyphens/>
              <w:snapToGrid w:val="0"/>
              <w:spacing w:after="0" w:line="240" w:lineRule="auto"/>
              <w:jc w:val="center"/>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lastRenderedPageBreak/>
              <w:t>2.</w:t>
            </w:r>
          </w:p>
          <w:p w:rsidR="00622814" w:rsidRPr="00324C6E" w:rsidRDefault="00622814" w:rsidP="00635715">
            <w:pPr>
              <w:tabs>
                <w:tab w:val="left" w:pos="1155"/>
              </w:tabs>
              <w:suppressAutoHyphens/>
              <w:spacing w:after="0" w:line="240" w:lineRule="auto"/>
              <w:jc w:val="center"/>
              <w:rPr>
                <w:rFonts w:ascii="Times New Roman" w:eastAsia="Times New Roman" w:hAnsi="Times New Roman" w:cs="Tahoma"/>
                <w:sz w:val="24"/>
                <w:szCs w:val="24"/>
                <w:lang w:eastAsia="ar-SA"/>
              </w:rPr>
            </w:pPr>
          </w:p>
        </w:tc>
        <w:tc>
          <w:tcPr>
            <w:tcW w:w="2347" w:type="dxa"/>
            <w:tcBorders>
              <w:top w:val="nil"/>
              <w:left w:val="single" w:sz="4" w:space="0" w:color="000000"/>
              <w:bottom w:val="single" w:sz="4" w:space="0" w:color="000000"/>
              <w:right w:val="nil"/>
            </w:tcBorders>
          </w:tcPr>
          <w:p w:rsidR="00622814" w:rsidRPr="00324C6E" w:rsidRDefault="00622814" w:rsidP="00635715">
            <w:pPr>
              <w:tabs>
                <w:tab w:val="left" w:pos="1155"/>
              </w:tabs>
              <w:suppressAutoHyphens/>
              <w:snapToGrid w:val="0"/>
              <w:spacing w:after="0" w:line="240" w:lineRule="auto"/>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Вспомогательные виды разрешенного</w:t>
            </w:r>
          </w:p>
          <w:p w:rsidR="00622814" w:rsidRPr="00324C6E" w:rsidRDefault="00622814" w:rsidP="00635715">
            <w:pPr>
              <w:tabs>
                <w:tab w:val="left" w:pos="1155"/>
              </w:tabs>
              <w:suppressAutoHyphens/>
              <w:spacing w:after="0" w:line="240" w:lineRule="auto"/>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использования.</w:t>
            </w:r>
          </w:p>
        </w:tc>
        <w:tc>
          <w:tcPr>
            <w:tcW w:w="7305" w:type="dxa"/>
            <w:tcBorders>
              <w:top w:val="nil"/>
              <w:left w:val="single" w:sz="4" w:space="0" w:color="000000"/>
              <w:bottom w:val="single" w:sz="4" w:space="0" w:color="000000"/>
              <w:right w:val="single" w:sz="4" w:space="0" w:color="000000"/>
            </w:tcBorders>
          </w:tcPr>
          <w:p w:rsidR="00622814" w:rsidRPr="00324C6E" w:rsidRDefault="00622814" w:rsidP="00622814">
            <w:pPr>
              <w:widowControl w:val="0"/>
              <w:numPr>
                <w:ilvl w:val="0"/>
                <w:numId w:val="88"/>
              </w:numPr>
              <w:tabs>
                <w:tab w:val="left" w:pos="360"/>
                <w:tab w:val="left" w:pos="1155"/>
              </w:tabs>
              <w:suppressAutoHyphens/>
              <w:spacing w:after="0" w:line="240" w:lineRule="auto"/>
              <w:ind w:left="360"/>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Отдельно стоящие гаражи и автостоянки.</w:t>
            </w:r>
          </w:p>
          <w:p w:rsidR="00622814" w:rsidRPr="00324C6E" w:rsidRDefault="00622814" w:rsidP="00622814">
            <w:pPr>
              <w:widowControl w:val="0"/>
              <w:numPr>
                <w:ilvl w:val="0"/>
                <w:numId w:val="88"/>
              </w:numPr>
              <w:tabs>
                <w:tab w:val="left" w:pos="360"/>
                <w:tab w:val="left" w:pos="1155"/>
              </w:tabs>
              <w:suppressAutoHyphens/>
              <w:spacing w:after="0" w:line="240" w:lineRule="auto"/>
              <w:ind w:left="360"/>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Площадки для хозяйственных целей</w:t>
            </w:r>
            <w:r>
              <w:rPr>
                <w:rFonts w:ascii="Times New Roman" w:eastAsia="Times New Roman" w:hAnsi="Times New Roman" w:cs="Tahoma"/>
                <w:sz w:val="24"/>
                <w:szCs w:val="24"/>
                <w:lang w:eastAsia="ar-SA"/>
              </w:rPr>
              <w:t>, площадки отдыха и детские площадки</w:t>
            </w:r>
            <w:r w:rsidRPr="00324C6E">
              <w:rPr>
                <w:rFonts w:ascii="Times New Roman" w:eastAsia="Times New Roman" w:hAnsi="Times New Roman" w:cs="Tahoma"/>
                <w:sz w:val="24"/>
                <w:szCs w:val="24"/>
                <w:lang w:eastAsia="ar-SA"/>
              </w:rPr>
              <w:t>.</w:t>
            </w:r>
          </w:p>
          <w:p w:rsidR="00622814" w:rsidRPr="00324C6E" w:rsidRDefault="00622814" w:rsidP="00622814">
            <w:pPr>
              <w:widowControl w:val="0"/>
              <w:numPr>
                <w:ilvl w:val="0"/>
                <w:numId w:val="88"/>
              </w:numPr>
              <w:tabs>
                <w:tab w:val="left" w:pos="360"/>
                <w:tab w:val="left" w:pos="1155"/>
              </w:tabs>
              <w:suppressAutoHyphens/>
              <w:spacing w:after="0" w:line="240" w:lineRule="auto"/>
              <w:ind w:left="360"/>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Объекты пожарной охраны.</w:t>
            </w:r>
          </w:p>
        </w:tc>
      </w:tr>
      <w:tr w:rsidR="00622814" w:rsidRPr="00BF5AE5" w:rsidTr="00635715">
        <w:trPr>
          <w:trHeight w:val="1197"/>
        </w:trPr>
        <w:tc>
          <w:tcPr>
            <w:tcW w:w="413" w:type="dxa"/>
            <w:tcBorders>
              <w:top w:val="nil"/>
              <w:left w:val="single" w:sz="4" w:space="0" w:color="000000"/>
              <w:bottom w:val="single" w:sz="4" w:space="0" w:color="000000"/>
              <w:right w:val="nil"/>
            </w:tcBorders>
          </w:tcPr>
          <w:p w:rsidR="00622814" w:rsidRPr="00324C6E" w:rsidRDefault="00622814" w:rsidP="00635715">
            <w:pPr>
              <w:tabs>
                <w:tab w:val="left" w:pos="1155"/>
              </w:tabs>
              <w:suppressAutoHyphens/>
              <w:snapToGrid w:val="0"/>
              <w:spacing w:after="0" w:line="240" w:lineRule="auto"/>
              <w:jc w:val="center"/>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3.</w:t>
            </w:r>
          </w:p>
          <w:p w:rsidR="00622814" w:rsidRPr="00324C6E" w:rsidRDefault="00622814" w:rsidP="00635715">
            <w:pPr>
              <w:tabs>
                <w:tab w:val="left" w:pos="1155"/>
              </w:tabs>
              <w:suppressAutoHyphens/>
              <w:spacing w:after="0" w:line="240" w:lineRule="auto"/>
              <w:jc w:val="center"/>
              <w:rPr>
                <w:rFonts w:ascii="Times New Roman" w:eastAsia="Times New Roman" w:hAnsi="Times New Roman" w:cs="Tahoma"/>
                <w:sz w:val="24"/>
                <w:szCs w:val="24"/>
                <w:lang w:eastAsia="ar-SA"/>
              </w:rPr>
            </w:pPr>
          </w:p>
        </w:tc>
        <w:tc>
          <w:tcPr>
            <w:tcW w:w="2347" w:type="dxa"/>
            <w:tcBorders>
              <w:top w:val="nil"/>
              <w:left w:val="single" w:sz="4" w:space="0" w:color="000000"/>
              <w:bottom w:val="single" w:sz="4" w:space="0" w:color="000000"/>
              <w:right w:val="nil"/>
            </w:tcBorders>
          </w:tcPr>
          <w:p w:rsidR="00622814" w:rsidRPr="00324C6E" w:rsidRDefault="00622814" w:rsidP="00635715">
            <w:pPr>
              <w:tabs>
                <w:tab w:val="left" w:pos="1155"/>
              </w:tabs>
              <w:suppressAutoHyphens/>
              <w:snapToGrid w:val="0"/>
              <w:spacing w:after="0" w:line="240" w:lineRule="auto"/>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Условно разрешенные виды использования.</w:t>
            </w:r>
          </w:p>
          <w:p w:rsidR="00622814" w:rsidRPr="00324C6E" w:rsidRDefault="00622814" w:rsidP="00635715">
            <w:pPr>
              <w:tabs>
                <w:tab w:val="left" w:pos="1155"/>
              </w:tabs>
              <w:suppressAutoHyphens/>
              <w:spacing w:after="0" w:line="240" w:lineRule="auto"/>
              <w:rPr>
                <w:rFonts w:ascii="Times New Roman" w:eastAsia="Times New Roman" w:hAnsi="Times New Roman" w:cs="Tahoma"/>
                <w:sz w:val="24"/>
                <w:szCs w:val="24"/>
                <w:lang w:eastAsia="ar-SA"/>
              </w:rPr>
            </w:pPr>
          </w:p>
        </w:tc>
        <w:tc>
          <w:tcPr>
            <w:tcW w:w="7305" w:type="dxa"/>
            <w:tcBorders>
              <w:top w:val="nil"/>
              <w:left w:val="single" w:sz="4" w:space="0" w:color="000000"/>
              <w:bottom w:val="single" w:sz="4" w:space="0" w:color="000000"/>
              <w:right w:val="single" w:sz="4" w:space="0" w:color="000000"/>
            </w:tcBorders>
          </w:tcPr>
          <w:p w:rsidR="00622814" w:rsidRPr="00324C6E" w:rsidRDefault="00622814" w:rsidP="00622814">
            <w:pPr>
              <w:numPr>
                <w:ilvl w:val="0"/>
                <w:numId w:val="91"/>
              </w:numPr>
              <w:tabs>
                <w:tab w:val="left" w:pos="-293"/>
                <w:tab w:val="num" w:pos="252"/>
              </w:tabs>
              <w:suppressAutoHyphens/>
              <w:snapToGrid w:val="0"/>
              <w:spacing w:after="0" w:line="240" w:lineRule="auto"/>
              <w:ind w:left="284"/>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Отделения, участковые пункты милиции*.</w:t>
            </w:r>
          </w:p>
          <w:p w:rsidR="00622814" w:rsidRPr="00324C6E" w:rsidRDefault="00622814" w:rsidP="00622814">
            <w:pPr>
              <w:numPr>
                <w:ilvl w:val="0"/>
                <w:numId w:val="91"/>
              </w:numPr>
              <w:tabs>
                <w:tab w:val="left" w:pos="-293"/>
                <w:tab w:val="num" w:pos="252"/>
              </w:tabs>
              <w:suppressAutoHyphens/>
              <w:spacing w:after="0" w:line="240" w:lineRule="auto"/>
              <w:ind w:left="284"/>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Павильоны и киоски временной розничной торговли*.</w:t>
            </w:r>
          </w:p>
          <w:p w:rsidR="00622814" w:rsidRPr="00324C6E" w:rsidRDefault="00622814" w:rsidP="00622814">
            <w:pPr>
              <w:numPr>
                <w:ilvl w:val="0"/>
                <w:numId w:val="91"/>
              </w:numPr>
              <w:tabs>
                <w:tab w:val="left" w:pos="-293"/>
                <w:tab w:val="num" w:pos="252"/>
              </w:tabs>
              <w:suppressAutoHyphens/>
              <w:spacing w:after="0" w:line="240" w:lineRule="auto"/>
              <w:ind w:left="284"/>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Парковки перед объектами обслуживания.</w:t>
            </w:r>
          </w:p>
        </w:tc>
      </w:tr>
      <w:tr w:rsidR="00622814" w:rsidRPr="00BF5AE5" w:rsidTr="00635715">
        <w:trPr>
          <w:trHeight w:val="241"/>
        </w:trPr>
        <w:tc>
          <w:tcPr>
            <w:tcW w:w="10065" w:type="dxa"/>
            <w:gridSpan w:val="3"/>
            <w:tcBorders>
              <w:top w:val="nil"/>
              <w:left w:val="single" w:sz="4" w:space="0" w:color="000000"/>
              <w:bottom w:val="single" w:sz="4" w:space="0" w:color="000000"/>
              <w:right w:val="single" w:sz="4" w:space="0" w:color="000000"/>
            </w:tcBorders>
            <w:vAlign w:val="center"/>
          </w:tcPr>
          <w:p w:rsidR="00622814" w:rsidRPr="00324C6E" w:rsidRDefault="00622814" w:rsidP="00635715">
            <w:pPr>
              <w:tabs>
                <w:tab w:val="left" w:pos="-293"/>
              </w:tabs>
              <w:suppressAutoHyphens/>
              <w:snapToGrid w:val="0"/>
              <w:spacing w:after="0" w:line="240" w:lineRule="auto"/>
              <w:jc w:val="center"/>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Параметры разрешенного строительства, реконструкция объектов капитального строительства</w:t>
            </w:r>
          </w:p>
        </w:tc>
      </w:tr>
      <w:tr w:rsidR="00622814" w:rsidRPr="00BF5AE5" w:rsidTr="00635715">
        <w:trPr>
          <w:trHeight w:val="1061"/>
        </w:trPr>
        <w:tc>
          <w:tcPr>
            <w:tcW w:w="413" w:type="dxa"/>
            <w:tcBorders>
              <w:top w:val="nil"/>
              <w:left w:val="single" w:sz="4" w:space="0" w:color="000000"/>
              <w:bottom w:val="single" w:sz="4" w:space="0" w:color="000000"/>
              <w:right w:val="nil"/>
            </w:tcBorders>
          </w:tcPr>
          <w:p w:rsidR="00622814" w:rsidRPr="00324C6E" w:rsidRDefault="00622814" w:rsidP="00635715">
            <w:pPr>
              <w:tabs>
                <w:tab w:val="left" w:pos="1155"/>
              </w:tabs>
              <w:suppressAutoHyphens/>
              <w:snapToGrid w:val="0"/>
              <w:spacing w:after="0" w:line="240" w:lineRule="auto"/>
              <w:jc w:val="center"/>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4.</w:t>
            </w:r>
          </w:p>
          <w:p w:rsidR="00622814" w:rsidRPr="00324C6E" w:rsidRDefault="00622814" w:rsidP="00635715">
            <w:pPr>
              <w:tabs>
                <w:tab w:val="left" w:pos="1155"/>
              </w:tabs>
              <w:suppressAutoHyphens/>
              <w:spacing w:after="0" w:line="240" w:lineRule="auto"/>
              <w:jc w:val="center"/>
              <w:rPr>
                <w:rFonts w:ascii="Times New Roman" w:eastAsia="Times New Roman" w:hAnsi="Times New Roman" w:cs="Tahoma"/>
                <w:sz w:val="24"/>
                <w:szCs w:val="24"/>
                <w:lang w:eastAsia="ar-SA"/>
              </w:rPr>
            </w:pPr>
          </w:p>
        </w:tc>
        <w:tc>
          <w:tcPr>
            <w:tcW w:w="2347" w:type="dxa"/>
            <w:tcBorders>
              <w:top w:val="nil"/>
              <w:left w:val="single" w:sz="4" w:space="0" w:color="000000"/>
              <w:bottom w:val="single" w:sz="4" w:space="0" w:color="000000"/>
              <w:right w:val="nil"/>
            </w:tcBorders>
          </w:tcPr>
          <w:p w:rsidR="00622814" w:rsidRPr="00324C6E" w:rsidRDefault="00622814" w:rsidP="00635715">
            <w:pPr>
              <w:tabs>
                <w:tab w:val="left" w:pos="1155"/>
              </w:tabs>
              <w:suppressAutoHyphens/>
              <w:snapToGrid w:val="0"/>
              <w:spacing w:after="0" w:line="240" w:lineRule="auto"/>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 xml:space="preserve"> Архитектурно-строительные</w:t>
            </w:r>
          </w:p>
          <w:p w:rsidR="00622814" w:rsidRPr="00324C6E" w:rsidRDefault="00622814" w:rsidP="00635715">
            <w:pPr>
              <w:tabs>
                <w:tab w:val="left" w:pos="1155"/>
              </w:tabs>
              <w:suppressAutoHyphens/>
              <w:spacing w:after="0" w:line="240" w:lineRule="auto"/>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требования.</w:t>
            </w:r>
          </w:p>
        </w:tc>
        <w:tc>
          <w:tcPr>
            <w:tcW w:w="7305" w:type="dxa"/>
            <w:tcBorders>
              <w:top w:val="nil"/>
              <w:left w:val="single" w:sz="4" w:space="0" w:color="000000"/>
              <w:bottom w:val="single" w:sz="4" w:space="0" w:color="000000"/>
              <w:right w:val="single" w:sz="4" w:space="0" w:color="000000"/>
            </w:tcBorders>
          </w:tcPr>
          <w:p w:rsidR="00622814" w:rsidRPr="00324C6E" w:rsidRDefault="00622814" w:rsidP="00622814">
            <w:pPr>
              <w:widowControl w:val="0"/>
              <w:numPr>
                <w:ilvl w:val="0"/>
                <w:numId w:val="92"/>
              </w:numPr>
              <w:tabs>
                <w:tab w:val="left" w:pos="1155"/>
              </w:tabs>
              <w:suppressAutoHyphens/>
              <w:snapToGrid w:val="0"/>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Общая стоянка транспортных средств при учреждениях и предприятиях обслуживания принимаются из расчета – на 100 единовременных посетителей – 7-10 машино-мест.</w:t>
            </w:r>
          </w:p>
          <w:p w:rsidR="00622814" w:rsidRPr="00324C6E" w:rsidRDefault="00622814" w:rsidP="00622814">
            <w:pPr>
              <w:widowControl w:val="0"/>
              <w:numPr>
                <w:ilvl w:val="0"/>
                <w:numId w:val="92"/>
              </w:numPr>
              <w:tabs>
                <w:tab w:val="left" w:pos="1155"/>
              </w:tabs>
              <w:suppressAutoHyphens/>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Расстояние между домами внутри квартала (группы домов) принимаются в соответствии с нормами противопожарной безопасности и нормами инсоляции.</w:t>
            </w:r>
          </w:p>
          <w:p w:rsidR="00622814" w:rsidRDefault="00622814" w:rsidP="00622814">
            <w:pPr>
              <w:widowControl w:val="0"/>
              <w:numPr>
                <w:ilvl w:val="0"/>
                <w:numId w:val="92"/>
              </w:numPr>
              <w:tabs>
                <w:tab w:val="left" w:pos="1155"/>
              </w:tabs>
              <w:suppressAutoHyphens/>
              <w:spacing w:after="0" w:line="240" w:lineRule="auto"/>
              <w:jc w:val="both"/>
              <w:rPr>
                <w:rFonts w:ascii="Times New Roman" w:eastAsia="Times New Roman" w:hAnsi="Times New Roman" w:cs="Tahoma"/>
                <w:sz w:val="24"/>
                <w:szCs w:val="24"/>
                <w:lang w:eastAsia="ar-SA"/>
              </w:rPr>
            </w:pPr>
            <w:r w:rsidRPr="00A874FC">
              <w:rPr>
                <w:rFonts w:ascii="Times New Roman" w:eastAsia="Times New Roman" w:hAnsi="Times New Roman" w:cs="Tahoma"/>
                <w:sz w:val="24"/>
                <w:szCs w:val="24"/>
                <w:lang w:eastAsia="ar-SA"/>
              </w:rPr>
              <w:t xml:space="preserve">Предельная высота жилых зданий – 5; </w:t>
            </w:r>
          </w:p>
          <w:p w:rsidR="00622814" w:rsidRPr="00A874FC" w:rsidRDefault="00622814" w:rsidP="00622814">
            <w:pPr>
              <w:widowControl w:val="0"/>
              <w:numPr>
                <w:ilvl w:val="0"/>
                <w:numId w:val="92"/>
              </w:numPr>
              <w:tabs>
                <w:tab w:val="left" w:pos="1155"/>
              </w:tabs>
              <w:suppressAutoHyphens/>
              <w:spacing w:after="0" w:line="240" w:lineRule="auto"/>
              <w:jc w:val="both"/>
              <w:rPr>
                <w:rFonts w:ascii="Times New Roman" w:eastAsia="Times New Roman" w:hAnsi="Times New Roman" w:cs="Tahoma"/>
                <w:sz w:val="24"/>
                <w:szCs w:val="24"/>
                <w:lang w:eastAsia="ar-SA"/>
              </w:rPr>
            </w:pPr>
            <w:r w:rsidRPr="00A874FC">
              <w:rPr>
                <w:rFonts w:ascii="Times New Roman" w:eastAsia="Times New Roman" w:hAnsi="Times New Roman" w:cs="Tahoma"/>
                <w:sz w:val="24"/>
                <w:szCs w:val="24"/>
                <w:lang w:eastAsia="ar-SA"/>
              </w:rPr>
              <w:t>Удельные размеры площадок для хозяйственных целей –         0,3 м</w:t>
            </w:r>
            <w:r w:rsidRPr="00A874FC">
              <w:rPr>
                <w:rFonts w:ascii="Times New Roman" w:eastAsia="Times New Roman" w:hAnsi="Times New Roman" w:cs="Tahoma"/>
                <w:sz w:val="24"/>
                <w:szCs w:val="24"/>
                <w:vertAlign w:val="superscript"/>
                <w:lang w:eastAsia="ar-SA"/>
              </w:rPr>
              <w:t>2</w:t>
            </w:r>
            <w:r w:rsidRPr="00A874FC">
              <w:rPr>
                <w:rFonts w:ascii="Times New Roman" w:eastAsia="Times New Roman" w:hAnsi="Times New Roman" w:cs="Tahoma"/>
                <w:sz w:val="24"/>
                <w:szCs w:val="24"/>
                <w:lang w:eastAsia="ar-SA"/>
              </w:rPr>
              <w:t>/чел.,  1 контейнер на 10-15 семей.</w:t>
            </w:r>
          </w:p>
          <w:p w:rsidR="00622814" w:rsidRPr="00324C6E" w:rsidRDefault="00622814" w:rsidP="00622814">
            <w:pPr>
              <w:widowControl w:val="0"/>
              <w:numPr>
                <w:ilvl w:val="0"/>
                <w:numId w:val="92"/>
              </w:numPr>
              <w:tabs>
                <w:tab w:val="left" w:pos="1155"/>
              </w:tabs>
              <w:suppressAutoHyphens/>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 xml:space="preserve">Расстояние до границ участков жилых домов, ДДУ, игровых площадок, озелененных площадок – не менее </w:t>
            </w:r>
            <w:r>
              <w:rPr>
                <w:rFonts w:ascii="Times New Roman" w:eastAsia="Times New Roman" w:hAnsi="Times New Roman" w:cs="Tahoma"/>
                <w:sz w:val="24"/>
                <w:szCs w:val="24"/>
                <w:lang w:eastAsia="ar-SA"/>
              </w:rPr>
              <w:t>20</w:t>
            </w:r>
            <w:r w:rsidRPr="00324C6E">
              <w:rPr>
                <w:rFonts w:ascii="Times New Roman" w:eastAsia="Times New Roman" w:hAnsi="Times New Roman" w:cs="Tahoma"/>
                <w:sz w:val="24"/>
                <w:szCs w:val="24"/>
                <w:lang w:eastAsia="ar-SA"/>
              </w:rPr>
              <w:t xml:space="preserve">м., но не более </w:t>
            </w:r>
            <w:smartTag w:uri="urn:schemas-microsoft-com:office:smarttags" w:element="metricconverter">
              <w:smartTagPr>
                <w:attr w:name="ProductID" w:val="100 м"/>
                <w:attr w:name="tabIndex" w:val="0"/>
                <w:attr w:name="style" w:val="BACKGROUND-POSITION: left bottom; BACKGROUND-IMAGE: url(res://ietag.dll/#34/#1001); BACKGROUND-REPEAT: repeat-x"/>
              </w:smartTagPr>
              <w:r w:rsidRPr="00324C6E">
                <w:rPr>
                  <w:rFonts w:ascii="Times New Roman" w:eastAsia="Times New Roman" w:hAnsi="Times New Roman" w:cs="Tahoma"/>
                  <w:sz w:val="24"/>
                  <w:szCs w:val="24"/>
                  <w:lang w:eastAsia="ar-SA"/>
                </w:rPr>
                <w:t>100 м</w:t>
              </w:r>
            </w:smartTag>
            <w:r w:rsidRPr="00324C6E">
              <w:rPr>
                <w:rFonts w:ascii="Times New Roman" w:eastAsia="Times New Roman" w:hAnsi="Times New Roman" w:cs="Tahoma"/>
                <w:sz w:val="24"/>
                <w:szCs w:val="24"/>
                <w:lang w:eastAsia="ar-SA"/>
              </w:rPr>
              <w:t>.</w:t>
            </w:r>
          </w:p>
          <w:p w:rsidR="00622814" w:rsidRPr="00324C6E" w:rsidRDefault="00622814" w:rsidP="00622814">
            <w:pPr>
              <w:widowControl w:val="0"/>
              <w:numPr>
                <w:ilvl w:val="0"/>
                <w:numId w:val="92"/>
              </w:numPr>
              <w:tabs>
                <w:tab w:val="left" w:pos="1155"/>
              </w:tabs>
              <w:suppressAutoHyphens/>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 xml:space="preserve">Коэффициент застройки –не более 80 </w:t>
            </w:r>
            <w:r>
              <w:rPr>
                <w:rFonts w:ascii="Times New Roman" w:eastAsia="Times New Roman" w:hAnsi="Times New Roman" w:cs="Tahoma"/>
                <w:sz w:val="24"/>
                <w:szCs w:val="24"/>
                <w:lang w:eastAsia="ar-SA"/>
              </w:rPr>
              <w:t>%</w:t>
            </w:r>
            <w:r w:rsidRPr="00324C6E">
              <w:rPr>
                <w:rFonts w:ascii="Times New Roman" w:eastAsia="Times New Roman" w:hAnsi="Times New Roman" w:cs="Tahoma"/>
                <w:sz w:val="24"/>
                <w:szCs w:val="24"/>
                <w:lang w:eastAsia="ar-SA"/>
              </w:rPr>
              <w:t>.</w:t>
            </w:r>
          </w:p>
          <w:p w:rsidR="00622814" w:rsidRPr="00324C6E" w:rsidRDefault="00622814" w:rsidP="00622814">
            <w:pPr>
              <w:numPr>
                <w:ilvl w:val="0"/>
                <w:numId w:val="92"/>
              </w:numPr>
              <w:tabs>
                <w:tab w:val="left" w:pos="1155"/>
              </w:tabs>
              <w:spacing w:after="0" w:line="240" w:lineRule="auto"/>
              <w:jc w:val="both"/>
              <w:rPr>
                <w:rFonts w:ascii="Times New Roman" w:eastAsia="Times New Roman" w:hAnsi="Times New Roman"/>
                <w:sz w:val="24"/>
                <w:szCs w:val="24"/>
                <w:lang w:eastAsia="ar-SA"/>
              </w:rPr>
            </w:pPr>
            <w:r w:rsidRPr="00324C6E">
              <w:rPr>
                <w:rFonts w:ascii="Times New Roman" w:eastAsia="Times New Roman" w:hAnsi="Times New Roman" w:cs="Tahoma"/>
                <w:sz w:val="24"/>
                <w:szCs w:val="24"/>
                <w:lang w:eastAsia="ar-SA"/>
              </w:rPr>
              <w:t>Иные параметры – в соответствии со СНиП 31-01-2003 «Здания жилые многоквартирные».</w:t>
            </w:r>
          </w:p>
          <w:p w:rsidR="00622814" w:rsidRPr="00324C6E" w:rsidRDefault="00622814" w:rsidP="00622814">
            <w:pPr>
              <w:numPr>
                <w:ilvl w:val="0"/>
                <w:numId w:val="92"/>
              </w:numPr>
              <w:tabs>
                <w:tab w:val="left" w:pos="1155"/>
              </w:tabs>
              <w:spacing w:after="0" w:line="240" w:lineRule="auto"/>
              <w:jc w:val="both"/>
              <w:rPr>
                <w:rFonts w:ascii="Times New Roman" w:eastAsia="Times New Roman" w:hAnsi="Times New Roman"/>
                <w:sz w:val="24"/>
                <w:szCs w:val="24"/>
                <w:lang w:eastAsia="ar-SA"/>
              </w:rPr>
            </w:pPr>
            <w:r w:rsidRPr="00324C6E">
              <w:rPr>
                <w:rFonts w:ascii="Times New Roman" w:eastAsia="Times New Roman" w:hAnsi="Times New Roman"/>
                <w:sz w:val="24"/>
                <w:szCs w:val="24"/>
                <w:lang w:eastAsia="ar-SA"/>
              </w:rPr>
              <w:t>По всем предлагаемым площадкам нового строительства – решение вопросов социального, культурно-бытового обслуживания, инженерного обеспечения, внешнего благоустройства и озеленения территории.</w:t>
            </w:r>
          </w:p>
          <w:p w:rsidR="00622814" w:rsidRPr="00324C6E" w:rsidRDefault="00622814" w:rsidP="00635715">
            <w:pPr>
              <w:tabs>
                <w:tab w:val="left" w:pos="1155"/>
              </w:tabs>
              <w:spacing w:after="0" w:line="240" w:lineRule="auto"/>
              <w:ind w:left="360"/>
              <w:jc w:val="both"/>
              <w:rPr>
                <w:rFonts w:ascii="Times New Roman" w:eastAsia="Times New Roman" w:hAnsi="Times New Roman"/>
                <w:sz w:val="24"/>
                <w:szCs w:val="24"/>
                <w:lang w:eastAsia="ar-SA"/>
              </w:rPr>
            </w:pPr>
          </w:p>
        </w:tc>
      </w:tr>
      <w:tr w:rsidR="00622814" w:rsidRPr="00BF5AE5" w:rsidTr="00635715">
        <w:trPr>
          <w:trHeight w:val="202"/>
        </w:trPr>
        <w:tc>
          <w:tcPr>
            <w:tcW w:w="10065" w:type="dxa"/>
            <w:gridSpan w:val="3"/>
            <w:tcBorders>
              <w:top w:val="nil"/>
              <w:left w:val="single" w:sz="4" w:space="0" w:color="000000"/>
              <w:bottom w:val="single" w:sz="4" w:space="0" w:color="000000"/>
              <w:right w:val="single" w:sz="4" w:space="0" w:color="000000"/>
            </w:tcBorders>
            <w:vAlign w:val="center"/>
          </w:tcPr>
          <w:p w:rsidR="00622814" w:rsidRPr="00324C6E" w:rsidRDefault="00622814" w:rsidP="00635715">
            <w:pPr>
              <w:widowControl w:val="0"/>
              <w:tabs>
                <w:tab w:val="left" w:pos="1155"/>
              </w:tabs>
              <w:suppressAutoHyphens/>
              <w:snapToGrid w:val="0"/>
              <w:spacing w:after="0" w:line="202" w:lineRule="atLeast"/>
              <w:jc w:val="center"/>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Ограничения использования земельных участков и объектов капитального строительства.</w:t>
            </w:r>
          </w:p>
        </w:tc>
      </w:tr>
      <w:tr w:rsidR="00622814" w:rsidRPr="00BF5AE5" w:rsidTr="00635715">
        <w:trPr>
          <w:trHeight w:val="272"/>
        </w:trPr>
        <w:tc>
          <w:tcPr>
            <w:tcW w:w="413" w:type="dxa"/>
            <w:tcBorders>
              <w:top w:val="nil"/>
              <w:left w:val="single" w:sz="4" w:space="0" w:color="000000"/>
              <w:bottom w:val="single" w:sz="4" w:space="0" w:color="000000"/>
              <w:right w:val="nil"/>
            </w:tcBorders>
          </w:tcPr>
          <w:p w:rsidR="00622814" w:rsidRPr="00324C6E" w:rsidRDefault="00622814" w:rsidP="00635715">
            <w:pPr>
              <w:tabs>
                <w:tab w:val="left" w:pos="1155"/>
              </w:tabs>
              <w:suppressAutoHyphens/>
              <w:snapToGrid w:val="0"/>
              <w:spacing w:after="0" w:line="240" w:lineRule="auto"/>
              <w:jc w:val="center"/>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5.</w:t>
            </w:r>
          </w:p>
          <w:p w:rsidR="00622814" w:rsidRPr="00324C6E" w:rsidRDefault="00622814" w:rsidP="00635715">
            <w:pPr>
              <w:tabs>
                <w:tab w:val="left" w:pos="1155"/>
              </w:tabs>
              <w:suppressAutoHyphens/>
              <w:spacing w:after="0" w:line="240" w:lineRule="auto"/>
              <w:jc w:val="center"/>
              <w:rPr>
                <w:rFonts w:ascii="Times New Roman" w:eastAsia="Times New Roman" w:hAnsi="Times New Roman" w:cs="Tahoma"/>
                <w:sz w:val="24"/>
                <w:szCs w:val="24"/>
                <w:lang w:eastAsia="ar-SA"/>
              </w:rPr>
            </w:pPr>
          </w:p>
        </w:tc>
        <w:tc>
          <w:tcPr>
            <w:tcW w:w="2347" w:type="dxa"/>
            <w:tcBorders>
              <w:top w:val="nil"/>
              <w:left w:val="single" w:sz="4" w:space="0" w:color="000000"/>
              <w:bottom w:val="single" w:sz="4" w:space="0" w:color="000000"/>
              <w:right w:val="nil"/>
            </w:tcBorders>
          </w:tcPr>
          <w:p w:rsidR="00622814" w:rsidRPr="00324C6E" w:rsidRDefault="00622814" w:rsidP="00635715">
            <w:pPr>
              <w:tabs>
                <w:tab w:val="left" w:pos="1155"/>
              </w:tabs>
              <w:suppressAutoHyphens/>
              <w:snapToGrid w:val="0"/>
              <w:spacing w:after="0" w:line="240" w:lineRule="auto"/>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Санитарные и экологические</w:t>
            </w:r>
          </w:p>
          <w:p w:rsidR="00622814" w:rsidRPr="00324C6E" w:rsidRDefault="00622814" w:rsidP="00635715">
            <w:pPr>
              <w:tabs>
                <w:tab w:val="left" w:pos="1155"/>
              </w:tabs>
              <w:suppressAutoHyphens/>
              <w:spacing w:after="0" w:line="240" w:lineRule="auto"/>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требования.</w:t>
            </w:r>
          </w:p>
          <w:p w:rsidR="00622814" w:rsidRPr="00324C6E" w:rsidRDefault="00622814" w:rsidP="00635715">
            <w:pPr>
              <w:tabs>
                <w:tab w:val="left" w:pos="1155"/>
              </w:tabs>
              <w:suppressAutoHyphens/>
              <w:spacing w:after="0" w:line="240" w:lineRule="auto"/>
              <w:rPr>
                <w:rFonts w:ascii="Times New Roman" w:eastAsia="Times New Roman" w:hAnsi="Times New Roman" w:cs="Tahoma"/>
                <w:sz w:val="24"/>
                <w:szCs w:val="24"/>
                <w:lang w:eastAsia="ar-SA"/>
              </w:rPr>
            </w:pPr>
          </w:p>
        </w:tc>
        <w:tc>
          <w:tcPr>
            <w:tcW w:w="7305" w:type="dxa"/>
            <w:tcBorders>
              <w:top w:val="nil"/>
              <w:left w:val="single" w:sz="4" w:space="0" w:color="000000"/>
              <w:bottom w:val="single" w:sz="4" w:space="0" w:color="000000"/>
              <w:right w:val="single" w:sz="4" w:space="0" w:color="000000"/>
            </w:tcBorders>
          </w:tcPr>
          <w:p w:rsidR="00622814" w:rsidRPr="00324C6E" w:rsidRDefault="00622814" w:rsidP="00622814">
            <w:pPr>
              <w:numPr>
                <w:ilvl w:val="0"/>
                <w:numId w:val="92"/>
              </w:numPr>
              <w:tabs>
                <w:tab w:val="left" w:pos="1155"/>
              </w:tabs>
              <w:spacing w:after="0" w:line="240" w:lineRule="auto"/>
              <w:jc w:val="both"/>
              <w:rPr>
                <w:rFonts w:ascii="Times New Roman" w:eastAsia="Times New Roman" w:hAnsi="Times New Roman"/>
                <w:sz w:val="24"/>
                <w:szCs w:val="24"/>
                <w:lang w:eastAsia="ar-SA"/>
              </w:rPr>
            </w:pPr>
            <w:r w:rsidRPr="00324C6E">
              <w:rPr>
                <w:rFonts w:ascii="Times New Roman" w:eastAsia="Times New Roman" w:hAnsi="Times New Roman"/>
                <w:sz w:val="24"/>
                <w:szCs w:val="24"/>
                <w:lang w:eastAsia="ar-SA"/>
              </w:rPr>
              <w:t>Площадь озелененных территорий жилых кварталов не менее     6 кв. м/чел (без учета участков школ и детских дошкольных     учреждений).</w:t>
            </w:r>
          </w:p>
          <w:p w:rsidR="00622814" w:rsidRPr="00324C6E" w:rsidRDefault="00622814" w:rsidP="00622814">
            <w:pPr>
              <w:widowControl w:val="0"/>
              <w:numPr>
                <w:ilvl w:val="0"/>
                <w:numId w:val="92"/>
              </w:numPr>
              <w:tabs>
                <w:tab w:val="left" w:pos="360"/>
                <w:tab w:val="left" w:pos="1155"/>
              </w:tabs>
              <w:suppressAutoHyphens/>
              <w:snapToGrid w:val="0"/>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Благоустройство территории в соответствии с проектом планировки.</w:t>
            </w:r>
          </w:p>
          <w:p w:rsidR="00622814" w:rsidRPr="00324C6E" w:rsidRDefault="00622814" w:rsidP="00622814">
            <w:pPr>
              <w:numPr>
                <w:ilvl w:val="0"/>
                <w:numId w:val="92"/>
              </w:numPr>
              <w:tabs>
                <w:tab w:val="left" w:pos="1155"/>
              </w:tabs>
              <w:spacing w:after="0" w:line="240" w:lineRule="auto"/>
              <w:jc w:val="both"/>
              <w:rPr>
                <w:rFonts w:ascii="Times New Roman" w:eastAsia="Times New Roman" w:hAnsi="Times New Roman"/>
                <w:sz w:val="24"/>
                <w:szCs w:val="24"/>
                <w:lang w:eastAsia="ar-SA"/>
              </w:rPr>
            </w:pPr>
            <w:r w:rsidRPr="00324C6E">
              <w:rPr>
                <w:rFonts w:ascii="Times New Roman" w:eastAsia="Times New Roman" w:hAnsi="Times New Roman"/>
                <w:sz w:val="24"/>
                <w:szCs w:val="24"/>
                <w:lang w:eastAsia="ar-SA"/>
              </w:rPr>
              <w:t>Санитарная очистка территории.</w:t>
            </w:r>
          </w:p>
          <w:p w:rsidR="00622814" w:rsidRPr="00324C6E" w:rsidRDefault="00622814" w:rsidP="00622814">
            <w:pPr>
              <w:widowControl w:val="0"/>
              <w:numPr>
                <w:ilvl w:val="0"/>
                <w:numId w:val="92"/>
              </w:numPr>
              <w:tabs>
                <w:tab w:val="left" w:pos="360"/>
                <w:tab w:val="left" w:pos="1155"/>
              </w:tabs>
              <w:suppressAutoHyphens/>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Расстояние от игровых площадок, площадок для отдыха до площадок для мусор</w:t>
            </w:r>
            <w:r>
              <w:rPr>
                <w:rFonts w:ascii="Times New Roman" w:eastAsia="Times New Roman" w:hAnsi="Times New Roman" w:cs="Tahoma"/>
                <w:sz w:val="24"/>
                <w:szCs w:val="24"/>
                <w:lang w:eastAsia="ar-SA"/>
              </w:rPr>
              <w:t>о</w:t>
            </w:r>
            <w:r w:rsidRPr="00324C6E">
              <w:rPr>
                <w:rFonts w:ascii="Times New Roman" w:eastAsia="Times New Roman" w:hAnsi="Times New Roman" w:cs="Tahoma"/>
                <w:sz w:val="24"/>
                <w:szCs w:val="24"/>
                <w:lang w:eastAsia="ar-SA"/>
              </w:rPr>
              <w:t xml:space="preserve">сборников – не менее </w:t>
            </w:r>
            <w:smartTag w:uri="urn:schemas-microsoft-com:office:smarttags" w:element="metricconverter">
              <w:smartTagPr>
                <w:attr w:name="ProductID" w:val="20 метров"/>
                <w:attr w:name="tabIndex" w:val="0"/>
                <w:attr w:name="style" w:val="BACKGROUND-POSITION: left bottom; BACKGROUND-IMAGE: url(res://ietag.dll/#34/#1001); BACKGROUND-REPEAT: repeat-x"/>
              </w:smartTagPr>
              <w:r w:rsidRPr="00324C6E">
                <w:rPr>
                  <w:rFonts w:ascii="Times New Roman" w:eastAsia="Times New Roman" w:hAnsi="Times New Roman" w:cs="Tahoma"/>
                  <w:sz w:val="24"/>
                  <w:szCs w:val="24"/>
                  <w:lang w:eastAsia="ar-SA"/>
                </w:rPr>
                <w:t>20 метров</w:t>
              </w:r>
            </w:smartTag>
            <w:r w:rsidRPr="00324C6E">
              <w:rPr>
                <w:rFonts w:ascii="Times New Roman" w:eastAsia="Times New Roman" w:hAnsi="Times New Roman" w:cs="Tahoma"/>
                <w:sz w:val="24"/>
                <w:szCs w:val="24"/>
                <w:lang w:eastAsia="ar-SA"/>
              </w:rPr>
              <w:t xml:space="preserve">, до границы участков жилых домов – не менее </w:t>
            </w:r>
            <w:smartTag w:uri="urn:schemas-microsoft-com:office:smarttags" w:element="metricconverter">
              <w:smartTagPr>
                <w:attr w:name="ProductID" w:val="25 метров"/>
                <w:attr w:name="tabIndex" w:val="0"/>
                <w:attr w:name="style" w:val="BACKGROUND-POSITION: left bottom; BACKGROUND-IMAGE: url(res://ietag.dll/#34/#1001); BACKGROUND-REPEAT: repeat-x"/>
              </w:smartTagPr>
              <w:r w:rsidRPr="00324C6E">
                <w:rPr>
                  <w:rFonts w:ascii="Times New Roman" w:eastAsia="Times New Roman" w:hAnsi="Times New Roman" w:cs="Tahoma"/>
                  <w:sz w:val="24"/>
                  <w:szCs w:val="24"/>
                  <w:lang w:eastAsia="ar-SA"/>
                </w:rPr>
                <w:t>25 метров</w:t>
              </w:r>
            </w:smartTag>
            <w:r w:rsidRPr="00324C6E">
              <w:rPr>
                <w:rFonts w:ascii="Times New Roman" w:eastAsia="Times New Roman" w:hAnsi="Times New Roman" w:cs="Tahoma"/>
                <w:sz w:val="24"/>
                <w:szCs w:val="24"/>
                <w:lang w:eastAsia="ar-SA"/>
              </w:rPr>
              <w:t>.</w:t>
            </w:r>
          </w:p>
          <w:p w:rsidR="00622814" w:rsidRPr="00324C6E" w:rsidRDefault="00622814" w:rsidP="00635715">
            <w:pPr>
              <w:tabs>
                <w:tab w:val="left" w:pos="1155"/>
              </w:tabs>
              <w:spacing w:after="0" w:line="240" w:lineRule="auto"/>
              <w:jc w:val="both"/>
              <w:rPr>
                <w:rFonts w:ascii="Times New Roman" w:eastAsia="Times New Roman" w:hAnsi="Times New Roman"/>
                <w:sz w:val="24"/>
                <w:szCs w:val="24"/>
                <w:lang w:eastAsia="ar-SA"/>
              </w:rPr>
            </w:pPr>
          </w:p>
        </w:tc>
      </w:tr>
      <w:tr w:rsidR="00622814" w:rsidRPr="00BF5AE5" w:rsidTr="00635715">
        <w:trPr>
          <w:trHeight w:val="71"/>
        </w:trPr>
        <w:tc>
          <w:tcPr>
            <w:tcW w:w="413" w:type="dxa"/>
            <w:tcBorders>
              <w:top w:val="nil"/>
              <w:left w:val="single" w:sz="4" w:space="0" w:color="000000"/>
              <w:bottom w:val="single" w:sz="4" w:space="0" w:color="auto"/>
              <w:right w:val="nil"/>
            </w:tcBorders>
          </w:tcPr>
          <w:p w:rsidR="00622814" w:rsidRPr="00324C6E" w:rsidRDefault="00622814" w:rsidP="00635715">
            <w:pPr>
              <w:tabs>
                <w:tab w:val="left" w:pos="1155"/>
              </w:tabs>
              <w:suppressAutoHyphens/>
              <w:snapToGrid w:val="0"/>
              <w:spacing w:after="0" w:line="71" w:lineRule="atLeast"/>
              <w:jc w:val="center"/>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6.</w:t>
            </w:r>
          </w:p>
        </w:tc>
        <w:tc>
          <w:tcPr>
            <w:tcW w:w="2347" w:type="dxa"/>
            <w:tcBorders>
              <w:top w:val="nil"/>
              <w:left w:val="single" w:sz="4" w:space="0" w:color="000000"/>
              <w:bottom w:val="single" w:sz="4" w:space="0" w:color="auto"/>
              <w:right w:val="nil"/>
            </w:tcBorders>
          </w:tcPr>
          <w:p w:rsidR="00622814" w:rsidRPr="00324C6E" w:rsidRDefault="00622814" w:rsidP="00635715">
            <w:pPr>
              <w:suppressAutoHyphens/>
              <w:snapToGrid w:val="0"/>
              <w:spacing w:after="0" w:line="71" w:lineRule="atLeast"/>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Защита от опасных природных процессов.</w:t>
            </w:r>
          </w:p>
        </w:tc>
        <w:tc>
          <w:tcPr>
            <w:tcW w:w="7305" w:type="dxa"/>
            <w:tcBorders>
              <w:top w:val="nil"/>
              <w:left w:val="single" w:sz="4" w:space="0" w:color="000000"/>
              <w:bottom w:val="single" w:sz="4" w:space="0" w:color="auto"/>
              <w:right w:val="single" w:sz="4" w:space="0" w:color="000000"/>
            </w:tcBorders>
          </w:tcPr>
          <w:p w:rsidR="00622814" w:rsidRDefault="00622814" w:rsidP="00622814">
            <w:pPr>
              <w:numPr>
                <w:ilvl w:val="0"/>
                <w:numId w:val="92"/>
              </w:numPr>
              <w:tabs>
                <w:tab w:val="left" w:pos="1155"/>
              </w:tab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Оповещение о чрезвычайных ситуациях;</w:t>
            </w:r>
          </w:p>
          <w:p w:rsidR="00622814" w:rsidRDefault="00622814" w:rsidP="00622814">
            <w:pPr>
              <w:numPr>
                <w:ilvl w:val="0"/>
                <w:numId w:val="92"/>
              </w:numPr>
              <w:tabs>
                <w:tab w:val="left" w:pos="1155"/>
              </w:tab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Мониторинг состояния природных и техногенных факторов воздействия на окружающую среду жилой застройки;</w:t>
            </w:r>
          </w:p>
          <w:p w:rsidR="00622814" w:rsidRPr="00324C6E" w:rsidRDefault="00622814" w:rsidP="00622814">
            <w:pPr>
              <w:numPr>
                <w:ilvl w:val="0"/>
                <w:numId w:val="92"/>
              </w:numPr>
              <w:tabs>
                <w:tab w:val="left" w:pos="1155"/>
              </w:tabs>
              <w:spacing w:after="0" w:line="240" w:lineRule="auto"/>
              <w:jc w:val="both"/>
              <w:rPr>
                <w:rFonts w:ascii="Times New Roman" w:eastAsia="Times New Roman" w:hAnsi="Times New Roman"/>
                <w:sz w:val="24"/>
                <w:szCs w:val="24"/>
                <w:lang w:eastAsia="ar-SA"/>
              </w:rPr>
            </w:pPr>
            <w:r w:rsidRPr="00324C6E">
              <w:rPr>
                <w:rFonts w:ascii="Times New Roman" w:eastAsia="Times New Roman" w:hAnsi="Times New Roman"/>
                <w:sz w:val="24"/>
                <w:szCs w:val="24"/>
                <w:lang w:eastAsia="ar-SA"/>
              </w:rPr>
              <w:t>Мониторинг уровня положения грунтовых вод в целях</w:t>
            </w:r>
            <w:r>
              <w:rPr>
                <w:rFonts w:ascii="Times New Roman" w:eastAsia="Times New Roman" w:hAnsi="Times New Roman"/>
                <w:sz w:val="24"/>
                <w:szCs w:val="24"/>
                <w:lang w:eastAsia="ar-SA"/>
              </w:rPr>
              <w:t xml:space="preserve"> исключения случаев подтопления;</w:t>
            </w:r>
          </w:p>
          <w:p w:rsidR="00622814" w:rsidRPr="00324C6E" w:rsidRDefault="00622814" w:rsidP="00622814">
            <w:pPr>
              <w:numPr>
                <w:ilvl w:val="0"/>
                <w:numId w:val="92"/>
              </w:numPr>
              <w:tabs>
                <w:tab w:val="left" w:pos="1155"/>
              </w:tab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Организация стока поверхностных вод;</w:t>
            </w:r>
          </w:p>
          <w:p w:rsidR="00622814" w:rsidRDefault="00622814" w:rsidP="00622814">
            <w:pPr>
              <w:numPr>
                <w:ilvl w:val="0"/>
                <w:numId w:val="92"/>
              </w:numPr>
              <w:tabs>
                <w:tab w:val="left" w:pos="1155"/>
              </w:tabs>
              <w:spacing w:after="0" w:line="71" w:lineRule="atLeast"/>
              <w:jc w:val="both"/>
              <w:rPr>
                <w:rFonts w:ascii="Times New Roman" w:eastAsia="Times New Roman" w:hAnsi="Times New Roman"/>
                <w:sz w:val="24"/>
                <w:szCs w:val="24"/>
                <w:lang w:eastAsia="ar-SA"/>
              </w:rPr>
            </w:pPr>
            <w:r w:rsidRPr="00324C6E">
              <w:rPr>
                <w:rFonts w:ascii="Times New Roman" w:eastAsia="Times New Roman" w:hAnsi="Times New Roman"/>
                <w:sz w:val="24"/>
                <w:szCs w:val="24"/>
                <w:lang w:eastAsia="ar-SA"/>
              </w:rPr>
              <w:t>При возведении новых капитальных зданий, проведение дополнительных ин</w:t>
            </w:r>
            <w:r>
              <w:rPr>
                <w:rFonts w:ascii="Times New Roman" w:eastAsia="Times New Roman" w:hAnsi="Times New Roman"/>
                <w:sz w:val="24"/>
                <w:szCs w:val="24"/>
                <w:lang w:eastAsia="ar-SA"/>
              </w:rPr>
              <w:t>женерно-геологических изысканий;</w:t>
            </w:r>
          </w:p>
          <w:p w:rsidR="00622814" w:rsidRPr="00324C6E" w:rsidRDefault="00622814" w:rsidP="00622814">
            <w:pPr>
              <w:numPr>
                <w:ilvl w:val="0"/>
                <w:numId w:val="92"/>
              </w:numPr>
              <w:tabs>
                <w:tab w:val="left" w:pos="1155"/>
              </w:tabs>
              <w:spacing w:after="0" w:line="71" w:lineRule="atLeast"/>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Мероприятия по защите от подтопления.</w:t>
            </w:r>
          </w:p>
        </w:tc>
      </w:tr>
    </w:tbl>
    <w:p w:rsidR="00622814" w:rsidRPr="00324C6E" w:rsidRDefault="00622814" w:rsidP="00622814">
      <w:pPr>
        <w:suppressAutoHyphens/>
        <w:spacing w:after="0" w:line="240" w:lineRule="auto"/>
        <w:ind w:firstLine="567"/>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lastRenderedPageBreak/>
        <w:t>*Объекты указанных видов использования могут размещаться, как правило, на земельных участках, примыкающих к красным линиям улиц и дорог, являющихся территориями общего пользования.</w:t>
      </w:r>
    </w:p>
    <w:p w:rsidR="00C92800" w:rsidRPr="007723A6"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p>
    <w:p w:rsidR="00184507" w:rsidRPr="007723A6" w:rsidRDefault="00184507" w:rsidP="00C92800">
      <w:pPr>
        <w:suppressAutoHyphens/>
        <w:spacing w:before="120" w:after="120" w:line="240" w:lineRule="auto"/>
        <w:ind w:firstLine="709"/>
        <w:jc w:val="both"/>
        <w:rPr>
          <w:rFonts w:ascii="Times New Roman" w:eastAsia="Times New Roman" w:hAnsi="Times New Roman" w:cs="Tahoma"/>
          <w:sz w:val="24"/>
          <w:szCs w:val="24"/>
          <w:lang w:eastAsia="ar-SA"/>
        </w:rPr>
      </w:pPr>
    </w:p>
    <w:p w:rsidR="00184507" w:rsidRPr="007723A6" w:rsidRDefault="00184507" w:rsidP="00C92800">
      <w:pPr>
        <w:suppressAutoHyphens/>
        <w:spacing w:before="120" w:after="120" w:line="240" w:lineRule="auto"/>
        <w:ind w:firstLine="709"/>
        <w:jc w:val="both"/>
        <w:rPr>
          <w:rFonts w:ascii="Times New Roman" w:eastAsia="Times New Roman" w:hAnsi="Times New Roman" w:cs="Tahoma"/>
          <w:sz w:val="24"/>
          <w:szCs w:val="24"/>
          <w:lang w:eastAsia="ar-SA"/>
        </w:rPr>
      </w:pPr>
    </w:p>
    <w:p w:rsidR="00184507" w:rsidRPr="007723A6" w:rsidRDefault="00184507" w:rsidP="00C92800">
      <w:pPr>
        <w:suppressAutoHyphens/>
        <w:spacing w:before="120" w:after="120" w:line="240" w:lineRule="auto"/>
        <w:ind w:firstLine="709"/>
        <w:jc w:val="both"/>
        <w:rPr>
          <w:rFonts w:ascii="Times New Roman" w:eastAsia="Times New Roman" w:hAnsi="Times New Roman" w:cs="Tahoma"/>
          <w:sz w:val="24"/>
          <w:szCs w:val="24"/>
          <w:lang w:eastAsia="ar-SA"/>
        </w:rPr>
      </w:pPr>
    </w:p>
    <w:p w:rsidR="009D511F" w:rsidRDefault="009D511F" w:rsidP="00C92800">
      <w:pPr>
        <w:suppressAutoHyphens/>
        <w:spacing w:before="120" w:after="120" w:line="240" w:lineRule="auto"/>
        <w:ind w:firstLine="709"/>
        <w:jc w:val="both"/>
        <w:rPr>
          <w:rFonts w:ascii="Times New Roman" w:eastAsia="Times New Roman" w:hAnsi="Times New Roman" w:cs="Tahoma"/>
          <w:sz w:val="24"/>
          <w:szCs w:val="24"/>
          <w:lang w:eastAsia="ar-SA"/>
        </w:rPr>
      </w:pPr>
    </w:p>
    <w:p w:rsidR="00C92800" w:rsidRPr="00350BA2" w:rsidRDefault="00C92800" w:rsidP="00C92800">
      <w:pPr>
        <w:pStyle w:val="35"/>
      </w:pPr>
      <w:bookmarkStart w:id="132" w:name="_Toc196878934"/>
      <w:bookmarkStart w:id="133" w:name="_Toc181759005"/>
      <w:bookmarkStart w:id="134" w:name="_Toc168826911"/>
      <w:bookmarkStart w:id="135" w:name="_Toc308438398"/>
      <w:r w:rsidRPr="00350BA2">
        <w:t>Статья 13.5. Общественно-деловые зоны.</w:t>
      </w:r>
      <w:bookmarkEnd w:id="132"/>
      <w:bookmarkEnd w:id="133"/>
      <w:bookmarkEnd w:id="134"/>
      <w:bookmarkEnd w:id="135"/>
    </w:p>
    <w:p w:rsidR="00C92800" w:rsidRPr="00350BA2" w:rsidRDefault="00C92800" w:rsidP="00C92800">
      <w:pPr>
        <w:suppressAutoHyphens/>
        <w:spacing w:before="120" w:after="120" w:line="240" w:lineRule="auto"/>
        <w:ind w:firstLine="709"/>
        <w:jc w:val="right"/>
        <w:rPr>
          <w:rFonts w:ascii="Times New Roman" w:eastAsia="Times New Roman" w:hAnsi="Times New Roman" w:cs="Tahoma"/>
          <w:b/>
          <w:bCs/>
          <w:sz w:val="24"/>
          <w:szCs w:val="24"/>
          <w:lang w:eastAsia="ar-SA"/>
        </w:rPr>
      </w:pPr>
      <w:r w:rsidRPr="00350BA2">
        <w:rPr>
          <w:rFonts w:ascii="Times New Roman" w:eastAsia="Times New Roman" w:hAnsi="Times New Roman" w:cs="Tahoma"/>
          <w:b/>
          <w:bCs/>
          <w:sz w:val="24"/>
          <w:szCs w:val="24"/>
          <w:lang w:eastAsia="ar-SA"/>
        </w:rPr>
        <w:t>Индекс зоны О 1.</w:t>
      </w:r>
    </w:p>
    <w:p w:rsidR="00C92800" w:rsidRPr="00184507" w:rsidRDefault="00C92800" w:rsidP="00184507">
      <w:pPr>
        <w:tabs>
          <w:tab w:val="left" w:pos="6047"/>
          <w:tab w:val="left" w:pos="13783"/>
          <w:tab w:val="left" w:pos="14508"/>
        </w:tabs>
        <w:suppressAutoHyphens/>
        <w:spacing w:before="120" w:after="120" w:line="240" w:lineRule="auto"/>
        <w:jc w:val="right"/>
        <w:rPr>
          <w:rFonts w:ascii="Times New Roman" w:eastAsia="Times New Roman" w:hAnsi="Times New Roman" w:cs="Tahoma"/>
          <w:b/>
          <w:bCs/>
          <w:sz w:val="24"/>
          <w:szCs w:val="24"/>
          <w:lang w:eastAsia="ar-SA"/>
        </w:rPr>
      </w:pPr>
      <w:r w:rsidRPr="00350BA2">
        <w:rPr>
          <w:rFonts w:ascii="Times New Roman" w:eastAsia="Times New Roman" w:hAnsi="Times New Roman" w:cs="Tahoma"/>
          <w:b/>
          <w:bCs/>
          <w:sz w:val="24"/>
          <w:szCs w:val="24"/>
          <w:lang w:eastAsia="ar-SA"/>
        </w:rPr>
        <w:t>Зона делового, коммерческого и общественного назначения (общепоселковый</w:t>
      </w:r>
      <w:r w:rsidR="00184507">
        <w:rPr>
          <w:rFonts w:ascii="Times New Roman" w:eastAsia="Times New Roman" w:hAnsi="Times New Roman" w:cs="Tahoma"/>
          <w:b/>
          <w:bCs/>
          <w:sz w:val="24"/>
          <w:szCs w:val="24"/>
          <w:lang w:eastAsia="ar-SA"/>
        </w:rPr>
        <w:t>центр)</w:t>
      </w:r>
    </w:p>
    <w:tbl>
      <w:tblPr>
        <w:tblW w:w="10269" w:type="dxa"/>
        <w:tblInd w:w="-432" w:type="dxa"/>
        <w:tblLook w:val="04A0" w:firstRow="1" w:lastRow="0" w:firstColumn="1" w:lastColumn="0" w:noHBand="0" w:noVBand="1"/>
      </w:tblPr>
      <w:tblGrid>
        <w:gridCol w:w="490"/>
        <w:gridCol w:w="2210"/>
        <w:gridCol w:w="7569"/>
      </w:tblGrid>
      <w:tr w:rsidR="00C92800" w:rsidRPr="00350BA2" w:rsidTr="00C92800">
        <w:tc>
          <w:tcPr>
            <w:tcW w:w="490" w:type="dxa"/>
            <w:tcBorders>
              <w:top w:val="single" w:sz="4" w:space="0" w:color="000000"/>
              <w:left w:val="single" w:sz="4" w:space="0" w:color="000000"/>
              <w:bottom w:val="single" w:sz="4" w:space="0" w:color="000000"/>
              <w:right w:val="nil"/>
            </w:tcBorders>
          </w:tcPr>
          <w:p w:rsidR="00C92800" w:rsidRPr="00350BA2" w:rsidRDefault="00C92800" w:rsidP="00C92800">
            <w:pPr>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w:t>
            </w:r>
          </w:p>
        </w:tc>
        <w:tc>
          <w:tcPr>
            <w:tcW w:w="2210" w:type="dxa"/>
            <w:tcBorders>
              <w:top w:val="single" w:sz="4" w:space="0" w:color="000000"/>
              <w:left w:val="single" w:sz="4" w:space="0" w:color="000000"/>
              <w:bottom w:val="single" w:sz="4" w:space="0" w:color="000000"/>
              <w:right w:val="nil"/>
            </w:tcBorders>
          </w:tcPr>
          <w:p w:rsidR="00C92800" w:rsidRPr="00350BA2" w:rsidRDefault="00C92800" w:rsidP="00C92800">
            <w:pPr>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2</w:t>
            </w:r>
          </w:p>
        </w:tc>
        <w:tc>
          <w:tcPr>
            <w:tcW w:w="7569" w:type="dxa"/>
            <w:tcBorders>
              <w:top w:val="single" w:sz="4" w:space="0" w:color="000000"/>
              <w:left w:val="single" w:sz="4" w:space="0" w:color="000000"/>
              <w:bottom w:val="single" w:sz="4" w:space="0" w:color="000000"/>
              <w:right w:val="single" w:sz="4" w:space="0" w:color="000000"/>
            </w:tcBorders>
          </w:tcPr>
          <w:p w:rsidR="00C92800" w:rsidRPr="00350BA2" w:rsidRDefault="00C92800" w:rsidP="00C92800">
            <w:pPr>
              <w:suppressAutoHyphens/>
              <w:snapToGrid w:val="0"/>
              <w:spacing w:after="0" w:line="240" w:lineRule="auto"/>
              <w:ind w:firstLine="612"/>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3</w:t>
            </w:r>
          </w:p>
        </w:tc>
      </w:tr>
      <w:tr w:rsidR="00C92800" w:rsidRPr="00350BA2" w:rsidTr="00C92800">
        <w:tc>
          <w:tcPr>
            <w:tcW w:w="10269" w:type="dxa"/>
            <w:gridSpan w:val="3"/>
            <w:tcBorders>
              <w:top w:val="single" w:sz="4" w:space="0" w:color="000000"/>
              <w:left w:val="single" w:sz="4" w:space="0" w:color="000000"/>
              <w:bottom w:val="single" w:sz="4" w:space="0" w:color="000000"/>
              <w:right w:val="single" w:sz="4" w:space="0" w:color="000000"/>
            </w:tcBorders>
          </w:tcPr>
          <w:p w:rsidR="00C92800" w:rsidRPr="00350BA2" w:rsidRDefault="00C92800" w:rsidP="00C92800">
            <w:pPr>
              <w:suppressAutoHyphens/>
              <w:snapToGrid w:val="0"/>
              <w:spacing w:after="0" w:line="240" w:lineRule="auto"/>
              <w:ind w:firstLine="612"/>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Виды разрешенного использования</w:t>
            </w:r>
          </w:p>
        </w:tc>
      </w:tr>
      <w:tr w:rsidR="00C92800" w:rsidRPr="00350BA2" w:rsidTr="009D511F">
        <w:trPr>
          <w:trHeight w:val="6020"/>
        </w:trPr>
        <w:tc>
          <w:tcPr>
            <w:tcW w:w="490" w:type="dxa"/>
            <w:tcBorders>
              <w:top w:val="nil"/>
              <w:left w:val="single" w:sz="4" w:space="0" w:color="000000"/>
              <w:bottom w:val="single" w:sz="4" w:space="0" w:color="000000"/>
              <w:right w:val="nil"/>
            </w:tcBorders>
          </w:tcPr>
          <w:p w:rsidR="00C92800" w:rsidRPr="00350BA2" w:rsidRDefault="00C92800" w:rsidP="00C92800">
            <w:pPr>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w:t>
            </w:r>
          </w:p>
        </w:tc>
        <w:tc>
          <w:tcPr>
            <w:tcW w:w="2210" w:type="dxa"/>
            <w:tcBorders>
              <w:top w:val="nil"/>
              <w:left w:val="single" w:sz="4" w:space="0" w:color="000000"/>
              <w:bottom w:val="single" w:sz="4" w:space="0" w:color="000000"/>
              <w:right w:val="nil"/>
            </w:tcBorders>
          </w:tcPr>
          <w:p w:rsidR="00C92800" w:rsidRPr="00350BA2" w:rsidRDefault="00C92800" w:rsidP="00C92800">
            <w:pPr>
              <w:suppressAutoHyphens/>
              <w:snapToGrid w:val="0"/>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 Основные виды разрешенного использования.</w:t>
            </w:r>
          </w:p>
        </w:tc>
        <w:tc>
          <w:tcPr>
            <w:tcW w:w="7569" w:type="dxa"/>
            <w:tcBorders>
              <w:top w:val="nil"/>
              <w:left w:val="single" w:sz="4" w:space="0" w:color="000000"/>
              <w:bottom w:val="single" w:sz="4" w:space="0" w:color="000000"/>
              <w:right w:val="single" w:sz="4" w:space="0" w:color="000000"/>
            </w:tcBorders>
          </w:tcPr>
          <w:p w:rsidR="00C92800" w:rsidRPr="00350BA2" w:rsidRDefault="00C92800" w:rsidP="00C92800">
            <w:pPr>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Многофункциональное использование территории с преимущественным размещением основных учреждений административного, делового, культурно-просветительского и развлекательного характера, включая:</w:t>
            </w:r>
          </w:p>
          <w:p w:rsidR="00C92800" w:rsidRPr="00350BA2" w:rsidRDefault="00C92800" w:rsidP="00C92800">
            <w:pPr>
              <w:numPr>
                <w:ilvl w:val="0"/>
                <w:numId w:val="32"/>
              </w:numPr>
              <w:tabs>
                <w:tab w:val="num" w:pos="224"/>
              </w:tabs>
              <w:suppressAutoHyphens/>
              <w:spacing w:after="0" w:line="240" w:lineRule="auto"/>
              <w:ind w:left="284"/>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Административные, управленческие учреждения.</w:t>
            </w:r>
          </w:p>
          <w:p w:rsidR="00C92800" w:rsidRPr="00350BA2" w:rsidRDefault="00C92800" w:rsidP="00C92800">
            <w:pPr>
              <w:numPr>
                <w:ilvl w:val="0"/>
                <w:numId w:val="32"/>
              </w:numPr>
              <w:tabs>
                <w:tab w:val="num" w:pos="224"/>
              </w:tabs>
              <w:suppressAutoHyphens/>
              <w:spacing w:after="0" w:line="240" w:lineRule="auto"/>
              <w:ind w:left="28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Ю</w:t>
            </w:r>
            <w:r w:rsidRPr="00350BA2">
              <w:rPr>
                <w:rFonts w:ascii="Times New Roman" w:eastAsia="Times New Roman" w:hAnsi="Times New Roman"/>
                <w:sz w:val="24"/>
                <w:szCs w:val="24"/>
                <w:lang w:eastAsia="ar-SA"/>
              </w:rPr>
              <w:t>ридические учреждения.</w:t>
            </w:r>
          </w:p>
          <w:p w:rsidR="00C92800" w:rsidRPr="00350BA2" w:rsidRDefault="00C92800" w:rsidP="00C92800">
            <w:pPr>
              <w:numPr>
                <w:ilvl w:val="0"/>
                <w:numId w:val="32"/>
              </w:numPr>
              <w:tabs>
                <w:tab w:val="num" w:pos="224"/>
              </w:tabs>
              <w:suppressAutoHyphens/>
              <w:spacing w:after="0" w:line="240" w:lineRule="auto"/>
              <w:ind w:left="284"/>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Коммерческие учреждения, офисы, конторы и другие предприятия бизнеса, отделения банков, кредитно-финансовые учреждения</w:t>
            </w:r>
            <w:r w:rsidR="009D511F">
              <w:rPr>
                <w:rFonts w:ascii="Times New Roman" w:eastAsia="Times New Roman" w:hAnsi="Times New Roman"/>
                <w:sz w:val="24"/>
                <w:szCs w:val="24"/>
                <w:lang w:eastAsia="ar-SA"/>
              </w:rPr>
              <w:t>.</w:t>
            </w:r>
          </w:p>
          <w:p w:rsidR="00C92800" w:rsidRPr="00350BA2" w:rsidRDefault="00C92800" w:rsidP="00C92800">
            <w:pPr>
              <w:numPr>
                <w:ilvl w:val="0"/>
                <w:numId w:val="32"/>
              </w:numPr>
              <w:tabs>
                <w:tab w:val="num" w:pos="224"/>
              </w:tabs>
              <w:suppressAutoHyphens/>
              <w:spacing w:after="0" w:line="240" w:lineRule="auto"/>
              <w:ind w:left="284"/>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Кинотеатры, клубы, музеи, выставочные залы, библиотеки.</w:t>
            </w:r>
          </w:p>
          <w:p w:rsidR="00C92800" w:rsidRPr="00350BA2" w:rsidRDefault="00C92800" w:rsidP="00C92800">
            <w:pPr>
              <w:numPr>
                <w:ilvl w:val="0"/>
                <w:numId w:val="32"/>
              </w:numPr>
              <w:tabs>
                <w:tab w:val="num" w:pos="224"/>
              </w:tabs>
              <w:suppressAutoHyphens/>
              <w:spacing w:after="0" w:line="240" w:lineRule="auto"/>
              <w:ind w:left="284"/>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Гостиницы.</w:t>
            </w:r>
          </w:p>
          <w:p w:rsidR="00C92800" w:rsidRPr="00350BA2" w:rsidRDefault="00C92800" w:rsidP="00C92800">
            <w:pPr>
              <w:numPr>
                <w:ilvl w:val="0"/>
                <w:numId w:val="32"/>
              </w:numPr>
              <w:tabs>
                <w:tab w:val="num" w:pos="224"/>
              </w:tabs>
              <w:suppressAutoHyphens/>
              <w:spacing w:after="0" w:line="240" w:lineRule="auto"/>
              <w:ind w:left="284"/>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Аптеки и поликлинические отделения.</w:t>
            </w:r>
          </w:p>
          <w:p w:rsidR="00C92800" w:rsidRPr="00350BA2" w:rsidRDefault="00C92800" w:rsidP="00C92800">
            <w:pPr>
              <w:numPr>
                <w:ilvl w:val="0"/>
                <w:numId w:val="32"/>
              </w:numPr>
              <w:tabs>
                <w:tab w:val="num" w:pos="224"/>
              </w:tabs>
              <w:suppressAutoHyphens/>
              <w:spacing w:after="0" w:line="240" w:lineRule="auto"/>
              <w:ind w:left="284"/>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Спортивные и физкультурно-оздоровительные сооружения.</w:t>
            </w:r>
          </w:p>
          <w:p w:rsidR="00C92800" w:rsidRPr="00350BA2" w:rsidRDefault="00C92800" w:rsidP="00C92800">
            <w:pPr>
              <w:numPr>
                <w:ilvl w:val="0"/>
                <w:numId w:val="32"/>
              </w:numPr>
              <w:tabs>
                <w:tab w:val="num" w:pos="224"/>
              </w:tabs>
              <w:suppressAutoHyphens/>
              <w:spacing w:after="0" w:line="240" w:lineRule="auto"/>
              <w:ind w:left="284"/>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Средние, специальные учебные заведения.</w:t>
            </w:r>
          </w:p>
          <w:p w:rsidR="00C92800" w:rsidRPr="00350BA2" w:rsidRDefault="00C92800" w:rsidP="00C92800">
            <w:pPr>
              <w:numPr>
                <w:ilvl w:val="0"/>
                <w:numId w:val="32"/>
              </w:numPr>
              <w:tabs>
                <w:tab w:val="num" w:pos="224"/>
              </w:tabs>
              <w:suppressAutoHyphens/>
              <w:spacing w:after="0" w:line="240" w:lineRule="auto"/>
              <w:ind w:left="284"/>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Почтовые отделения, отделения связи.</w:t>
            </w:r>
          </w:p>
          <w:p w:rsidR="00C92800" w:rsidRPr="00350BA2" w:rsidRDefault="00C92800" w:rsidP="00C92800">
            <w:pPr>
              <w:numPr>
                <w:ilvl w:val="0"/>
                <w:numId w:val="32"/>
              </w:numPr>
              <w:tabs>
                <w:tab w:val="num" w:pos="224"/>
              </w:tabs>
              <w:suppressAutoHyphens/>
              <w:spacing w:after="0" w:line="240" w:lineRule="auto"/>
              <w:ind w:left="284"/>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Торговые центры.</w:t>
            </w:r>
          </w:p>
          <w:p w:rsidR="00C92800" w:rsidRPr="00350BA2" w:rsidRDefault="00C92800" w:rsidP="00C92800">
            <w:pPr>
              <w:numPr>
                <w:ilvl w:val="0"/>
                <w:numId w:val="32"/>
              </w:numPr>
              <w:tabs>
                <w:tab w:val="num" w:pos="224"/>
              </w:tabs>
              <w:suppressAutoHyphens/>
              <w:spacing w:after="0" w:line="240" w:lineRule="auto"/>
              <w:ind w:left="284"/>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Рестораны, бары, кафе, закусочные.</w:t>
            </w:r>
          </w:p>
          <w:p w:rsidR="00C92800" w:rsidRPr="00350BA2" w:rsidRDefault="00C92800" w:rsidP="00C92800">
            <w:pPr>
              <w:numPr>
                <w:ilvl w:val="0"/>
                <w:numId w:val="32"/>
              </w:numPr>
              <w:tabs>
                <w:tab w:val="num" w:pos="224"/>
              </w:tabs>
              <w:suppressAutoHyphens/>
              <w:spacing w:after="0" w:line="240" w:lineRule="auto"/>
              <w:ind w:left="284"/>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Объекты бытового обслуживания.</w:t>
            </w:r>
          </w:p>
          <w:p w:rsidR="00C92800" w:rsidRPr="00350BA2" w:rsidRDefault="00C92800" w:rsidP="00C92800">
            <w:pPr>
              <w:numPr>
                <w:ilvl w:val="0"/>
                <w:numId w:val="32"/>
              </w:numPr>
              <w:tabs>
                <w:tab w:val="num" w:pos="224"/>
              </w:tabs>
              <w:suppressAutoHyphens/>
              <w:spacing w:after="0" w:line="240" w:lineRule="auto"/>
              <w:ind w:left="28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О</w:t>
            </w:r>
            <w:r w:rsidRPr="00350BA2">
              <w:rPr>
                <w:rFonts w:ascii="Times New Roman" w:eastAsia="Times New Roman" w:hAnsi="Times New Roman"/>
                <w:sz w:val="24"/>
                <w:szCs w:val="24"/>
                <w:lang w:eastAsia="ar-SA"/>
              </w:rPr>
              <w:t>тделения по предоставлению услуг сотовой связи.</w:t>
            </w:r>
          </w:p>
          <w:p w:rsidR="00C92800" w:rsidRPr="00350BA2" w:rsidRDefault="00C92800" w:rsidP="00C92800">
            <w:pPr>
              <w:numPr>
                <w:ilvl w:val="0"/>
                <w:numId w:val="32"/>
              </w:numPr>
              <w:tabs>
                <w:tab w:val="num" w:pos="224"/>
              </w:tabs>
              <w:suppressAutoHyphens/>
              <w:spacing w:after="0" w:line="240" w:lineRule="auto"/>
              <w:ind w:left="284"/>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Жилая застройка.</w:t>
            </w:r>
          </w:p>
          <w:p w:rsidR="00C92800" w:rsidRPr="00350BA2" w:rsidRDefault="00C92800" w:rsidP="00C92800">
            <w:pPr>
              <w:numPr>
                <w:ilvl w:val="0"/>
                <w:numId w:val="32"/>
              </w:numPr>
              <w:tabs>
                <w:tab w:val="num" w:pos="224"/>
              </w:tabs>
              <w:suppressAutoHyphens/>
              <w:spacing w:after="0" w:line="240" w:lineRule="auto"/>
              <w:ind w:left="284"/>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Рекреационные территории.</w:t>
            </w:r>
          </w:p>
        </w:tc>
      </w:tr>
      <w:tr w:rsidR="00C92800" w:rsidRPr="00350BA2" w:rsidTr="00C92800">
        <w:trPr>
          <w:trHeight w:val="1047"/>
        </w:trPr>
        <w:tc>
          <w:tcPr>
            <w:tcW w:w="490" w:type="dxa"/>
            <w:tcBorders>
              <w:top w:val="nil"/>
              <w:left w:val="single" w:sz="4" w:space="0" w:color="000000"/>
              <w:bottom w:val="single" w:sz="4" w:space="0" w:color="000000"/>
              <w:right w:val="nil"/>
            </w:tcBorders>
          </w:tcPr>
          <w:p w:rsidR="00C92800" w:rsidRPr="00350BA2" w:rsidRDefault="00C92800" w:rsidP="00C92800">
            <w:pPr>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2.</w:t>
            </w:r>
          </w:p>
        </w:tc>
        <w:tc>
          <w:tcPr>
            <w:tcW w:w="2210" w:type="dxa"/>
            <w:tcBorders>
              <w:top w:val="nil"/>
              <w:left w:val="single" w:sz="4" w:space="0" w:color="000000"/>
              <w:bottom w:val="single" w:sz="4" w:space="0" w:color="000000"/>
              <w:right w:val="nil"/>
            </w:tcBorders>
          </w:tcPr>
          <w:p w:rsidR="00C92800" w:rsidRPr="00350BA2" w:rsidRDefault="00C92800" w:rsidP="00C92800">
            <w:pPr>
              <w:suppressAutoHyphens/>
              <w:snapToGrid w:val="0"/>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Вспомогательные виды  разрешенного использования.</w:t>
            </w:r>
          </w:p>
        </w:tc>
        <w:tc>
          <w:tcPr>
            <w:tcW w:w="7569" w:type="dxa"/>
            <w:tcBorders>
              <w:top w:val="nil"/>
              <w:left w:val="single" w:sz="4" w:space="0" w:color="000000"/>
              <w:bottom w:val="single" w:sz="4" w:space="0" w:color="000000"/>
              <w:right w:val="single" w:sz="4" w:space="0" w:color="000000"/>
            </w:tcBorders>
          </w:tcPr>
          <w:p w:rsidR="00C92800" w:rsidRPr="00350BA2" w:rsidRDefault="00C92800" w:rsidP="00C92800">
            <w:pPr>
              <w:numPr>
                <w:ilvl w:val="0"/>
                <w:numId w:val="33"/>
              </w:numPr>
              <w:tabs>
                <w:tab w:val="num" w:pos="224"/>
              </w:tabs>
              <w:suppressAutoHyphens/>
              <w:spacing w:after="0" w:line="240" w:lineRule="auto"/>
              <w:ind w:left="284"/>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Объекты дошкольного воспитания, школы.</w:t>
            </w:r>
          </w:p>
          <w:p w:rsidR="00C92800" w:rsidRPr="00350BA2" w:rsidRDefault="00C92800" w:rsidP="00C92800">
            <w:pPr>
              <w:numPr>
                <w:ilvl w:val="0"/>
                <w:numId w:val="33"/>
              </w:numPr>
              <w:tabs>
                <w:tab w:val="num" w:pos="224"/>
              </w:tabs>
              <w:suppressAutoHyphens/>
              <w:spacing w:after="0" w:line="240" w:lineRule="auto"/>
              <w:ind w:left="284"/>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Парковки, автостоянки.</w:t>
            </w:r>
          </w:p>
          <w:p w:rsidR="00C92800" w:rsidRPr="00350BA2" w:rsidRDefault="00C92800" w:rsidP="00C92800">
            <w:pPr>
              <w:numPr>
                <w:ilvl w:val="0"/>
                <w:numId w:val="33"/>
              </w:numPr>
              <w:tabs>
                <w:tab w:val="num" w:pos="224"/>
              </w:tabs>
              <w:suppressAutoHyphens/>
              <w:spacing w:after="0" w:line="240" w:lineRule="auto"/>
              <w:ind w:left="284"/>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Объекты пожарной охраны.</w:t>
            </w:r>
          </w:p>
          <w:p w:rsidR="00C92800" w:rsidRPr="00350BA2" w:rsidRDefault="00C92800" w:rsidP="00C92800">
            <w:pPr>
              <w:numPr>
                <w:ilvl w:val="0"/>
                <w:numId w:val="33"/>
              </w:numPr>
              <w:tabs>
                <w:tab w:val="num" w:pos="224"/>
              </w:tabs>
              <w:suppressAutoHyphens/>
              <w:spacing w:after="0" w:line="240" w:lineRule="auto"/>
              <w:ind w:left="284"/>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Общественные туалеты.</w:t>
            </w:r>
          </w:p>
          <w:p w:rsidR="00C92800" w:rsidRPr="00350BA2" w:rsidRDefault="00C92800" w:rsidP="00C92800">
            <w:pPr>
              <w:numPr>
                <w:ilvl w:val="0"/>
                <w:numId w:val="33"/>
              </w:numPr>
              <w:tabs>
                <w:tab w:val="num" w:pos="224"/>
              </w:tabs>
              <w:suppressAutoHyphens/>
              <w:spacing w:after="0" w:line="240" w:lineRule="auto"/>
              <w:ind w:left="284"/>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Элементы визуальной информации.</w:t>
            </w:r>
          </w:p>
        </w:tc>
      </w:tr>
      <w:tr w:rsidR="00C92800" w:rsidRPr="00350BA2" w:rsidTr="00C92800">
        <w:trPr>
          <w:trHeight w:val="264"/>
        </w:trPr>
        <w:tc>
          <w:tcPr>
            <w:tcW w:w="490" w:type="dxa"/>
            <w:tcBorders>
              <w:top w:val="nil"/>
              <w:left w:val="single" w:sz="4" w:space="0" w:color="000000"/>
              <w:bottom w:val="single" w:sz="4" w:space="0" w:color="000000"/>
              <w:right w:val="nil"/>
            </w:tcBorders>
          </w:tcPr>
          <w:p w:rsidR="00C92800" w:rsidRPr="00350BA2" w:rsidRDefault="00C92800" w:rsidP="00C92800">
            <w:pPr>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3.</w:t>
            </w:r>
          </w:p>
        </w:tc>
        <w:tc>
          <w:tcPr>
            <w:tcW w:w="2210" w:type="dxa"/>
            <w:tcBorders>
              <w:top w:val="nil"/>
              <w:left w:val="single" w:sz="4" w:space="0" w:color="000000"/>
              <w:bottom w:val="single" w:sz="4" w:space="0" w:color="000000"/>
              <w:right w:val="nil"/>
            </w:tcBorders>
          </w:tcPr>
          <w:p w:rsidR="00C92800" w:rsidRPr="00350BA2" w:rsidRDefault="00C92800" w:rsidP="00C92800">
            <w:pPr>
              <w:suppressAutoHyphens/>
              <w:snapToGrid w:val="0"/>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Условно разрешенные виды использования.</w:t>
            </w:r>
          </w:p>
          <w:p w:rsidR="00C92800" w:rsidRPr="00350BA2" w:rsidRDefault="00C92800" w:rsidP="00C92800">
            <w:pPr>
              <w:suppressAutoHyphens/>
              <w:spacing w:after="0" w:line="240" w:lineRule="auto"/>
              <w:rPr>
                <w:rFonts w:ascii="Times New Roman" w:eastAsia="Times New Roman" w:hAnsi="Times New Roman"/>
                <w:sz w:val="24"/>
                <w:szCs w:val="24"/>
                <w:lang w:eastAsia="ar-SA"/>
              </w:rPr>
            </w:pPr>
          </w:p>
        </w:tc>
        <w:tc>
          <w:tcPr>
            <w:tcW w:w="7569" w:type="dxa"/>
            <w:tcBorders>
              <w:top w:val="nil"/>
              <w:left w:val="single" w:sz="4" w:space="0" w:color="000000"/>
              <w:bottom w:val="single" w:sz="4" w:space="0" w:color="000000"/>
              <w:right w:val="single" w:sz="4" w:space="0" w:color="000000"/>
            </w:tcBorders>
          </w:tcPr>
          <w:p w:rsidR="00C92800" w:rsidRPr="00350BA2" w:rsidRDefault="00C92800" w:rsidP="00C92800">
            <w:pPr>
              <w:numPr>
                <w:ilvl w:val="0"/>
                <w:numId w:val="34"/>
              </w:numPr>
              <w:tabs>
                <w:tab w:val="num" w:pos="224"/>
              </w:tabs>
              <w:suppressAutoHyphens/>
              <w:spacing w:after="0" w:line="240" w:lineRule="auto"/>
              <w:ind w:left="224" w:hanging="224"/>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Виды недвижимости (предприятия обслуживания), требующие по нормам больших автостоянок, более чем на </w:t>
            </w:r>
            <w:r>
              <w:rPr>
                <w:rFonts w:ascii="Times New Roman" w:eastAsia="Times New Roman" w:hAnsi="Times New Roman"/>
                <w:sz w:val="24"/>
                <w:szCs w:val="24"/>
                <w:lang w:eastAsia="ar-SA"/>
              </w:rPr>
              <w:t>2</w:t>
            </w:r>
            <w:r w:rsidRPr="00350BA2">
              <w:rPr>
                <w:rFonts w:ascii="Times New Roman" w:eastAsia="Times New Roman" w:hAnsi="Times New Roman"/>
                <w:sz w:val="24"/>
                <w:szCs w:val="24"/>
                <w:lang w:eastAsia="ar-SA"/>
              </w:rPr>
              <w:t>0 автомобилей.</w:t>
            </w:r>
          </w:p>
          <w:p w:rsidR="00C92800" w:rsidRPr="00350BA2" w:rsidRDefault="00C92800" w:rsidP="00C92800">
            <w:pPr>
              <w:numPr>
                <w:ilvl w:val="0"/>
                <w:numId w:val="34"/>
              </w:numPr>
              <w:tabs>
                <w:tab w:val="num" w:pos="224"/>
              </w:tabs>
              <w:suppressAutoHyphens/>
              <w:spacing w:after="0" w:line="240" w:lineRule="auto"/>
              <w:ind w:left="224" w:hanging="22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С</w:t>
            </w:r>
            <w:r w:rsidRPr="00350BA2">
              <w:rPr>
                <w:rFonts w:ascii="Times New Roman" w:eastAsia="Times New Roman" w:hAnsi="Times New Roman"/>
                <w:sz w:val="24"/>
                <w:szCs w:val="24"/>
                <w:lang w:eastAsia="ar-SA"/>
              </w:rPr>
              <w:t>портивные и развлекательные комплексы.</w:t>
            </w:r>
          </w:p>
          <w:p w:rsidR="00C92800" w:rsidRPr="00350BA2" w:rsidRDefault="00C92800" w:rsidP="00C92800">
            <w:pPr>
              <w:numPr>
                <w:ilvl w:val="0"/>
                <w:numId w:val="34"/>
              </w:numPr>
              <w:tabs>
                <w:tab w:val="num" w:pos="224"/>
              </w:tabs>
              <w:suppressAutoHyphens/>
              <w:spacing w:after="0" w:line="240" w:lineRule="auto"/>
              <w:ind w:left="224" w:hanging="224"/>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Общежития.</w:t>
            </w:r>
          </w:p>
          <w:p w:rsidR="00C92800" w:rsidRPr="00350BA2" w:rsidRDefault="00C92800" w:rsidP="00C92800">
            <w:pPr>
              <w:numPr>
                <w:ilvl w:val="0"/>
                <w:numId w:val="34"/>
              </w:numPr>
              <w:tabs>
                <w:tab w:val="num" w:pos="224"/>
              </w:tabs>
              <w:suppressAutoHyphens/>
              <w:spacing w:after="0" w:line="240" w:lineRule="auto"/>
              <w:ind w:left="224" w:hanging="22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Г</w:t>
            </w:r>
            <w:r w:rsidRPr="00350BA2">
              <w:rPr>
                <w:rFonts w:ascii="Times New Roman" w:eastAsia="Times New Roman" w:hAnsi="Times New Roman"/>
                <w:sz w:val="24"/>
                <w:szCs w:val="24"/>
                <w:lang w:eastAsia="ar-SA"/>
              </w:rPr>
              <w:t>аражи и стоянки на отдельных земельных участках.</w:t>
            </w:r>
          </w:p>
          <w:p w:rsidR="00C92800" w:rsidRPr="00350BA2" w:rsidRDefault="00C92800" w:rsidP="00C92800">
            <w:pPr>
              <w:numPr>
                <w:ilvl w:val="0"/>
                <w:numId w:val="34"/>
              </w:numPr>
              <w:tabs>
                <w:tab w:val="num" w:pos="224"/>
              </w:tabs>
              <w:suppressAutoHyphens/>
              <w:spacing w:after="0" w:line="240" w:lineRule="auto"/>
              <w:ind w:left="224" w:hanging="224"/>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Павильоны и киоски временной торговли.</w:t>
            </w:r>
          </w:p>
          <w:p w:rsidR="00C92800" w:rsidRPr="00350BA2" w:rsidRDefault="00C92800" w:rsidP="00C92800">
            <w:pPr>
              <w:numPr>
                <w:ilvl w:val="0"/>
                <w:numId w:val="34"/>
              </w:numPr>
              <w:tabs>
                <w:tab w:val="num" w:pos="224"/>
              </w:tabs>
              <w:suppressAutoHyphens/>
              <w:spacing w:after="0" w:line="240" w:lineRule="auto"/>
              <w:ind w:left="224" w:hanging="224"/>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lastRenderedPageBreak/>
              <w:t>Общественные туалеты.</w:t>
            </w:r>
          </w:p>
        </w:tc>
      </w:tr>
      <w:tr w:rsidR="00C92800" w:rsidRPr="00350BA2" w:rsidTr="00C92800">
        <w:trPr>
          <w:trHeight w:val="264"/>
        </w:trPr>
        <w:tc>
          <w:tcPr>
            <w:tcW w:w="10269" w:type="dxa"/>
            <w:gridSpan w:val="3"/>
            <w:tcBorders>
              <w:top w:val="nil"/>
              <w:left w:val="single" w:sz="4" w:space="0" w:color="000000"/>
              <w:bottom w:val="single" w:sz="4" w:space="0" w:color="000000"/>
              <w:right w:val="single" w:sz="4" w:space="0" w:color="000000"/>
            </w:tcBorders>
            <w:vAlign w:val="center"/>
          </w:tcPr>
          <w:p w:rsidR="00C92800" w:rsidRPr="00350BA2" w:rsidRDefault="00C92800" w:rsidP="00C92800">
            <w:pPr>
              <w:widowControl w:val="0"/>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lastRenderedPageBreak/>
              <w:t>Параметры разрешенного строительства, реконструкция объектов капитального строительства</w:t>
            </w:r>
          </w:p>
        </w:tc>
      </w:tr>
      <w:tr w:rsidR="00C92800" w:rsidRPr="00350BA2" w:rsidTr="00C92800">
        <w:trPr>
          <w:trHeight w:val="70"/>
        </w:trPr>
        <w:tc>
          <w:tcPr>
            <w:tcW w:w="490" w:type="dxa"/>
            <w:tcBorders>
              <w:top w:val="nil"/>
              <w:left w:val="single" w:sz="4" w:space="0" w:color="000000"/>
              <w:bottom w:val="single" w:sz="4" w:space="0" w:color="000000"/>
              <w:right w:val="nil"/>
            </w:tcBorders>
          </w:tcPr>
          <w:p w:rsidR="00C92800" w:rsidRPr="00350BA2" w:rsidRDefault="00C92800" w:rsidP="00C92800">
            <w:pPr>
              <w:suppressAutoHyphens/>
              <w:snapToGrid w:val="0"/>
              <w:spacing w:after="0" w:line="70" w:lineRule="atLeast"/>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4.</w:t>
            </w:r>
          </w:p>
        </w:tc>
        <w:tc>
          <w:tcPr>
            <w:tcW w:w="2210" w:type="dxa"/>
            <w:tcBorders>
              <w:top w:val="nil"/>
              <w:left w:val="single" w:sz="4" w:space="0" w:color="000000"/>
              <w:bottom w:val="single" w:sz="4" w:space="0" w:color="000000"/>
              <w:right w:val="nil"/>
            </w:tcBorders>
          </w:tcPr>
          <w:p w:rsidR="00C92800" w:rsidRPr="00350BA2" w:rsidRDefault="00C92800" w:rsidP="00C92800">
            <w:pPr>
              <w:suppressAutoHyphens/>
              <w:snapToGrid w:val="0"/>
              <w:spacing w:after="0" w:line="70" w:lineRule="atLeast"/>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Архитектурно-строительные требования.</w:t>
            </w:r>
          </w:p>
        </w:tc>
        <w:tc>
          <w:tcPr>
            <w:tcW w:w="7569" w:type="dxa"/>
            <w:tcBorders>
              <w:top w:val="nil"/>
              <w:left w:val="single" w:sz="4" w:space="0" w:color="000000"/>
              <w:bottom w:val="single" w:sz="4" w:space="0" w:color="000000"/>
              <w:right w:val="single" w:sz="4" w:space="0" w:color="000000"/>
            </w:tcBorders>
          </w:tcPr>
          <w:p w:rsidR="00C92800" w:rsidRPr="00350BA2" w:rsidRDefault="00C92800" w:rsidP="00C92800">
            <w:pPr>
              <w:numPr>
                <w:ilvl w:val="0"/>
                <w:numId w:val="35"/>
              </w:numPr>
              <w:tabs>
                <w:tab w:val="num" w:pos="196"/>
              </w:tabs>
              <w:suppressAutoHyphens/>
              <w:spacing w:after="0" w:line="240" w:lineRule="auto"/>
              <w:ind w:left="284" w:right="-8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Минимальный размер земельных участков определяются в соответствии с проектом планировки и СНиП 2.07.01-89* Приложение 3, 7.</w:t>
            </w:r>
          </w:p>
          <w:p w:rsidR="00C92800" w:rsidRPr="00350BA2" w:rsidRDefault="00C92800" w:rsidP="00C92800">
            <w:pPr>
              <w:numPr>
                <w:ilvl w:val="0"/>
                <w:numId w:val="35"/>
              </w:numPr>
              <w:tabs>
                <w:tab w:val="num" w:pos="224"/>
              </w:tabs>
              <w:suppressAutoHyphens/>
              <w:spacing w:after="0" w:line="240" w:lineRule="auto"/>
              <w:ind w:left="284" w:right="-8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Минимальные отступы от красной линии улиц - в соответствии с проектом планировки:</w:t>
            </w:r>
          </w:p>
          <w:p w:rsidR="00C92800" w:rsidRPr="00350BA2" w:rsidRDefault="00C92800" w:rsidP="00C92800">
            <w:pPr>
              <w:numPr>
                <w:ilvl w:val="0"/>
                <w:numId w:val="35"/>
              </w:numPr>
              <w:tabs>
                <w:tab w:val="num" w:pos="224"/>
              </w:tabs>
              <w:suppressAutoHyphens/>
              <w:spacing w:after="0" w:line="240" w:lineRule="auto"/>
              <w:ind w:left="284"/>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Высота зданий и максимальный процент застройки определяется проектом планировки.</w:t>
            </w:r>
          </w:p>
          <w:p w:rsidR="00C92800" w:rsidRPr="00350BA2" w:rsidRDefault="00C92800" w:rsidP="00C92800">
            <w:pPr>
              <w:numPr>
                <w:ilvl w:val="0"/>
                <w:numId w:val="35"/>
              </w:numPr>
              <w:tabs>
                <w:tab w:val="num" w:pos="224"/>
              </w:tabs>
              <w:suppressAutoHyphens/>
              <w:spacing w:after="0" w:line="240" w:lineRule="auto"/>
              <w:ind w:left="284"/>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Иные параметры принимаются в соответствии с проектом планировки и со СНиП 31-05-2003 «Общественные здания административного назначения».</w:t>
            </w:r>
          </w:p>
          <w:p w:rsidR="00C92800" w:rsidRPr="00350BA2" w:rsidRDefault="00C92800" w:rsidP="00C92800">
            <w:pPr>
              <w:numPr>
                <w:ilvl w:val="0"/>
                <w:numId w:val="35"/>
              </w:numPr>
              <w:tabs>
                <w:tab w:val="num" w:pos="224"/>
              </w:tabs>
              <w:suppressAutoHyphens/>
              <w:spacing w:after="0" w:line="240" w:lineRule="auto"/>
              <w:ind w:left="284"/>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Общая стоянка транспортных средств при учреждениях и предприятиях обслуживания принимаются из расчета – на 10 единовременных посетителей –1 машино-мест</w:t>
            </w:r>
            <w:r>
              <w:rPr>
                <w:rFonts w:ascii="Times New Roman" w:eastAsia="Times New Roman" w:hAnsi="Times New Roman"/>
                <w:sz w:val="24"/>
                <w:szCs w:val="24"/>
                <w:lang w:eastAsia="ar-SA"/>
              </w:rPr>
              <w:t>о</w:t>
            </w:r>
            <w:r w:rsidRPr="00350BA2">
              <w:rPr>
                <w:rFonts w:ascii="Times New Roman" w:eastAsia="Times New Roman" w:hAnsi="Times New Roman"/>
                <w:sz w:val="24"/>
                <w:szCs w:val="24"/>
                <w:lang w:eastAsia="ar-SA"/>
              </w:rPr>
              <w:t xml:space="preserve"> и 15-20 велосипедов и мопедов.</w:t>
            </w:r>
          </w:p>
          <w:p w:rsidR="00C92800" w:rsidRPr="00350BA2" w:rsidRDefault="00C92800" w:rsidP="00C92800">
            <w:pPr>
              <w:numPr>
                <w:ilvl w:val="0"/>
                <w:numId w:val="35"/>
              </w:numPr>
              <w:tabs>
                <w:tab w:val="num" w:pos="224"/>
              </w:tabs>
              <w:suppressAutoHyphens/>
              <w:spacing w:after="0" w:line="240" w:lineRule="auto"/>
              <w:ind w:left="284"/>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Удельный размер площадок для стоянок автомобилей 25м2/1м-м. Иные параметры в соответствии со СНиП 21.02.99 «Стоянки автомобильные». </w:t>
            </w:r>
          </w:p>
          <w:p w:rsidR="00C92800" w:rsidRPr="00350BA2" w:rsidRDefault="00C92800" w:rsidP="00C92800">
            <w:pPr>
              <w:numPr>
                <w:ilvl w:val="0"/>
                <w:numId w:val="35"/>
              </w:numPr>
              <w:tabs>
                <w:tab w:val="num" w:pos="224"/>
              </w:tabs>
              <w:suppressAutoHyphens/>
              <w:spacing w:after="0" w:line="240" w:lineRule="auto"/>
              <w:ind w:left="284"/>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Новое и реконструируемое строительство вести на конкурсной основе, по индивидуальным проектам и соблюдением регламентов зон охраны объектов культурного наследия.</w:t>
            </w:r>
          </w:p>
          <w:p w:rsidR="00C92800" w:rsidRPr="00350BA2" w:rsidRDefault="00C92800" w:rsidP="00C92800">
            <w:pPr>
              <w:numPr>
                <w:ilvl w:val="0"/>
                <w:numId w:val="35"/>
              </w:numPr>
              <w:tabs>
                <w:tab w:val="num" w:pos="224"/>
              </w:tabs>
              <w:suppressAutoHyphens/>
              <w:spacing w:after="0" w:line="240" w:lineRule="auto"/>
              <w:ind w:left="284"/>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Формирование общественно-деловой зоны должно</w:t>
            </w:r>
          </w:p>
          <w:p w:rsidR="00C92800" w:rsidRPr="00350BA2" w:rsidRDefault="00C92800" w:rsidP="00C92800">
            <w:pPr>
              <w:suppressAutoHyphens/>
              <w:spacing w:after="0" w:line="240" w:lineRule="auto"/>
              <w:ind w:left="284"/>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осуществляться комплексно, включая: организацию системы взаимосвязанных пространств-площадок (для отдыха, спорта и т.д.) и пешеходных путей, инженерное обеспечение, внешнее благоустройство и озеленение.</w:t>
            </w:r>
          </w:p>
          <w:p w:rsidR="00C92800" w:rsidRPr="00350BA2" w:rsidRDefault="00C92800" w:rsidP="00C92800">
            <w:pPr>
              <w:numPr>
                <w:ilvl w:val="0"/>
                <w:numId w:val="35"/>
              </w:numPr>
              <w:tabs>
                <w:tab w:val="num" w:pos="224"/>
              </w:tabs>
              <w:suppressAutoHyphens/>
              <w:spacing w:after="0" w:line="240" w:lineRule="auto"/>
              <w:ind w:left="284"/>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Применение высококачественных материалов для отделки фасадов. </w:t>
            </w:r>
          </w:p>
          <w:p w:rsidR="00C92800" w:rsidRPr="00350BA2" w:rsidRDefault="00C92800" w:rsidP="00C92800">
            <w:pPr>
              <w:numPr>
                <w:ilvl w:val="0"/>
                <w:numId w:val="35"/>
              </w:numPr>
              <w:tabs>
                <w:tab w:val="num" w:pos="224"/>
              </w:tabs>
              <w:suppressAutoHyphens/>
              <w:spacing w:after="0" w:line="240" w:lineRule="auto"/>
              <w:ind w:left="284"/>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В общественных зданиях и сооружениях следует создавать равные возможности получения услуг всеми категориями населения, в том числе и маломобильными, согласно (СП 31-102-99).</w:t>
            </w:r>
          </w:p>
          <w:p w:rsidR="00C92800" w:rsidRPr="00350BA2" w:rsidRDefault="00C92800" w:rsidP="00C92800">
            <w:pPr>
              <w:suppressAutoHyphens/>
              <w:spacing w:after="0" w:line="70" w:lineRule="atLeast"/>
              <w:ind w:left="284"/>
              <w:jc w:val="both"/>
              <w:rPr>
                <w:rFonts w:ascii="Times New Roman" w:eastAsia="Times New Roman" w:hAnsi="Times New Roman"/>
                <w:sz w:val="24"/>
                <w:szCs w:val="24"/>
                <w:lang w:eastAsia="ar-SA"/>
              </w:rPr>
            </w:pPr>
          </w:p>
        </w:tc>
      </w:tr>
      <w:tr w:rsidR="00C92800" w:rsidRPr="00350BA2" w:rsidTr="00C92800">
        <w:trPr>
          <w:trHeight w:val="70"/>
        </w:trPr>
        <w:tc>
          <w:tcPr>
            <w:tcW w:w="10269" w:type="dxa"/>
            <w:gridSpan w:val="3"/>
            <w:tcBorders>
              <w:top w:val="nil"/>
              <w:left w:val="single" w:sz="4" w:space="0" w:color="000000"/>
              <w:bottom w:val="single" w:sz="4" w:space="0" w:color="000000"/>
              <w:right w:val="single" w:sz="4" w:space="0" w:color="000000"/>
            </w:tcBorders>
            <w:vAlign w:val="center"/>
          </w:tcPr>
          <w:p w:rsidR="00C92800" w:rsidRPr="00350BA2" w:rsidRDefault="00C92800" w:rsidP="00C92800">
            <w:pPr>
              <w:widowControl w:val="0"/>
              <w:suppressAutoHyphens/>
              <w:snapToGrid w:val="0"/>
              <w:spacing w:after="0" w:line="70" w:lineRule="atLeast"/>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Ограничения использования земельных участков и объектов капитального строительства.</w:t>
            </w:r>
          </w:p>
        </w:tc>
      </w:tr>
      <w:tr w:rsidR="00C92800" w:rsidRPr="00350BA2" w:rsidTr="00083066">
        <w:trPr>
          <w:trHeight w:val="957"/>
        </w:trPr>
        <w:tc>
          <w:tcPr>
            <w:tcW w:w="490" w:type="dxa"/>
            <w:tcBorders>
              <w:top w:val="nil"/>
              <w:left w:val="single" w:sz="4" w:space="0" w:color="000000"/>
              <w:bottom w:val="single" w:sz="4" w:space="0" w:color="000000"/>
              <w:right w:val="nil"/>
            </w:tcBorders>
          </w:tcPr>
          <w:p w:rsidR="00C92800" w:rsidRPr="00350BA2" w:rsidRDefault="00C92800" w:rsidP="00C92800">
            <w:pPr>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5.</w:t>
            </w:r>
          </w:p>
        </w:tc>
        <w:tc>
          <w:tcPr>
            <w:tcW w:w="2210" w:type="dxa"/>
            <w:tcBorders>
              <w:top w:val="nil"/>
              <w:left w:val="single" w:sz="4" w:space="0" w:color="000000"/>
              <w:bottom w:val="single" w:sz="4" w:space="0" w:color="000000"/>
              <w:right w:val="nil"/>
            </w:tcBorders>
          </w:tcPr>
          <w:p w:rsidR="00C92800" w:rsidRPr="00350BA2" w:rsidRDefault="00C92800" w:rsidP="00C92800">
            <w:pPr>
              <w:suppressAutoHyphens/>
              <w:snapToGrid w:val="0"/>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Санитарно-гигиенические и экологические требования.</w:t>
            </w:r>
          </w:p>
        </w:tc>
        <w:tc>
          <w:tcPr>
            <w:tcW w:w="7569" w:type="dxa"/>
            <w:tcBorders>
              <w:top w:val="nil"/>
              <w:left w:val="single" w:sz="4" w:space="0" w:color="000000"/>
              <w:bottom w:val="single" w:sz="4" w:space="0" w:color="000000"/>
              <w:right w:val="single" w:sz="4" w:space="0" w:color="000000"/>
            </w:tcBorders>
          </w:tcPr>
          <w:p w:rsidR="00C92800" w:rsidRPr="00350BA2" w:rsidRDefault="00C92800" w:rsidP="00C92800">
            <w:pPr>
              <w:widowControl w:val="0"/>
              <w:numPr>
                <w:ilvl w:val="0"/>
                <w:numId w:val="36"/>
              </w:numPr>
              <w:tabs>
                <w:tab w:val="left" w:pos="360"/>
                <w:tab w:val="left" w:pos="1155"/>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Благоустройство территории в соответствии с проектом планировки.</w:t>
            </w:r>
          </w:p>
          <w:p w:rsidR="00C92800" w:rsidRPr="00350BA2" w:rsidRDefault="00C92800" w:rsidP="00C92800">
            <w:pPr>
              <w:widowControl w:val="0"/>
              <w:numPr>
                <w:ilvl w:val="0"/>
                <w:numId w:val="36"/>
              </w:numPr>
              <w:tabs>
                <w:tab w:val="left" w:pos="360"/>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Организация покрытия дорог и тротуаров с применением долговечных материалов, допускающих механическую чистку, уборку и надлежащее содержание их в процессе эксплуатации.</w:t>
            </w:r>
          </w:p>
          <w:p w:rsidR="00C92800" w:rsidRPr="00350BA2" w:rsidRDefault="00C92800" w:rsidP="00C92800">
            <w:pPr>
              <w:widowControl w:val="0"/>
              <w:numPr>
                <w:ilvl w:val="0"/>
                <w:numId w:val="36"/>
              </w:numPr>
              <w:tabs>
                <w:tab w:val="left" w:pos="360"/>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Рекреационные места у общественных зданий должны иметь повышенную степень долговечности и качества элементов внешнего благоустройства и инженерного оборудования, а также достаточную степень озеленения (30 % от незастроенной площади участка).</w:t>
            </w:r>
          </w:p>
          <w:p w:rsidR="00C92800" w:rsidRPr="00350BA2" w:rsidRDefault="00C92800" w:rsidP="00C92800">
            <w:pPr>
              <w:widowControl w:val="0"/>
              <w:numPr>
                <w:ilvl w:val="0"/>
                <w:numId w:val="36"/>
              </w:numPr>
              <w:tabs>
                <w:tab w:val="left" w:pos="360"/>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Для защиты корней деревьев от вытаптывания – устройство на поверхности почвы железных и бетонных решеток, мощение булыжником (на ширину кроны), кольцевые скамейки.</w:t>
            </w:r>
          </w:p>
          <w:p w:rsidR="00C92800" w:rsidRPr="00350BA2" w:rsidRDefault="00C92800" w:rsidP="00C92800">
            <w:pPr>
              <w:widowControl w:val="0"/>
              <w:numPr>
                <w:ilvl w:val="0"/>
                <w:numId w:val="36"/>
              </w:numPr>
              <w:tabs>
                <w:tab w:val="left" w:pos="360"/>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Устройство бордюрного обрамления проезжей части улиц, тротуаров, газонов.</w:t>
            </w:r>
          </w:p>
          <w:p w:rsidR="00C92800" w:rsidRPr="00350BA2" w:rsidRDefault="00C92800" w:rsidP="00C92800">
            <w:pPr>
              <w:widowControl w:val="0"/>
              <w:numPr>
                <w:ilvl w:val="0"/>
                <w:numId w:val="36"/>
              </w:numPr>
              <w:tabs>
                <w:tab w:val="left" w:pos="360"/>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lastRenderedPageBreak/>
              <w:t>Санитарная очистка и централизованноеканализование.</w:t>
            </w:r>
          </w:p>
        </w:tc>
      </w:tr>
      <w:tr w:rsidR="00C92800" w:rsidRPr="00350BA2" w:rsidTr="00C92800">
        <w:trPr>
          <w:trHeight w:val="1188"/>
        </w:trPr>
        <w:tc>
          <w:tcPr>
            <w:tcW w:w="490" w:type="dxa"/>
            <w:tcBorders>
              <w:top w:val="nil"/>
              <w:left w:val="single" w:sz="4" w:space="0" w:color="000000"/>
              <w:bottom w:val="single" w:sz="4" w:space="0" w:color="auto"/>
              <w:right w:val="nil"/>
            </w:tcBorders>
          </w:tcPr>
          <w:p w:rsidR="00C92800" w:rsidRPr="00350BA2" w:rsidRDefault="00C92800" w:rsidP="00C92800">
            <w:pPr>
              <w:suppressAutoHyphens/>
              <w:snapToGrid w:val="0"/>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lastRenderedPageBreak/>
              <w:t>6.</w:t>
            </w:r>
          </w:p>
        </w:tc>
        <w:tc>
          <w:tcPr>
            <w:tcW w:w="2210" w:type="dxa"/>
            <w:tcBorders>
              <w:top w:val="nil"/>
              <w:left w:val="single" w:sz="4" w:space="0" w:color="000000"/>
              <w:bottom w:val="single" w:sz="4" w:space="0" w:color="auto"/>
              <w:right w:val="nil"/>
            </w:tcBorders>
          </w:tcPr>
          <w:p w:rsidR="00C92800" w:rsidRPr="00350BA2" w:rsidRDefault="00C92800" w:rsidP="00C92800">
            <w:pPr>
              <w:tabs>
                <w:tab w:val="left" w:pos="1155"/>
              </w:tabs>
              <w:suppressAutoHyphens/>
              <w:snapToGrid w:val="0"/>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Защита от опасных природных </w:t>
            </w:r>
          </w:p>
          <w:p w:rsidR="00C92800" w:rsidRPr="00350BA2" w:rsidRDefault="00C92800" w:rsidP="00C92800">
            <w:pPr>
              <w:tabs>
                <w:tab w:val="left" w:pos="1155"/>
              </w:tabs>
              <w:suppressAutoHyphens/>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процессов.</w:t>
            </w:r>
          </w:p>
        </w:tc>
        <w:tc>
          <w:tcPr>
            <w:tcW w:w="7569" w:type="dxa"/>
            <w:tcBorders>
              <w:top w:val="nil"/>
              <w:left w:val="single" w:sz="4" w:space="0" w:color="000000"/>
              <w:bottom w:val="single" w:sz="4" w:space="0" w:color="auto"/>
              <w:right w:val="single" w:sz="4" w:space="0" w:color="000000"/>
            </w:tcBorders>
          </w:tcPr>
          <w:p w:rsidR="00C92800" w:rsidRPr="00350BA2" w:rsidRDefault="00C92800" w:rsidP="00C92800">
            <w:pPr>
              <w:numPr>
                <w:ilvl w:val="0"/>
                <w:numId w:val="31"/>
              </w:numPr>
              <w:tabs>
                <w:tab w:val="left" w:pos="448"/>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Организация поверхностного стока с отводом поверхностных вод по лоткам проездов.</w:t>
            </w:r>
          </w:p>
          <w:p w:rsidR="00C92800" w:rsidRPr="00350BA2" w:rsidRDefault="00C92800" w:rsidP="00C92800">
            <w:pPr>
              <w:numPr>
                <w:ilvl w:val="0"/>
                <w:numId w:val="31"/>
              </w:numPr>
              <w:tabs>
                <w:tab w:val="left" w:pos="448"/>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При возведении капитальных зданий проведение дополнительных инженерно-геологических изысканий.</w:t>
            </w:r>
          </w:p>
        </w:tc>
      </w:tr>
    </w:tbl>
    <w:p w:rsidR="00C92800" w:rsidRDefault="00C92800" w:rsidP="00C92800">
      <w:pPr>
        <w:tabs>
          <w:tab w:val="left" w:pos="1155"/>
        </w:tabs>
        <w:suppressAutoHyphens/>
        <w:spacing w:before="120" w:after="120" w:line="240" w:lineRule="auto"/>
        <w:ind w:firstLine="1157"/>
        <w:jc w:val="right"/>
        <w:rPr>
          <w:rFonts w:ascii="Times New Roman" w:eastAsia="Times New Roman" w:hAnsi="Times New Roman" w:cs="Tahoma"/>
          <w:b/>
          <w:sz w:val="24"/>
          <w:szCs w:val="24"/>
          <w:lang w:eastAsia="ar-SA"/>
        </w:rPr>
      </w:pPr>
    </w:p>
    <w:p w:rsidR="00F21873" w:rsidRDefault="00F21873" w:rsidP="00C92800">
      <w:pPr>
        <w:tabs>
          <w:tab w:val="left" w:pos="1155"/>
        </w:tabs>
        <w:suppressAutoHyphens/>
        <w:spacing w:before="120" w:after="120" w:line="240" w:lineRule="auto"/>
        <w:ind w:firstLine="1157"/>
        <w:jc w:val="right"/>
        <w:rPr>
          <w:rFonts w:ascii="Times New Roman" w:eastAsia="Times New Roman" w:hAnsi="Times New Roman" w:cs="Tahoma"/>
          <w:b/>
          <w:sz w:val="24"/>
          <w:szCs w:val="24"/>
          <w:lang w:eastAsia="ar-SA"/>
        </w:rPr>
      </w:pPr>
    </w:p>
    <w:p w:rsidR="00F21873" w:rsidRDefault="00F21873" w:rsidP="00C92800">
      <w:pPr>
        <w:tabs>
          <w:tab w:val="left" w:pos="1155"/>
        </w:tabs>
        <w:suppressAutoHyphens/>
        <w:spacing w:before="120" w:after="120" w:line="240" w:lineRule="auto"/>
        <w:ind w:firstLine="1157"/>
        <w:jc w:val="right"/>
        <w:rPr>
          <w:rFonts w:ascii="Times New Roman" w:eastAsia="Times New Roman" w:hAnsi="Times New Roman" w:cs="Tahoma"/>
          <w:b/>
          <w:sz w:val="24"/>
          <w:szCs w:val="24"/>
          <w:lang w:eastAsia="ar-SA"/>
        </w:rPr>
      </w:pPr>
    </w:p>
    <w:p w:rsidR="00C92800" w:rsidRPr="00350BA2" w:rsidRDefault="00C92800" w:rsidP="00C92800">
      <w:pPr>
        <w:tabs>
          <w:tab w:val="left" w:pos="1155"/>
        </w:tabs>
        <w:suppressAutoHyphens/>
        <w:spacing w:before="120" w:after="120" w:line="240" w:lineRule="auto"/>
        <w:ind w:firstLine="1157"/>
        <w:jc w:val="right"/>
        <w:rPr>
          <w:rFonts w:ascii="Times New Roman" w:eastAsia="Times New Roman" w:hAnsi="Times New Roman" w:cs="Tahoma"/>
          <w:b/>
          <w:sz w:val="24"/>
          <w:szCs w:val="24"/>
          <w:lang w:eastAsia="ar-SA"/>
        </w:rPr>
      </w:pPr>
      <w:r w:rsidRPr="00350BA2">
        <w:rPr>
          <w:rFonts w:ascii="Times New Roman" w:eastAsia="Times New Roman" w:hAnsi="Times New Roman" w:cs="Tahoma"/>
          <w:b/>
          <w:sz w:val="24"/>
          <w:szCs w:val="24"/>
          <w:lang w:eastAsia="ar-SA"/>
        </w:rPr>
        <w:t>Индекс зоны О 2.</w:t>
      </w:r>
    </w:p>
    <w:p w:rsidR="00C92800" w:rsidRPr="00350BA2" w:rsidRDefault="00C92800" w:rsidP="00C92800">
      <w:pPr>
        <w:suppressAutoHyphens/>
        <w:spacing w:before="120" w:after="120" w:line="240" w:lineRule="auto"/>
        <w:ind w:firstLine="1157"/>
        <w:jc w:val="right"/>
        <w:rPr>
          <w:rFonts w:ascii="Times New Roman" w:eastAsia="Times New Roman" w:hAnsi="Times New Roman" w:cs="Tahoma"/>
          <w:b/>
          <w:sz w:val="24"/>
          <w:szCs w:val="24"/>
          <w:lang w:eastAsia="ar-SA"/>
        </w:rPr>
      </w:pPr>
      <w:r w:rsidRPr="00350BA2">
        <w:rPr>
          <w:rFonts w:ascii="Times New Roman" w:eastAsia="Times New Roman" w:hAnsi="Times New Roman" w:cs="Tahoma"/>
          <w:b/>
          <w:sz w:val="24"/>
          <w:szCs w:val="24"/>
          <w:lang w:eastAsia="ar-SA"/>
        </w:rPr>
        <w:t xml:space="preserve">Зона </w:t>
      </w:r>
      <w:r w:rsidR="0094363B">
        <w:rPr>
          <w:rFonts w:ascii="Times New Roman" w:eastAsia="Times New Roman" w:hAnsi="Times New Roman" w:cs="Tahoma"/>
          <w:b/>
          <w:sz w:val="24"/>
          <w:szCs w:val="24"/>
          <w:lang w:eastAsia="ar-SA"/>
        </w:rPr>
        <w:t xml:space="preserve">оптовой </w:t>
      </w:r>
      <w:r>
        <w:rPr>
          <w:rFonts w:ascii="Times New Roman" w:eastAsia="Times New Roman" w:hAnsi="Times New Roman" w:cs="Tahoma"/>
          <w:b/>
          <w:sz w:val="24"/>
          <w:szCs w:val="24"/>
          <w:lang w:eastAsia="ar-SA"/>
        </w:rPr>
        <w:t>торговли, мелкого производства</w:t>
      </w:r>
      <w:r w:rsidR="000B1B62">
        <w:rPr>
          <w:rFonts w:ascii="Times New Roman" w:eastAsia="Times New Roman" w:hAnsi="Times New Roman" w:cs="Tahoma"/>
          <w:b/>
          <w:sz w:val="24"/>
          <w:szCs w:val="24"/>
          <w:lang w:eastAsia="ar-SA"/>
        </w:rPr>
        <w:t xml:space="preserve"> и обслуживания</w:t>
      </w:r>
      <w:r w:rsidRPr="00350BA2">
        <w:rPr>
          <w:rFonts w:ascii="Times New Roman" w:eastAsia="Times New Roman" w:hAnsi="Times New Roman" w:cs="Tahoma"/>
          <w:b/>
          <w:sz w:val="24"/>
          <w:szCs w:val="24"/>
          <w:lang w:eastAsia="ar-SA"/>
        </w:rPr>
        <w:t>.</w:t>
      </w:r>
    </w:p>
    <w:tbl>
      <w:tblPr>
        <w:tblW w:w="9977" w:type="dxa"/>
        <w:tblInd w:w="-318" w:type="dxa"/>
        <w:tblLook w:val="04A0" w:firstRow="1" w:lastRow="0" w:firstColumn="1" w:lastColumn="0" w:noHBand="0" w:noVBand="1"/>
      </w:tblPr>
      <w:tblGrid>
        <w:gridCol w:w="476"/>
        <w:gridCol w:w="2373"/>
        <w:gridCol w:w="7128"/>
      </w:tblGrid>
      <w:tr w:rsidR="00C92800" w:rsidRPr="00350BA2" w:rsidTr="00C92800">
        <w:tc>
          <w:tcPr>
            <w:tcW w:w="476" w:type="dxa"/>
            <w:tcBorders>
              <w:top w:val="single" w:sz="4" w:space="0" w:color="000000"/>
              <w:left w:val="single" w:sz="4" w:space="0" w:color="000000"/>
              <w:bottom w:val="single" w:sz="4" w:space="0" w:color="000000"/>
              <w:right w:val="nil"/>
            </w:tcBorders>
          </w:tcPr>
          <w:p w:rsidR="00C92800" w:rsidRPr="00350BA2" w:rsidRDefault="00C92800" w:rsidP="00C92800">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w:t>
            </w:r>
          </w:p>
        </w:tc>
        <w:tc>
          <w:tcPr>
            <w:tcW w:w="2373" w:type="dxa"/>
            <w:tcBorders>
              <w:top w:val="single" w:sz="4" w:space="0" w:color="000000"/>
              <w:left w:val="single" w:sz="4" w:space="0" w:color="000000"/>
              <w:bottom w:val="single" w:sz="4" w:space="0" w:color="000000"/>
              <w:right w:val="nil"/>
            </w:tcBorders>
          </w:tcPr>
          <w:p w:rsidR="00C92800" w:rsidRPr="00350BA2" w:rsidRDefault="00C92800" w:rsidP="00C92800">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2</w:t>
            </w:r>
          </w:p>
        </w:tc>
        <w:tc>
          <w:tcPr>
            <w:tcW w:w="7128" w:type="dxa"/>
            <w:tcBorders>
              <w:top w:val="single" w:sz="4" w:space="0" w:color="000000"/>
              <w:left w:val="single" w:sz="4" w:space="0" w:color="000000"/>
              <w:bottom w:val="single" w:sz="4" w:space="0" w:color="000000"/>
              <w:right w:val="single" w:sz="4" w:space="0" w:color="000000"/>
            </w:tcBorders>
            <w:vAlign w:val="center"/>
          </w:tcPr>
          <w:p w:rsidR="00C92800" w:rsidRPr="00350BA2" w:rsidRDefault="00C92800" w:rsidP="00C92800">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3</w:t>
            </w:r>
          </w:p>
        </w:tc>
      </w:tr>
      <w:tr w:rsidR="00C92800" w:rsidRPr="00350BA2" w:rsidTr="00C92800">
        <w:tc>
          <w:tcPr>
            <w:tcW w:w="9977" w:type="dxa"/>
            <w:gridSpan w:val="3"/>
            <w:tcBorders>
              <w:top w:val="single" w:sz="4" w:space="0" w:color="000000"/>
              <w:left w:val="single" w:sz="4" w:space="0" w:color="000000"/>
              <w:bottom w:val="single" w:sz="4" w:space="0" w:color="000000"/>
              <w:right w:val="single" w:sz="4" w:space="0" w:color="000000"/>
            </w:tcBorders>
          </w:tcPr>
          <w:p w:rsidR="00C92800" w:rsidRPr="00350BA2" w:rsidRDefault="00C92800" w:rsidP="00C92800">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Виды разрешенного использования</w:t>
            </w:r>
          </w:p>
        </w:tc>
      </w:tr>
      <w:tr w:rsidR="00C92800" w:rsidRPr="00350BA2" w:rsidTr="00C92800">
        <w:trPr>
          <w:trHeight w:val="876"/>
        </w:trPr>
        <w:tc>
          <w:tcPr>
            <w:tcW w:w="476" w:type="dxa"/>
            <w:tcBorders>
              <w:top w:val="nil"/>
              <w:left w:val="single" w:sz="4" w:space="0" w:color="000000"/>
              <w:bottom w:val="single" w:sz="4" w:space="0" w:color="000000"/>
              <w:right w:val="nil"/>
            </w:tcBorders>
          </w:tcPr>
          <w:p w:rsidR="00C92800" w:rsidRPr="00350BA2" w:rsidRDefault="00C92800" w:rsidP="00C92800">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w:t>
            </w:r>
          </w:p>
          <w:p w:rsidR="00C92800" w:rsidRPr="00350BA2" w:rsidRDefault="00C92800" w:rsidP="00C92800">
            <w:pPr>
              <w:tabs>
                <w:tab w:val="left" w:pos="1155"/>
              </w:tabs>
              <w:suppressAutoHyphens/>
              <w:spacing w:after="0" w:line="240" w:lineRule="auto"/>
              <w:jc w:val="center"/>
              <w:rPr>
                <w:rFonts w:ascii="Times New Roman" w:eastAsia="Times New Roman" w:hAnsi="Times New Roman"/>
                <w:sz w:val="24"/>
                <w:szCs w:val="24"/>
                <w:lang w:eastAsia="ar-SA"/>
              </w:rPr>
            </w:pPr>
          </w:p>
        </w:tc>
        <w:tc>
          <w:tcPr>
            <w:tcW w:w="2373" w:type="dxa"/>
            <w:tcBorders>
              <w:top w:val="nil"/>
              <w:left w:val="single" w:sz="4" w:space="0" w:color="000000"/>
              <w:bottom w:val="single" w:sz="4" w:space="0" w:color="000000"/>
              <w:right w:val="nil"/>
            </w:tcBorders>
          </w:tcPr>
          <w:p w:rsidR="00C92800" w:rsidRPr="00350BA2" w:rsidRDefault="00C92800" w:rsidP="00C92800">
            <w:pPr>
              <w:tabs>
                <w:tab w:val="left" w:pos="1155"/>
              </w:tabs>
              <w:suppressAutoHyphens/>
              <w:snapToGrid w:val="0"/>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Основные виды разрешенного использования.</w:t>
            </w:r>
          </w:p>
        </w:tc>
        <w:tc>
          <w:tcPr>
            <w:tcW w:w="7128" w:type="dxa"/>
            <w:tcBorders>
              <w:top w:val="nil"/>
              <w:left w:val="single" w:sz="4" w:space="0" w:color="000000"/>
              <w:bottom w:val="single" w:sz="4" w:space="0" w:color="000000"/>
              <w:right w:val="single" w:sz="4" w:space="0" w:color="000000"/>
            </w:tcBorders>
          </w:tcPr>
          <w:p w:rsidR="00C92800" w:rsidRPr="00350BA2" w:rsidRDefault="00C92800" w:rsidP="00C92800">
            <w:pPr>
              <w:widowControl w:val="0"/>
              <w:tabs>
                <w:tab w:val="left" w:pos="320"/>
              </w:tabs>
              <w:suppressAutoHyphens/>
              <w:spacing w:after="0" w:line="240" w:lineRule="auto"/>
              <w:ind w:left="36"/>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Объекты торгового назначения общ</w:t>
            </w:r>
            <w:r>
              <w:rPr>
                <w:rFonts w:ascii="Times New Roman" w:eastAsia="Times New Roman" w:hAnsi="Times New Roman"/>
                <w:sz w:val="24"/>
                <w:szCs w:val="24"/>
                <w:lang w:eastAsia="ar-SA"/>
              </w:rPr>
              <w:t>епоселкового</w:t>
            </w:r>
            <w:r w:rsidRPr="00350BA2">
              <w:rPr>
                <w:rFonts w:ascii="Times New Roman" w:eastAsia="Times New Roman" w:hAnsi="Times New Roman"/>
                <w:sz w:val="24"/>
                <w:szCs w:val="24"/>
                <w:lang w:eastAsia="ar-SA"/>
              </w:rPr>
              <w:t xml:space="preserve"> значения, ориентированные на удовлетворение потребностей населения в приобретении товаров и продуктов питания повседневного, </w:t>
            </w:r>
            <w:r>
              <w:rPr>
                <w:rFonts w:ascii="Times New Roman" w:eastAsia="Times New Roman" w:hAnsi="Times New Roman"/>
                <w:sz w:val="24"/>
                <w:szCs w:val="24"/>
                <w:lang w:eastAsia="ar-SA"/>
              </w:rPr>
              <w:t xml:space="preserve"> и </w:t>
            </w:r>
            <w:r w:rsidRPr="00350BA2">
              <w:rPr>
                <w:rFonts w:ascii="Times New Roman" w:eastAsia="Times New Roman" w:hAnsi="Times New Roman"/>
                <w:sz w:val="24"/>
                <w:szCs w:val="24"/>
                <w:lang w:eastAsia="ar-SA"/>
              </w:rPr>
              <w:t>периодического спроса:</w:t>
            </w:r>
          </w:p>
          <w:p w:rsidR="00C92800" w:rsidRPr="00350BA2" w:rsidRDefault="00C92800" w:rsidP="00C92800">
            <w:pPr>
              <w:widowControl w:val="0"/>
              <w:numPr>
                <w:ilvl w:val="0"/>
                <w:numId w:val="39"/>
              </w:numPr>
              <w:tabs>
                <w:tab w:val="left" w:pos="320"/>
              </w:tabs>
              <w:suppressAutoHyphens/>
              <w:spacing w:after="0" w:line="240" w:lineRule="auto"/>
              <w:ind w:hanging="248"/>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Магазины, торговые комплексы, филиалы торговых домов;</w:t>
            </w:r>
          </w:p>
          <w:p w:rsidR="00C92800" w:rsidRPr="00350BA2" w:rsidRDefault="00C92800" w:rsidP="00C92800">
            <w:pPr>
              <w:widowControl w:val="0"/>
              <w:numPr>
                <w:ilvl w:val="0"/>
                <w:numId w:val="39"/>
              </w:numPr>
              <w:tabs>
                <w:tab w:val="left" w:pos="320"/>
              </w:tabs>
              <w:suppressAutoHyphens/>
              <w:spacing w:after="0" w:line="240" w:lineRule="auto"/>
              <w:ind w:hanging="248"/>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Предприятия общественного питания;</w:t>
            </w:r>
          </w:p>
          <w:p w:rsidR="00C92800" w:rsidRPr="00350BA2" w:rsidRDefault="00C92800" w:rsidP="00C92800">
            <w:pPr>
              <w:widowControl w:val="0"/>
              <w:numPr>
                <w:ilvl w:val="0"/>
                <w:numId w:val="39"/>
              </w:numPr>
              <w:tabs>
                <w:tab w:val="left" w:pos="320"/>
              </w:tabs>
              <w:suppressAutoHyphens/>
              <w:spacing w:after="0" w:line="240" w:lineRule="auto"/>
              <w:ind w:hanging="248"/>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Киоски, лоточная торговля, временные павильоны розничной торговли;</w:t>
            </w:r>
          </w:p>
          <w:p w:rsidR="00C92800" w:rsidRPr="00350BA2" w:rsidRDefault="00C92800" w:rsidP="00C92800">
            <w:pPr>
              <w:widowControl w:val="0"/>
              <w:numPr>
                <w:ilvl w:val="0"/>
                <w:numId w:val="39"/>
              </w:numPr>
              <w:tabs>
                <w:tab w:val="left" w:pos="320"/>
              </w:tabs>
              <w:suppressAutoHyphens/>
              <w:spacing w:after="0" w:line="240" w:lineRule="auto"/>
              <w:ind w:hanging="248"/>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Лаборатории по проверке качества продукции.</w:t>
            </w:r>
          </w:p>
        </w:tc>
      </w:tr>
      <w:tr w:rsidR="00C92800" w:rsidRPr="00350BA2" w:rsidTr="00C92800">
        <w:trPr>
          <w:trHeight w:val="181"/>
        </w:trPr>
        <w:tc>
          <w:tcPr>
            <w:tcW w:w="476" w:type="dxa"/>
            <w:tcBorders>
              <w:top w:val="nil"/>
              <w:left w:val="single" w:sz="4" w:space="0" w:color="000000"/>
              <w:bottom w:val="single" w:sz="4" w:space="0" w:color="000000"/>
              <w:right w:val="nil"/>
            </w:tcBorders>
          </w:tcPr>
          <w:p w:rsidR="00C92800" w:rsidRPr="00350BA2" w:rsidRDefault="00C92800" w:rsidP="00C92800">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2.</w:t>
            </w:r>
          </w:p>
          <w:p w:rsidR="00C92800" w:rsidRPr="00350BA2" w:rsidRDefault="00C92800" w:rsidP="00C92800">
            <w:pPr>
              <w:tabs>
                <w:tab w:val="left" w:pos="1155"/>
              </w:tabs>
              <w:suppressAutoHyphens/>
              <w:spacing w:after="0" w:line="181" w:lineRule="atLeast"/>
              <w:jc w:val="center"/>
              <w:rPr>
                <w:rFonts w:ascii="Times New Roman" w:eastAsia="Times New Roman" w:hAnsi="Times New Roman"/>
                <w:sz w:val="24"/>
                <w:szCs w:val="24"/>
                <w:lang w:eastAsia="ar-SA"/>
              </w:rPr>
            </w:pPr>
          </w:p>
        </w:tc>
        <w:tc>
          <w:tcPr>
            <w:tcW w:w="2373" w:type="dxa"/>
            <w:tcBorders>
              <w:top w:val="nil"/>
              <w:left w:val="single" w:sz="4" w:space="0" w:color="000000"/>
              <w:bottom w:val="single" w:sz="4" w:space="0" w:color="000000"/>
              <w:right w:val="nil"/>
            </w:tcBorders>
          </w:tcPr>
          <w:p w:rsidR="00C92800" w:rsidRPr="00350BA2" w:rsidRDefault="00C92800" w:rsidP="00C92800">
            <w:pPr>
              <w:tabs>
                <w:tab w:val="left" w:pos="1155"/>
              </w:tabs>
              <w:suppressAutoHyphens/>
              <w:snapToGrid w:val="0"/>
              <w:spacing w:after="0" w:line="181" w:lineRule="atLeast"/>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Вспомогательные виды разрешенного использования.</w:t>
            </w:r>
          </w:p>
        </w:tc>
        <w:tc>
          <w:tcPr>
            <w:tcW w:w="7128" w:type="dxa"/>
            <w:tcBorders>
              <w:top w:val="nil"/>
              <w:left w:val="single" w:sz="4" w:space="0" w:color="000000"/>
              <w:bottom w:val="single" w:sz="4" w:space="0" w:color="auto"/>
              <w:right w:val="single" w:sz="4" w:space="0" w:color="000000"/>
            </w:tcBorders>
          </w:tcPr>
          <w:p w:rsidR="00C92800" w:rsidRPr="00350BA2" w:rsidRDefault="00C92800" w:rsidP="00C92800">
            <w:pPr>
              <w:widowControl w:val="0"/>
              <w:numPr>
                <w:ilvl w:val="0"/>
                <w:numId w:val="37"/>
              </w:numPr>
              <w:tabs>
                <w:tab w:val="left" w:pos="320"/>
                <w:tab w:val="left" w:pos="420"/>
              </w:tabs>
              <w:suppressAutoHyphens/>
              <w:spacing w:after="0" w:line="240" w:lineRule="auto"/>
              <w:ind w:left="320" w:hanging="284"/>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Администрация и конторы, связанные с эксплуатацией</w:t>
            </w:r>
            <w:r>
              <w:rPr>
                <w:rFonts w:ascii="Times New Roman" w:eastAsia="Times New Roman" w:hAnsi="Times New Roman"/>
                <w:sz w:val="24"/>
                <w:szCs w:val="24"/>
                <w:lang w:eastAsia="ar-SA"/>
              </w:rPr>
              <w:t xml:space="preserve"> о</w:t>
            </w:r>
            <w:r w:rsidRPr="00350BA2">
              <w:rPr>
                <w:rFonts w:ascii="Times New Roman" w:eastAsia="Times New Roman" w:hAnsi="Times New Roman"/>
                <w:sz w:val="24"/>
                <w:szCs w:val="24"/>
                <w:lang w:eastAsia="ar-SA"/>
              </w:rPr>
              <w:t>бъект</w:t>
            </w:r>
            <w:r>
              <w:rPr>
                <w:rFonts w:ascii="Times New Roman" w:eastAsia="Times New Roman" w:hAnsi="Times New Roman"/>
                <w:sz w:val="24"/>
                <w:szCs w:val="24"/>
                <w:lang w:eastAsia="ar-SA"/>
              </w:rPr>
              <w:t>а</w:t>
            </w:r>
            <w:r w:rsidRPr="00350BA2">
              <w:rPr>
                <w:rFonts w:ascii="Times New Roman" w:eastAsia="Times New Roman" w:hAnsi="Times New Roman"/>
                <w:sz w:val="24"/>
                <w:szCs w:val="24"/>
                <w:lang w:eastAsia="ar-SA"/>
              </w:rPr>
              <w:t xml:space="preserve"> торгового назначения;</w:t>
            </w:r>
          </w:p>
          <w:p w:rsidR="00C92800" w:rsidRPr="00350BA2" w:rsidRDefault="00C92800" w:rsidP="00C92800">
            <w:pPr>
              <w:widowControl w:val="0"/>
              <w:numPr>
                <w:ilvl w:val="0"/>
                <w:numId w:val="37"/>
              </w:numPr>
              <w:tabs>
                <w:tab w:val="left" w:pos="320"/>
                <w:tab w:val="left" w:pos="420"/>
              </w:tabs>
              <w:suppressAutoHyphens/>
              <w:spacing w:after="0" w:line="240" w:lineRule="auto"/>
              <w:ind w:left="320" w:hanging="284"/>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Гостиницы;</w:t>
            </w:r>
          </w:p>
          <w:p w:rsidR="00C92800" w:rsidRPr="00350BA2" w:rsidRDefault="00C92800" w:rsidP="00C92800">
            <w:pPr>
              <w:widowControl w:val="0"/>
              <w:numPr>
                <w:ilvl w:val="0"/>
                <w:numId w:val="37"/>
              </w:numPr>
              <w:tabs>
                <w:tab w:val="left" w:pos="320"/>
                <w:tab w:val="left" w:pos="420"/>
              </w:tabs>
              <w:suppressAutoHyphens/>
              <w:spacing w:after="0" w:line="240" w:lineRule="auto"/>
              <w:ind w:left="320" w:hanging="284"/>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Объекты пожарной охраны;</w:t>
            </w:r>
          </w:p>
          <w:p w:rsidR="00C92800" w:rsidRPr="00350BA2" w:rsidRDefault="00C92800" w:rsidP="00C92800">
            <w:pPr>
              <w:widowControl w:val="0"/>
              <w:numPr>
                <w:ilvl w:val="0"/>
                <w:numId w:val="37"/>
              </w:numPr>
              <w:tabs>
                <w:tab w:val="left" w:pos="320"/>
                <w:tab w:val="left" w:pos="420"/>
              </w:tabs>
              <w:suppressAutoHyphens/>
              <w:spacing w:after="0" w:line="240" w:lineRule="auto"/>
              <w:ind w:left="320" w:hanging="284"/>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Отделения, участковые пункты милиции и пункты охраны общественного правопорядка;</w:t>
            </w:r>
          </w:p>
          <w:p w:rsidR="00C92800" w:rsidRPr="00350BA2" w:rsidRDefault="00C92800" w:rsidP="00C92800">
            <w:pPr>
              <w:widowControl w:val="0"/>
              <w:numPr>
                <w:ilvl w:val="0"/>
                <w:numId w:val="37"/>
              </w:numPr>
              <w:tabs>
                <w:tab w:val="left" w:pos="320"/>
                <w:tab w:val="left" w:pos="420"/>
              </w:tabs>
              <w:suppressAutoHyphens/>
              <w:spacing w:after="0" w:line="240" w:lineRule="auto"/>
              <w:ind w:left="320" w:hanging="284"/>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Парковки;</w:t>
            </w:r>
          </w:p>
          <w:p w:rsidR="00C92800" w:rsidRPr="00350BA2" w:rsidRDefault="00C92800" w:rsidP="00C92800">
            <w:pPr>
              <w:widowControl w:val="0"/>
              <w:numPr>
                <w:ilvl w:val="0"/>
                <w:numId w:val="37"/>
              </w:numPr>
              <w:tabs>
                <w:tab w:val="left" w:pos="320"/>
                <w:tab w:val="left" w:pos="420"/>
              </w:tabs>
              <w:suppressAutoHyphens/>
              <w:spacing w:after="0" w:line="240" w:lineRule="auto"/>
              <w:ind w:left="320" w:hanging="284"/>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Общественные туалеты;</w:t>
            </w:r>
          </w:p>
          <w:p w:rsidR="00C92800" w:rsidRPr="00350BA2" w:rsidRDefault="00C92800" w:rsidP="00C92800">
            <w:pPr>
              <w:widowControl w:val="0"/>
              <w:numPr>
                <w:ilvl w:val="0"/>
                <w:numId w:val="37"/>
              </w:numPr>
              <w:tabs>
                <w:tab w:val="left" w:pos="320"/>
                <w:tab w:val="left" w:pos="420"/>
              </w:tabs>
              <w:suppressAutoHyphens/>
              <w:spacing w:after="0" w:line="181" w:lineRule="atLeast"/>
              <w:ind w:left="320" w:hanging="284"/>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Скверы и участки зеленых насаждений.</w:t>
            </w:r>
          </w:p>
        </w:tc>
      </w:tr>
      <w:tr w:rsidR="00C92800" w:rsidRPr="00350BA2" w:rsidTr="00C92800">
        <w:trPr>
          <w:trHeight w:val="181"/>
        </w:trPr>
        <w:tc>
          <w:tcPr>
            <w:tcW w:w="9977" w:type="dxa"/>
            <w:gridSpan w:val="3"/>
            <w:tcBorders>
              <w:top w:val="nil"/>
              <w:left w:val="single" w:sz="4" w:space="0" w:color="000000"/>
              <w:bottom w:val="single" w:sz="4" w:space="0" w:color="000000"/>
              <w:right w:val="single" w:sz="4" w:space="0" w:color="000000"/>
            </w:tcBorders>
            <w:vAlign w:val="center"/>
          </w:tcPr>
          <w:p w:rsidR="00C92800" w:rsidRPr="00350BA2" w:rsidRDefault="00C92800" w:rsidP="00C92800">
            <w:pPr>
              <w:widowControl w:val="0"/>
              <w:tabs>
                <w:tab w:val="left" w:pos="320"/>
                <w:tab w:val="left" w:pos="420"/>
              </w:tabs>
              <w:suppressAutoHyphens/>
              <w:spacing w:after="0" w:line="181" w:lineRule="atLeast"/>
              <w:ind w:left="36"/>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Параметры разрешенного строительства, реконструкция объектов капитального строительства</w:t>
            </w:r>
          </w:p>
        </w:tc>
      </w:tr>
      <w:tr w:rsidR="00C92800" w:rsidRPr="00350BA2" w:rsidTr="00C92800">
        <w:trPr>
          <w:trHeight w:val="1435"/>
        </w:trPr>
        <w:tc>
          <w:tcPr>
            <w:tcW w:w="476" w:type="dxa"/>
            <w:tcBorders>
              <w:top w:val="nil"/>
              <w:left w:val="single" w:sz="4" w:space="0" w:color="000000"/>
              <w:bottom w:val="single" w:sz="4" w:space="0" w:color="000000"/>
              <w:right w:val="nil"/>
            </w:tcBorders>
          </w:tcPr>
          <w:p w:rsidR="00C92800" w:rsidRPr="00350BA2" w:rsidRDefault="00C92800" w:rsidP="00C92800">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3.</w:t>
            </w:r>
          </w:p>
        </w:tc>
        <w:tc>
          <w:tcPr>
            <w:tcW w:w="2373" w:type="dxa"/>
            <w:tcBorders>
              <w:top w:val="nil"/>
              <w:left w:val="single" w:sz="4" w:space="0" w:color="000000"/>
              <w:bottom w:val="single" w:sz="4" w:space="0" w:color="auto"/>
              <w:right w:val="nil"/>
            </w:tcBorders>
          </w:tcPr>
          <w:p w:rsidR="00C92800" w:rsidRPr="00350BA2" w:rsidRDefault="00C92800" w:rsidP="00C92800">
            <w:pPr>
              <w:tabs>
                <w:tab w:val="left" w:pos="1155"/>
              </w:tabs>
              <w:suppressAutoHyphens/>
              <w:snapToGrid w:val="0"/>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Условно разрешенные виды использования.</w:t>
            </w:r>
          </w:p>
        </w:tc>
        <w:tc>
          <w:tcPr>
            <w:tcW w:w="7128" w:type="dxa"/>
            <w:tcBorders>
              <w:top w:val="single" w:sz="4" w:space="0" w:color="auto"/>
              <w:left w:val="single" w:sz="4" w:space="0" w:color="000000"/>
              <w:bottom w:val="single" w:sz="4" w:space="0" w:color="auto"/>
              <w:right w:val="single" w:sz="4" w:space="0" w:color="000000"/>
            </w:tcBorders>
          </w:tcPr>
          <w:p w:rsidR="00C92800" w:rsidRPr="00350BA2" w:rsidRDefault="00C92800" w:rsidP="00C92800">
            <w:pPr>
              <w:widowControl w:val="0"/>
              <w:numPr>
                <w:ilvl w:val="0"/>
                <w:numId w:val="37"/>
              </w:numPr>
              <w:tabs>
                <w:tab w:val="left" w:pos="320"/>
                <w:tab w:val="left" w:pos="420"/>
                <w:tab w:val="left" w:pos="461"/>
              </w:tabs>
              <w:suppressAutoHyphens/>
              <w:spacing w:after="0" w:line="240" w:lineRule="auto"/>
              <w:ind w:left="320" w:hanging="28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Отделения банков</w:t>
            </w:r>
            <w:r w:rsidRPr="00350BA2">
              <w:rPr>
                <w:rFonts w:ascii="Times New Roman" w:eastAsia="Times New Roman" w:hAnsi="Times New Roman"/>
                <w:sz w:val="24"/>
                <w:szCs w:val="24"/>
                <w:lang w:eastAsia="ar-SA"/>
              </w:rPr>
              <w:t>;</w:t>
            </w:r>
          </w:p>
          <w:p w:rsidR="00C92800" w:rsidRPr="00350BA2" w:rsidRDefault="00C92800" w:rsidP="00C92800">
            <w:pPr>
              <w:widowControl w:val="0"/>
              <w:numPr>
                <w:ilvl w:val="0"/>
                <w:numId w:val="37"/>
              </w:numPr>
              <w:tabs>
                <w:tab w:val="left" w:pos="320"/>
                <w:tab w:val="left" w:pos="420"/>
                <w:tab w:val="left" w:pos="461"/>
              </w:tabs>
              <w:suppressAutoHyphens/>
              <w:spacing w:after="0" w:line="240" w:lineRule="auto"/>
              <w:ind w:left="320" w:hanging="284"/>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Коммунальные предприятия;</w:t>
            </w:r>
          </w:p>
          <w:p w:rsidR="00C92800" w:rsidRPr="00350BA2" w:rsidRDefault="00C92800" w:rsidP="00C92800">
            <w:pPr>
              <w:widowControl w:val="0"/>
              <w:numPr>
                <w:ilvl w:val="0"/>
                <w:numId w:val="37"/>
              </w:numPr>
              <w:tabs>
                <w:tab w:val="left" w:pos="320"/>
                <w:tab w:val="left" w:pos="420"/>
                <w:tab w:val="left" w:pos="461"/>
              </w:tabs>
              <w:suppressAutoHyphens/>
              <w:spacing w:after="0" w:line="240" w:lineRule="auto"/>
              <w:ind w:left="320" w:hanging="284"/>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Оптовая торговля «с колес»;</w:t>
            </w:r>
          </w:p>
          <w:p w:rsidR="00C92800" w:rsidRPr="00350BA2" w:rsidRDefault="00C92800" w:rsidP="00C92800">
            <w:pPr>
              <w:widowControl w:val="0"/>
              <w:numPr>
                <w:ilvl w:val="0"/>
                <w:numId w:val="37"/>
              </w:numPr>
              <w:tabs>
                <w:tab w:val="left" w:pos="320"/>
                <w:tab w:val="left" w:pos="420"/>
                <w:tab w:val="left" w:pos="461"/>
              </w:tabs>
              <w:suppressAutoHyphens/>
              <w:spacing w:after="0" w:line="240" w:lineRule="auto"/>
              <w:ind w:left="320" w:hanging="284"/>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Наземные гаражи и автостоянки на отдельных участках;</w:t>
            </w:r>
          </w:p>
          <w:p w:rsidR="00C92800" w:rsidRPr="00350BA2" w:rsidRDefault="00C92800" w:rsidP="00C92800">
            <w:pPr>
              <w:widowControl w:val="0"/>
              <w:numPr>
                <w:ilvl w:val="0"/>
                <w:numId w:val="37"/>
              </w:numPr>
              <w:tabs>
                <w:tab w:val="left" w:pos="320"/>
                <w:tab w:val="left" w:pos="420"/>
                <w:tab w:val="left" w:pos="461"/>
              </w:tabs>
              <w:suppressAutoHyphens/>
              <w:spacing w:after="0" w:line="240" w:lineRule="auto"/>
              <w:ind w:left="320" w:hanging="284"/>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Развлекательные учреждения.</w:t>
            </w:r>
          </w:p>
        </w:tc>
      </w:tr>
      <w:tr w:rsidR="00C92800" w:rsidRPr="00350BA2" w:rsidTr="00F21873">
        <w:trPr>
          <w:trHeight w:val="3418"/>
        </w:trPr>
        <w:tc>
          <w:tcPr>
            <w:tcW w:w="476" w:type="dxa"/>
            <w:tcBorders>
              <w:top w:val="nil"/>
              <w:left w:val="single" w:sz="4" w:space="0" w:color="000000"/>
              <w:bottom w:val="single" w:sz="4" w:space="0" w:color="auto"/>
              <w:right w:val="nil"/>
            </w:tcBorders>
          </w:tcPr>
          <w:p w:rsidR="00C92800" w:rsidRPr="00350BA2" w:rsidRDefault="00C92800" w:rsidP="00C92800">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lastRenderedPageBreak/>
              <w:t>4.</w:t>
            </w:r>
          </w:p>
        </w:tc>
        <w:tc>
          <w:tcPr>
            <w:tcW w:w="2373" w:type="dxa"/>
            <w:tcBorders>
              <w:top w:val="nil"/>
              <w:left w:val="single" w:sz="4" w:space="0" w:color="000000"/>
              <w:bottom w:val="single" w:sz="4" w:space="0" w:color="auto"/>
              <w:right w:val="nil"/>
            </w:tcBorders>
          </w:tcPr>
          <w:p w:rsidR="00C92800" w:rsidRPr="00350BA2" w:rsidRDefault="00C92800" w:rsidP="00C92800">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Архитектурно-строительные требования.</w:t>
            </w:r>
          </w:p>
        </w:tc>
        <w:tc>
          <w:tcPr>
            <w:tcW w:w="7128" w:type="dxa"/>
            <w:tcBorders>
              <w:top w:val="nil"/>
              <w:left w:val="single" w:sz="4" w:space="0" w:color="000000"/>
              <w:bottom w:val="single" w:sz="4" w:space="0" w:color="000000"/>
              <w:right w:val="single" w:sz="4" w:space="0" w:color="000000"/>
            </w:tcBorders>
          </w:tcPr>
          <w:p w:rsidR="00C92800" w:rsidRPr="00350BA2" w:rsidRDefault="00C92800" w:rsidP="00C92800">
            <w:pPr>
              <w:widowControl w:val="0"/>
              <w:numPr>
                <w:ilvl w:val="0"/>
                <w:numId w:val="37"/>
              </w:numPr>
              <w:tabs>
                <w:tab w:val="left" w:pos="320"/>
                <w:tab w:val="left" w:pos="420"/>
                <w:tab w:val="left" w:pos="461"/>
              </w:tabs>
              <w:suppressAutoHyphens/>
              <w:spacing w:after="0" w:line="240" w:lineRule="auto"/>
              <w:ind w:left="320" w:hanging="284"/>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Предельная минимальная и (или) максимальная площадь земельных участков, высота зданий и процент застройки определяются в соответствии с проектом планировки.</w:t>
            </w:r>
          </w:p>
          <w:p w:rsidR="00C92800" w:rsidRPr="00350BA2" w:rsidRDefault="00C92800" w:rsidP="00C92800">
            <w:pPr>
              <w:widowControl w:val="0"/>
              <w:numPr>
                <w:ilvl w:val="0"/>
                <w:numId w:val="37"/>
              </w:numPr>
              <w:tabs>
                <w:tab w:val="left" w:pos="320"/>
                <w:tab w:val="left" w:pos="420"/>
                <w:tab w:val="left" w:pos="461"/>
              </w:tabs>
              <w:suppressAutoHyphens/>
              <w:spacing w:after="0" w:line="240" w:lineRule="auto"/>
              <w:ind w:left="320" w:hanging="284"/>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Размер земельных участков для гаражей и автостоянок - в соответствии с проектом планировки и СНиП 2.07.01-89*.</w:t>
            </w:r>
          </w:p>
          <w:p w:rsidR="00C92800" w:rsidRPr="00350BA2" w:rsidRDefault="00C92800" w:rsidP="00C92800">
            <w:pPr>
              <w:widowControl w:val="0"/>
              <w:numPr>
                <w:ilvl w:val="0"/>
                <w:numId w:val="37"/>
              </w:numPr>
              <w:tabs>
                <w:tab w:val="left" w:pos="320"/>
                <w:tab w:val="left" w:pos="420"/>
                <w:tab w:val="left" w:pos="461"/>
              </w:tabs>
              <w:suppressAutoHyphens/>
              <w:spacing w:after="0" w:line="240" w:lineRule="auto"/>
              <w:ind w:left="320" w:hanging="284"/>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Формируемая зона должна иметь удобные транспортные связи с </w:t>
            </w:r>
            <w:r>
              <w:rPr>
                <w:rFonts w:ascii="Times New Roman" w:eastAsia="Times New Roman" w:hAnsi="Times New Roman"/>
                <w:sz w:val="24"/>
                <w:szCs w:val="24"/>
                <w:lang w:eastAsia="ar-SA"/>
              </w:rPr>
              <w:t>другими населёнными пунктами</w:t>
            </w:r>
            <w:r w:rsidRPr="00350BA2">
              <w:rPr>
                <w:rFonts w:ascii="Times New Roman" w:eastAsia="Times New Roman" w:hAnsi="Times New Roman"/>
                <w:sz w:val="24"/>
                <w:szCs w:val="24"/>
                <w:lang w:eastAsia="ar-SA"/>
              </w:rPr>
              <w:t>;</w:t>
            </w:r>
          </w:p>
          <w:p w:rsidR="00C92800" w:rsidRPr="00350BA2" w:rsidRDefault="00C92800" w:rsidP="00C92800">
            <w:pPr>
              <w:widowControl w:val="0"/>
              <w:numPr>
                <w:ilvl w:val="0"/>
                <w:numId w:val="37"/>
              </w:numPr>
              <w:tabs>
                <w:tab w:val="left" w:pos="320"/>
                <w:tab w:val="left" w:pos="420"/>
                <w:tab w:val="left" w:pos="461"/>
              </w:tabs>
              <w:suppressAutoHyphens/>
              <w:spacing w:after="0" w:line="240" w:lineRule="auto"/>
              <w:ind w:left="320" w:hanging="284"/>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Парковки и открытые площадки для легковых автомобилей в соответствии с нормами СНиП 2.07.01-89* и СНиП 21-02-99.</w:t>
            </w:r>
          </w:p>
          <w:p w:rsidR="00C92800" w:rsidRPr="00350BA2" w:rsidRDefault="00C92800" w:rsidP="00C92800">
            <w:pPr>
              <w:widowControl w:val="0"/>
              <w:numPr>
                <w:ilvl w:val="0"/>
                <w:numId w:val="37"/>
              </w:numPr>
              <w:tabs>
                <w:tab w:val="left" w:pos="320"/>
                <w:tab w:val="left" w:pos="420"/>
                <w:tab w:val="left" w:pos="461"/>
              </w:tabs>
              <w:suppressAutoHyphens/>
              <w:spacing w:after="0" w:line="240" w:lineRule="auto"/>
              <w:ind w:left="320" w:hanging="284"/>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Устройство пандусов в местах перепада для обеспечения удобного проезда маломобильного населения.</w:t>
            </w:r>
          </w:p>
        </w:tc>
      </w:tr>
      <w:tr w:rsidR="00C92800" w:rsidRPr="00350BA2" w:rsidTr="00C92800">
        <w:trPr>
          <w:trHeight w:val="131"/>
        </w:trPr>
        <w:tc>
          <w:tcPr>
            <w:tcW w:w="9977" w:type="dxa"/>
            <w:gridSpan w:val="3"/>
            <w:tcBorders>
              <w:top w:val="nil"/>
              <w:left w:val="single" w:sz="4" w:space="0" w:color="000000"/>
              <w:bottom w:val="nil"/>
              <w:right w:val="single" w:sz="4" w:space="0" w:color="000000"/>
            </w:tcBorders>
            <w:vAlign w:val="center"/>
          </w:tcPr>
          <w:p w:rsidR="00C92800" w:rsidRPr="00350BA2" w:rsidRDefault="00C92800" w:rsidP="00C92800">
            <w:pPr>
              <w:widowControl w:val="0"/>
              <w:tabs>
                <w:tab w:val="left" w:pos="320"/>
                <w:tab w:val="left" w:pos="420"/>
                <w:tab w:val="left" w:pos="461"/>
              </w:tabs>
              <w:suppressAutoHyphens/>
              <w:spacing w:after="0" w:line="131" w:lineRule="atLeast"/>
              <w:ind w:left="36"/>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Ограничения использования земельных участков и объектов капитального строительства.</w:t>
            </w:r>
          </w:p>
        </w:tc>
      </w:tr>
      <w:tr w:rsidR="00C92800" w:rsidRPr="00350BA2" w:rsidTr="00C92800">
        <w:trPr>
          <w:trHeight w:val="720"/>
        </w:trPr>
        <w:tc>
          <w:tcPr>
            <w:tcW w:w="476" w:type="dxa"/>
            <w:tcBorders>
              <w:top w:val="single" w:sz="4" w:space="0" w:color="auto"/>
              <w:left w:val="single" w:sz="4" w:space="0" w:color="000000"/>
              <w:bottom w:val="single" w:sz="4" w:space="0" w:color="000000"/>
              <w:right w:val="nil"/>
            </w:tcBorders>
          </w:tcPr>
          <w:p w:rsidR="00C92800" w:rsidRPr="00350BA2" w:rsidRDefault="00C92800" w:rsidP="00C92800">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5.</w:t>
            </w:r>
          </w:p>
        </w:tc>
        <w:tc>
          <w:tcPr>
            <w:tcW w:w="2373" w:type="dxa"/>
            <w:tcBorders>
              <w:top w:val="single" w:sz="4" w:space="0" w:color="auto"/>
              <w:left w:val="single" w:sz="4" w:space="0" w:color="000000"/>
              <w:bottom w:val="single" w:sz="4" w:space="0" w:color="000000"/>
              <w:right w:val="nil"/>
            </w:tcBorders>
          </w:tcPr>
          <w:p w:rsidR="00C92800" w:rsidRPr="00350BA2" w:rsidRDefault="00C92800" w:rsidP="00C92800">
            <w:pPr>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Санитарные и экологические  требования.</w:t>
            </w:r>
          </w:p>
        </w:tc>
        <w:tc>
          <w:tcPr>
            <w:tcW w:w="7128" w:type="dxa"/>
            <w:tcBorders>
              <w:top w:val="single" w:sz="4" w:space="0" w:color="auto"/>
              <w:left w:val="single" w:sz="4" w:space="0" w:color="000000"/>
              <w:bottom w:val="single" w:sz="4" w:space="0" w:color="000000"/>
              <w:right w:val="single" w:sz="4" w:space="0" w:color="000000"/>
            </w:tcBorders>
          </w:tcPr>
          <w:p w:rsidR="00C92800" w:rsidRPr="00350BA2" w:rsidRDefault="00C92800" w:rsidP="00C92800">
            <w:pPr>
              <w:widowControl w:val="0"/>
              <w:numPr>
                <w:ilvl w:val="0"/>
                <w:numId w:val="38"/>
              </w:numPr>
              <w:tabs>
                <w:tab w:val="left" w:pos="320"/>
                <w:tab w:val="left" w:pos="420"/>
              </w:tabs>
              <w:suppressAutoHyphens/>
              <w:spacing w:after="0" w:line="240" w:lineRule="auto"/>
              <w:ind w:left="320" w:hanging="284"/>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Благоустройство и санитарная очистка территории.</w:t>
            </w:r>
          </w:p>
        </w:tc>
      </w:tr>
      <w:tr w:rsidR="00C92800" w:rsidRPr="00350BA2" w:rsidTr="00C92800">
        <w:trPr>
          <w:trHeight w:val="791"/>
        </w:trPr>
        <w:tc>
          <w:tcPr>
            <w:tcW w:w="476" w:type="dxa"/>
            <w:tcBorders>
              <w:top w:val="nil"/>
              <w:left w:val="single" w:sz="4" w:space="0" w:color="000000"/>
              <w:bottom w:val="single" w:sz="4" w:space="0" w:color="auto"/>
              <w:right w:val="nil"/>
            </w:tcBorders>
          </w:tcPr>
          <w:p w:rsidR="00C92800" w:rsidRPr="00350BA2" w:rsidRDefault="00C92800" w:rsidP="00C92800">
            <w:pPr>
              <w:suppressAutoHyphens/>
              <w:snapToGrid w:val="0"/>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6.</w:t>
            </w:r>
          </w:p>
        </w:tc>
        <w:tc>
          <w:tcPr>
            <w:tcW w:w="2373" w:type="dxa"/>
            <w:tcBorders>
              <w:top w:val="nil"/>
              <w:left w:val="single" w:sz="4" w:space="0" w:color="000000"/>
              <w:bottom w:val="single" w:sz="4" w:space="0" w:color="auto"/>
              <w:right w:val="nil"/>
            </w:tcBorders>
          </w:tcPr>
          <w:p w:rsidR="00C92800" w:rsidRPr="00350BA2" w:rsidRDefault="00C92800" w:rsidP="00C92800">
            <w:pPr>
              <w:suppressAutoHyphens/>
              <w:snapToGrid w:val="0"/>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Защита от опасных природных процессов.</w:t>
            </w:r>
          </w:p>
        </w:tc>
        <w:tc>
          <w:tcPr>
            <w:tcW w:w="7128" w:type="dxa"/>
            <w:tcBorders>
              <w:top w:val="nil"/>
              <w:left w:val="single" w:sz="4" w:space="0" w:color="000000"/>
              <w:bottom w:val="single" w:sz="4" w:space="0" w:color="auto"/>
              <w:right w:val="single" w:sz="4" w:space="0" w:color="000000"/>
            </w:tcBorders>
          </w:tcPr>
          <w:p w:rsidR="00C92800" w:rsidRPr="00350BA2" w:rsidRDefault="00C92800" w:rsidP="00C92800">
            <w:pPr>
              <w:widowControl w:val="0"/>
              <w:numPr>
                <w:ilvl w:val="0"/>
                <w:numId w:val="38"/>
              </w:numPr>
              <w:tabs>
                <w:tab w:val="left" w:pos="320"/>
                <w:tab w:val="left" w:pos="420"/>
              </w:tabs>
              <w:suppressAutoHyphens/>
              <w:snapToGrid w:val="0"/>
              <w:spacing w:after="0" w:line="240" w:lineRule="auto"/>
              <w:ind w:left="320" w:hanging="284"/>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Организация отвода поверхностных вод по лоткам проездов к дождеприемникам, установленным в пониженных местах и вдоль улиц;</w:t>
            </w:r>
          </w:p>
          <w:p w:rsidR="00C92800" w:rsidRPr="00350BA2" w:rsidRDefault="00C92800" w:rsidP="00C92800">
            <w:pPr>
              <w:widowControl w:val="0"/>
              <w:numPr>
                <w:ilvl w:val="0"/>
                <w:numId w:val="38"/>
              </w:numPr>
              <w:tabs>
                <w:tab w:val="left" w:pos="320"/>
                <w:tab w:val="left" w:pos="420"/>
              </w:tabs>
              <w:suppressAutoHyphens/>
              <w:snapToGrid w:val="0"/>
              <w:spacing w:after="0" w:line="240" w:lineRule="auto"/>
              <w:ind w:left="320" w:hanging="284"/>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При возведении капитальных зданий дополнительные инженерно-геологические изыскания.</w:t>
            </w:r>
          </w:p>
        </w:tc>
      </w:tr>
    </w:tbl>
    <w:p w:rsidR="00C92800" w:rsidRPr="00350BA2" w:rsidRDefault="00C92800" w:rsidP="00C92800">
      <w:pPr>
        <w:suppressAutoHyphens/>
        <w:spacing w:before="120" w:after="120" w:line="240" w:lineRule="auto"/>
        <w:ind w:firstLine="709"/>
        <w:jc w:val="right"/>
        <w:rPr>
          <w:rFonts w:ascii="Times New Roman" w:eastAsia="Times New Roman" w:hAnsi="Times New Roman" w:cs="Tahoma"/>
          <w:b/>
          <w:sz w:val="24"/>
          <w:szCs w:val="24"/>
          <w:lang w:eastAsia="ar-SA"/>
        </w:rPr>
      </w:pPr>
      <w:r w:rsidRPr="00350BA2">
        <w:rPr>
          <w:rFonts w:ascii="Times New Roman" w:eastAsia="Times New Roman" w:hAnsi="Times New Roman" w:cs="Tahoma"/>
          <w:b/>
          <w:sz w:val="24"/>
          <w:szCs w:val="24"/>
          <w:lang w:eastAsia="ar-SA"/>
        </w:rPr>
        <w:t>Индекс зоны О</w:t>
      </w:r>
      <w:r>
        <w:rPr>
          <w:rFonts w:ascii="Times New Roman" w:eastAsia="Times New Roman" w:hAnsi="Times New Roman" w:cs="Tahoma"/>
          <w:b/>
          <w:sz w:val="24"/>
          <w:szCs w:val="24"/>
          <w:lang w:eastAsia="ar-SA"/>
        </w:rPr>
        <w:t>3</w:t>
      </w:r>
      <w:r w:rsidRPr="00350BA2">
        <w:rPr>
          <w:rFonts w:ascii="Times New Roman" w:eastAsia="Times New Roman" w:hAnsi="Times New Roman" w:cs="Tahoma"/>
          <w:b/>
          <w:sz w:val="24"/>
          <w:szCs w:val="24"/>
          <w:lang w:eastAsia="ar-SA"/>
        </w:rPr>
        <w:t>.</w:t>
      </w:r>
    </w:p>
    <w:p w:rsidR="00C92800" w:rsidRPr="00350BA2" w:rsidRDefault="00C92800" w:rsidP="00C92800">
      <w:pPr>
        <w:tabs>
          <w:tab w:val="left" w:pos="1155"/>
        </w:tabs>
        <w:suppressAutoHyphens/>
        <w:spacing w:before="120" w:after="120" w:line="240" w:lineRule="auto"/>
        <w:ind w:firstLine="709"/>
        <w:jc w:val="right"/>
        <w:rPr>
          <w:rFonts w:ascii="Times New Roman" w:eastAsia="Times New Roman" w:hAnsi="Times New Roman" w:cs="Tahoma"/>
          <w:b/>
          <w:sz w:val="24"/>
          <w:szCs w:val="24"/>
          <w:lang w:eastAsia="ar-SA"/>
        </w:rPr>
      </w:pPr>
      <w:r w:rsidRPr="00350BA2">
        <w:rPr>
          <w:rFonts w:ascii="Times New Roman" w:eastAsia="Times New Roman" w:hAnsi="Times New Roman" w:cs="Tahoma"/>
          <w:b/>
          <w:sz w:val="24"/>
          <w:szCs w:val="24"/>
          <w:lang w:eastAsia="ar-SA"/>
        </w:rPr>
        <w:t>Зона учреждений здравоохранения.</w:t>
      </w:r>
    </w:p>
    <w:tbl>
      <w:tblPr>
        <w:tblW w:w="10207" w:type="dxa"/>
        <w:tblInd w:w="-459" w:type="dxa"/>
        <w:tblLook w:val="04A0" w:firstRow="1" w:lastRow="0" w:firstColumn="1" w:lastColumn="0" w:noHBand="0" w:noVBand="1"/>
      </w:tblPr>
      <w:tblGrid>
        <w:gridCol w:w="463"/>
        <w:gridCol w:w="2318"/>
        <w:gridCol w:w="7426"/>
      </w:tblGrid>
      <w:tr w:rsidR="00C92800" w:rsidRPr="00350BA2" w:rsidTr="00C92800">
        <w:tc>
          <w:tcPr>
            <w:tcW w:w="463" w:type="dxa"/>
            <w:tcBorders>
              <w:top w:val="single" w:sz="4" w:space="0" w:color="000000"/>
              <w:left w:val="single" w:sz="4" w:space="0" w:color="000000"/>
              <w:bottom w:val="single" w:sz="4" w:space="0" w:color="000000"/>
              <w:right w:val="nil"/>
            </w:tcBorders>
          </w:tcPr>
          <w:p w:rsidR="00C92800" w:rsidRPr="00350BA2" w:rsidRDefault="00C92800" w:rsidP="00C92800">
            <w:pPr>
              <w:tabs>
                <w:tab w:val="left" w:pos="1155"/>
              </w:tabs>
              <w:suppressAutoHyphens/>
              <w:snapToGrid w:val="0"/>
              <w:spacing w:after="0" w:line="240" w:lineRule="auto"/>
              <w:jc w:val="right"/>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w:t>
            </w:r>
          </w:p>
        </w:tc>
        <w:tc>
          <w:tcPr>
            <w:tcW w:w="2318" w:type="dxa"/>
            <w:tcBorders>
              <w:top w:val="single" w:sz="4" w:space="0" w:color="000000"/>
              <w:left w:val="single" w:sz="4" w:space="0" w:color="000000"/>
              <w:bottom w:val="single" w:sz="4" w:space="0" w:color="000000"/>
              <w:right w:val="nil"/>
            </w:tcBorders>
          </w:tcPr>
          <w:p w:rsidR="00C92800" w:rsidRPr="00350BA2" w:rsidRDefault="00C92800" w:rsidP="00C92800">
            <w:pPr>
              <w:tabs>
                <w:tab w:val="left" w:pos="1155"/>
              </w:tabs>
              <w:suppressAutoHyphens/>
              <w:snapToGrid w:val="0"/>
              <w:spacing w:after="0" w:line="240" w:lineRule="auto"/>
              <w:jc w:val="right"/>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2</w:t>
            </w:r>
          </w:p>
        </w:tc>
        <w:tc>
          <w:tcPr>
            <w:tcW w:w="7426" w:type="dxa"/>
            <w:tcBorders>
              <w:top w:val="single" w:sz="4" w:space="0" w:color="000000"/>
              <w:left w:val="single" w:sz="4" w:space="0" w:color="000000"/>
              <w:bottom w:val="single" w:sz="4" w:space="0" w:color="000000"/>
              <w:right w:val="single" w:sz="4" w:space="0" w:color="000000"/>
            </w:tcBorders>
          </w:tcPr>
          <w:p w:rsidR="00C92800" w:rsidRPr="00350BA2" w:rsidRDefault="00C92800" w:rsidP="00C92800">
            <w:pPr>
              <w:tabs>
                <w:tab w:val="left" w:pos="1155"/>
              </w:tabs>
              <w:suppressAutoHyphens/>
              <w:snapToGrid w:val="0"/>
              <w:spacing w:after="0" w:line="240" w:lineRule="auto"/>
              <w:jc w:val="right"/>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3</w:t>
            </w:r>
          </w:p>
        </w:tc>
      </w:tr>
      <w:tr w:rsidR="00C92800" w:rsidRPr="00350BA2" w:rsidTr="00C92800">
        <w:tc>
          <w:tcPr>
            <w:tcW w:w="10207" w:type="dxa"/>
            <w:gridSpan w:val="3"/>
            <w:tcBorders>
              <w:top w:val="single" w:sz="4" w:space="0" w:color="000000"/>
              <w:left w:val="single" w:sz="4" w:space="0" w:color="000000"/>
              <w:bottom w:val="single" w:sz="4" w:space="0" w:color="000000"/>
              <w:right w:val="single" w:sz="4" w:space="0" w:color="000000"/>
            </w:tcBorders>
          </w:tcPr>
          <w:p w:rsidR="00C92800" w:rsidRPr="00350BA2" w:rsidRDefault="00C92800" w:rsidP="00C92800">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Виды разрешенного использования</w:t>
            </w:r>
          </w:p>
        </w:tc>
      </w:tr>
      <w:tr w:rsidR="00C92800" w:rsidRPr="00350BA2" w:rsidTr="00C92800">
        <w:trPr>
          <w:trHeight w:val="772"/>
        </w:trPr>
        <w:tc>
          <w:tcPr>
            <w:tcW w:w="463" w:type="dxa"/>
            <w:tcBorders>
              <w:top w:val="nil"/>
              <w:left w:val="single" w:sz="4" w:space="0" w:color="000000"/>
              <w:bottom w:val="single" w:sz="4" w:space="0" w:color="000000"/>
              <w:right w:val="nil"/>
            </w:tcBorders>
          </w:tcPr>
          <w:p w:rsidR="00C92800" w:rsidRPr="00350BA2" w:rsidRDefault="00C92800" w:rsidP="00C92800">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w:t>
            </w:r>
          </w:p>
          <w:p w:rsidR="00C92800" w:rsidRPr="00350BA2" w:rsidRDefault="00C92800" w:rsidP="00C92800">
            <w:pPr>
              <w:tabs>
                <w:tab w:val="left" w:pos="1155"/>
              </w:tabs>
              <w:suppressAutoHyphens/>
              <w:spacing w:after="0" w:line="240" w:lineRule="auto"/>
              <w:jc w:val="center"/>
              <w:rPr>
                <w:rFonts w:ascii="Times New Roman" w:eastAsia="Times New Roman" w:hAnsi="Times New Roman"/>
                <w:sz w:val="24"/>
                <w:szCs w:val="24"/>
                <w:lang w:eastAsia="ar-SA"/>
              </w:rPr>
            </w:pPr>
          </w:p>
          <w:p w:rsidR="00C92800" w:rsidRPr="00350BA2" w:rsidRDefault="00C92800" w:rsidP="00C92800">
            <w:pPr>
              <w:tabs>
                <w:tab w:val="left" w:pos="1155"/>
              </w:tabs>
              <w:suppressAutoHyphens/>
              <w:spacing w:after="0" w:line="240" w:lineRule="auto"/>
              <w:jc w:val="center"/>
              <w:rPr>
                <w:rFonts w:ascii="Times New Roman" w:eastAsia="Times New Roman" w:hAnsi="Times New Roman"/>
                <w:sz w:val="24"/>
                <w:szCs w:val="24"/>
                <w:lang w:eastAsia="ar-SA"/>
              </w:rPr>
            </w:pPr>
          </w:p>
        </w:tc>
        <w:tc>
          <w:tcPr>
            <w:tcW w:w="2318" w:type="dxa"/>
            <w:tcBorders>
              <w:top w:val="nil"/>
              <w:left w:val="single" w:sz="4" w:space="0" w:color="000000"/>
              <w:bottom w:val="single" w:sz="4" w:space="0" w:color="000000"/>
              <w:right w:val="nil"/>
            </w:tcBorders>
          </w:tcPr>
          <w:p w:rsidR="00C92800" w:rsidRPr="00350BA2" w:rsidRDefault="00C92800" w:rsidP="00C92800">
            <w:pPr>
              <w:tabs>
                <w:tab w:val="left" w:pos="1155"/>
              </w:tabs>
              <w:suppressAutoHyphens/>
              <w:snapToGrid w:val="0"/>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 Основные виды разрешенного использования.</w:t>
            </w:r>
          </w:p>
        </w:tc>
        <w:tc>
          <w:tcPr>
            <w:tcW w:w="7426" w:type="dxa"/>
            <w:tcBorders>
              <w:top w:val="nil"/>
              <w:left w:val="single" w:sz="4" w:space="0" w:color="000000"/>
              <w:bottom w:val="single" w:sz="4" w:space="0" w:color="000000"/>
              <w:right w:val="single" w:sz="4" w:space="0" w:color="000000"/>
            </w:tcBorders>
          </w:tcPr>
          <w:p w:rsidR="00C92800" w:rsidRPr="00350BA2" w:rsidRDefault="00C92800" w:rsidP="00C92800">
            <w:pPr>
              <w:widowControl w:val="0"/>
              <w:numPr>
                <w:ilvl w:val="0"/>
                <w:numId w:val="40"/>
              </w:numPr>
              <w:tabs>
                <w:tab w:val="left" w:pos="360"/>
                <w:tab w:val="left" w:pos="1155"/>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Больницы, поликлиники,  </w:t>
            </w:r>
            <w:r>
              <w:rPr>
                <w:rFonts w:ascii="Times New Roman" w:eastAsia="Times New Roman" w:hAnsi="Times New Roman"/>
                <w:sz w:val="24"/>
                <w:szCs w:val="24"/>
                <w:lang w:eastAsia="ar-SA"/>
              </w:rPr>
              <w:t>фельдшерские пункты, аптеки</w:t>
            </w:r>
            <w:r w:rsidRPr="00350BA2">
              <w:rPr>
                <w:rFonts w:ascii="Times New Roman" w:eastAsia="Times New Roman" w:hAnsi="Times New Roman"/>
                <w:sz w:val="24"/>
                <w:szCs w:val="24"/>
                <w:lang w:eastAsia="ar-SA"/>
              </w:rPr>
              <w:t>.</w:t>
            </w:r>
          </w:p>
        </w:tc>
      </w:tr>
      <w:tr w:rsidR="00C92800" w:rsidRPr="00350BA2" w:rsidTr="00C92800">
        <w:trPr>
          <w:trHeight w:val="634"/>
        </w:trPr>
        <w:tc>
          <w:tcPr>
            <w:tcW w:w="463" w:type="dxa"/>
            <w:tcBorders>
              <w:top w:val="nil"/>
              <w:left w:val="single" w:sz="4" w:space="0" w:color="000000"/>
              <w:bottom w:val="single" w:sz="4" w:space="0" w:color="000000"/>
              <w:right w:val="nil"/>
            </w:tcBorders>
          </w:tcPr>
          <w:p w:rsidR="00C92800" w:rsidRPr="00350BA2" w:rsidRDefault="00C92800" w:rsidP="00C92800">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2.</w:t>
            </w:r>
          </w:p>
          <w:p w:rsidR="00C92800" w:rsidRPr="00350BA2" w:rsidRDefault="00C92800" w:rsidP="00C92800">
            <w:pPr>
              <w:tabs>
                <w:tab w:val="left" w:pos="1155"/>
              </w:tabs>
              <w:suppressAutoHyphens/>
              <w:spacing w:after="0" w:line="240" w:lineRule="auto"/>
              <w:jc w:val="center"/>
              <w:rPr>
                <w:rFonts w:ascii="Times New Roman" w:eastAsia="Times New Roman" w:hAnsi="Times New Roman"/>
                <w:sz w:val="24"/>
                <w:szCs w:val="24"/>
                <w:lang w:eastAsia="ar-SA"/>
              </w:rPr>
            </w:pPr>
          </w:p>
        </w:tc>
        <w:tc>
          <w:tcPr>
            <w:tcW w:w="2318" w:type="dxa"/>
            <w:tcBorders>
              <w:top w:val="nil"/>
              <w:left w:val="single" w:sz="4" w:space="0" w:color="000000"/>
              <w:bottom w:val="single" w:sz="4" w:space="0" w:color="000000"/>
              <w:right w:val="nil"/>
            </w:tcBorders>
          </w:tcPr>
          <w:p w:rsidR="00C92800" w:rsidRPr="00350BA2" w:rsidRDefault="00C92800" w:rsidP="00C92800">
            <w:pPr>
              <w:tabs>
                <w:tab w:val="left" w:pos="1155"/>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Вспомогательные виды  разрешенного</w:t>
            </w:r>
          </w:p>
          <w:p w:rsidR="00C92800" w:rsidRPr="00350BA2" w:rsidRDefault="00C92800" w:rsidP="00C92800">
            <w:pPr>
              <w:tabs>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использования.</w:t>
            </w:r>
          </w:p>
        </w:tc>
        <w:tc>
          <w:tcPr>
            <w:tcW w:w="7426" w:type="dxa"/>
            <w:tcBorders>
              <w:top w:val="nil"/>
              <w:left w:val="single" w:sz="4" w:space="0" w:color="000000"/>
              <w:bottom w:val="single" w:sz="4" w:space="0" w:color="000000"/>
              <w:right w:val="single" w:sz="4" w:space="0" w:color="000000"/>
            </w:tcBorders>
          </w:tcPr>
          <w:p w:rsidR="00C92800" w:rsidRPr="00350BA2" w:rsidRDefault="00C92800" w:rsidP="00C92800">
            <w:pPr>
              <w:widowControl w:val="0"/>
              <w:numPr>
                <w:ilvl w:val="0"/>
                <w:numId w:val="41"/>
              </w:numPr>
              <w:tabs>
                <w:tab w:val="left" w:pos="420"/>
                <w:tab w:val="left" w:pos="1155"/>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Сооружения для постоянного и временного хранения транспортных средств специального назначения.</w:t>
            </w:r>
          </w:p>
          <w:p w:rsidR="00C92800" w:rsidRPr="00350BA2" w:rsidRDefault="00C92800" w:rsidP="00C92800">
            <w:pPr>
              <w:widowControl w:val="0"/>
              <w:numPr>
                <w:ilvl w:val="0"/>
                <w:numId w:val="41"/>
              </w:numPr>
              <w:tabs>
                <w:tab w:val="left" w:pos="420"/>
                <w:tab w:val="left" w:pos="1155"/>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Парки, скверы. </w:t>
            </w:r>
          </w:p>
          <w:p w:rsidR="00C92800" w:rsidRPr="00350BA2" w:rsidRDefault="00C92800" w:rsidP="00C92800">
            <w:pPr>
              <w:widowControl w:val="0"/>
              <w:numPr>
                <w:ilvl w:val="0"/>
                <w:numId w:val="41"/>
              </w:numPr>
              <w:tabs>
                <w:tab w:val="left" w:pos="420"/>
                <w:tab w:val="left" w:pos="1155"/>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Объекты религиозного назначения.</w:t>
            </w:r>
          </w:p>
          <w:p w:rsidR="00C92800" w:rsidRPr="00350BA2" w:rsidRDefault="00C92800" w:rsidP="00C92800">
            <w:pPr>
              <w:widowControl w:val="0"/>
              <w:numPr>
                <w:ilvl w:val="0"/>
                <w:numId w:val="41"/>
              </w:numPr>
              <w:tabs>
                <w:tab w:val="left" w:pos="42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парковки, открытые автостоянки.</w:t>
            </w:r>
          </w:p>
        </w:tc>
      </w:tr>
      <w:tr w:rsidR="00C92800" w:rsidRPr="00350BA2" w:rsidTr="00C92800">
        <w:trPr>
          <w:trHeight w:val="634"/>
        </w:trPr>
        <w:tc>
          <w:tcPr>
            <w:tcW w:w="463" w:type="dxa"/>
            <w:tcBorders>
              <w:top w:val="nil"/>
              <w:left w:val="single" w:sz="4" w:space="0" w:color="000000"/>
              <w:bottom w:val="single" w:sz="4" w:space="0" w:color="000000"/>
              <w:right w:val="nil"/>
            </w:tcBorders>
          </w:tcPr>
          <w:p w:rsidR="00C92800" w:rsidRPr="00350BA2" w:rsidRDefault="00C92800" w:rsidP="00C92800">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3.</w:t>
            </w:r>
          </w:p>
          <w:p w:rsidR="00C92800" w:rsidRPr="00350BA2" w:rsidRDefault="00C92800" w:rsidP="00C92800">
            <w:pPr>
              <w:tabs>
                <w:tab w:val="left" w:pos="1155"/>
              </w:tabs>
              <w:suppressAutoHyphens/>
              <w:spacing w:after="0" w:line="240" w:lineRule="auto"/>
              <w:jc w:val="center"/>
              <w:rPr>
                <w:rFonts w:ascii="Times New Roman" w:eastAsia="Times New Roman" w:hAnsi="Times New Roman"/>
                <w:sz w:val="24"/>
                <w:szCs w:val="24"/>
                <w:lang w:eastAsia="ar-SA"/>
              </w:rPr>
            </w:pPr>
          </w:p>
        </w:tc>
        <w:tc>
          <w:tcPr>
            <w:tcW w:w="2318" w:type="dxa"/>
            <w:tcBorders>
              <w:top w:val="nil"/>
              <w:left w:val="single" w:sz="4" w:space="0" w:color="000000"/>
              <w:bottom w:val="single" w:sz="4" w:space="0" w:color="000000"/>
              <w:right w:val="nil"/>
            </w:tcBorders>
          </w:tcPr>
          <w:p w:rsidR="00C92800" w:rsidRPr="00350BA2" w:rsidRDefault="00C92800" w:rsidP="00C92800">
            <w:pPr>
              <w:tabs>
                <w:tab w:val="left" w:pos="1155"/>
              </w:tabs>
              <w:suppressAutoHyphens/>
              <w:snapToGrid w:val="0"/>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Условно разрешенные виды использования.</w:t>
            </w:r>
          </w:p>
        </w:tc>
        <w:tc>
          <w:tcPr>
            <w:tcW w:w="7426" w:type="dxa"/>
            <w:tcBorders>
              <w:top w:val="nil"/>
              <w:left w:val="single" w:sz="4" w:space="0" w:color="000000"/>
              <w:bottom w:val="single" w:sz="4" w:space="0" w:color="000000"/>
              <w:right w:val="single" w:sz="4" w:space="0" w:color="000000"/>
            </w:tcBorders>
          </w:tcPr>
          <w:p w:rsidR="00C92800" w:rsidRPr="00350BA2" w:rsidRDefault="00C92800" w:rsidP="00C92800">
            <w:pPr>
              <w:widowControl w:val="0"/>
              <w:numPr>
                <w:ilvl w:val="0"/>
                <w:numId w:val="41"/>
              </w:numPr>
              <w:tabs>
                <w:tab w:val="left" w:pos="420"/>
                <w:tab w:val="left" w:pos="1155"/>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Магазины товаров первой необходимости.</w:t>
            </w:r>
          </w:p>
          <w:p w:rsidR="00C92800" w:rsidRPr="00350BA2" w:rsidRDefault="00C92800" w:rsidP="00C92800">
            <w:pPr>
              <w:widowControl w:val="0"/>
              <w:numPr>
                <w:ilvl w:val="0"/>
                <w:numId w:val="41"/>
              </w:numPr>
              <w:tabs>
                <w:tab w:val="left" w:pos="420"/>
                <w:tab w:val="left" w:pos="1155"/>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Киоски, временные павильоны розничной торговли.</w:t>
            </w:r>
          </w:p>
          <w:p w:rsidR="00C92800" w:rsidRPr="00350BA2" w:rsidRDefault="00C92800" w:rsidP="00C92800">
            <w:pPr>
              <w:widowControl w:val="0"/>
              <w:numPr>
                <w:ilvl w:val="0"/>
                <w:numId w:val="41"/>
              </w:numPr>
              <w:tabs>
                <w:tab w:val="left" w:pos="420"/>
                <w:tab w:val="left" w:pos="1155"/>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Жилые дома для медицинского и обслуживающего персонала.</w:t>
            </w:r>
          </w:p>
        </w:tc>
      </w:tr>
      <w:tr w:rsidR="00C92800" w:rsidRPr="00350BA2" w:rsidTr="00C92800">
        <w:trPr>
          <w:trHeight w:val="64"/>
        </w:trPr>
        <w:tc>
          <w:tcPr>
            <w:tcW w:w="10207" w:type="dxa"/>
            <w:gridSpan w:val="3"/>
            <w:tcBorders>
              <w:top w:val="nil"/>
              <w:left w:val="single" w:sz="4" w:space="0" w:color="000000"/>
              <w:bottom w:val="single" w:sz="4" w:space="0" w:color="000000"/>
              <w:right w:val="single" w:sz="4" w:space="0" w:color="000000"/>
            </w:tcBorders>
            <w:vAlign w:val="center"/>
          </w:tcPr>
          <w:p w:rsidR="00C92800" w:rsidRPr="00350BA2" w:rsidRDefault="00C92800" w:rsidP="00C92800">
            <w:pPr>
              <w:widowControl w:val="0"/>
              <w:tabs>
                <w:tab w:val="left" w:pos="1155"/>
              </w:tabs>
              <w:suppressAutoHyphens/>
              <w:snapToGrid w:val="0"/>
              <w:spacing w:after="0" w:line="64" w:lineRule="atLeast"/>
              <w:ind w:left="60"/>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Параметры разрешенного строительства, реконструкция объектов капитального строительства</w:t>
            </w:r>
          </w:p>
        </w:tc>
      </w:tr>
      <w:tr w:rsidR="00C92800" w:rsidRPr="00350BA2" w:rsidTr="00F21873">
        <w:trPr>
          <w:trHeight w:val="2200"/>
        </w:trPr>
        <w:tc>
          <w:tcPr>
            <w:tcW w:w="463" w:type="dxa"/>
            <w:tcBorders>
              <w:top w:val="nil"/>
              <w:left w:val="single" w:sz="4" w:space="0" w:color="000000"/>
              <w:bottom w:val="single" w:sz="4" w:space="0" w:color="000000"/>
              <w:right w:val="nil"/>
            </w:tcBorders>
          </w:tcPr>
          <w:p w:rsidR="00C92800" w:rsidRPr="00350BA2" w:rsidRDefault="00C92800" w:rsidP="00C92800">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4.</w:t>
            </w:r>
          </w:p>
          <w:p w:rsidR="00C92800" w:rsidRPr="00350BA2" w:rsidRDefault="00C92800" w:rsidP="00C92800">
            <w:pPr>
              <w:tabs>
                <w:tab w:val="left" w:pos="1155"/>
              </w:tabs>
              <w:suppressAutoHyphens/>
              <w:spacing w:after="0" w:line="240" w:lineRule="auto"/>
              <w:jc w:val="center"/>
              <w:rPr>
                <w:rFonts w:ascii="Times New Roman" w:eastAsia="Times New Roman" w:hAnsi="Times New Roman"/>
                <w:sz w:val="24"/>
                <w:szCs w:val="24"/>
                <w:lang w:eastAsia="ar-SA"/>
              </w:rPr>
            </w:pPr>
          </w:p>
        </w:tc>
        <w:tc>
          <w:tcPr>
            <w:tcW w:w="2318" w:type="dxa"/>
            <w:tcBorders>
              <w:top w:val="nil"/>
              <w:left w:val="single" w:sz="4" w:space="0" w:color="000000"/>
              <w:bottom w:val="single" w:sz="4" w:space="0" w:color="000000"/>
              <w:right w:val="nil"/>
            </w:tcBorders>
          </w:tcPr>
          <w:p w:rsidR="00C92800" w:rsidRPr="00350BA2" w:rsidRDefault="00C92800" w:rsidP="00C92800">
            <w:pPr>
              <w:tabs>
                <w:tab w:val="left" w:pos="1155"/>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Архитектурно-строительные </w:t>
            </w:r>
          </w:p>
          <w:p w:rsidR="00C92800" w:rsidRPr="00350BA2" w:rsidRDefault="00C92800" w:rsidP="00C92800">
            <w:pPr>
              <w:tabs>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требования.</w:t>
            </w:r>
          </w:p>
          <w:p w:rsidR="00C92800" w:rsidRPr="00350BA2" w:rsidRDefault="00C92800" w:rsidP="00C92800">
            <w:pPr>
              <w:tabs>
                <w:tab w:val="left" w:pos="1155"/>
              </w:tabs>
              <w:suppressAutoHyphens/>
              <w:spacing w:after="0" w:line="240" w:lineRule="auto"/>
              <w:jc w:val="center"/>
              <w:rPr>
                <w:rFonts w:ascii="Times New Roman" w:eastAsia="Times New Roman" w:hAnsi="Times New Roman"/>
                <w:sz w:val="24"/>
                <w:szCs w:val="24"/>
                <w:lang w:eastAsia="ar-SA"/>
              </w:rPr>
            </w:pPr>
          </w:p>
        </w:tc>
        <w:tc>
          <w:tcPr>
            <w:tcW w:w="7426" w:type="dxa"/>
            <w:tcBorders>
              <w:top w:val="nil"/>
              <w:left w:val="single" w:sz="4" w:space="0" w:color="000000"/>
              <w:bottom w:val="single" w:sz="4" w:space="0" w:color="000000"/>
              <w:right w:val="single" w:sz="4" w:space="0" w:color="000000"/>
            </w:tcBorders>
          </w:tcPr>
          <w:p w:rsidR="00C92800" w:rsidRPr="00350BA2" w:rsidRDefault="00C92800" w:rsidP="00C92800">
            <w:pPr>
              <w:widowControl w:val="0"/>
              <w:numPr>
                <w:ilvl w:val="0"/>
                <w:numId w:val="41"/>
              </w:numPr>
              <w:tabs>
                <w:tab w:val="left" w:pos="461"/>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Минимальные размеры земельного участка определяется в соответствии с проектом планировки и СНиП 2.07.01-89* приложением 7.</w:t>
            </w:r>
          </w:p>
          <w:p w:rsidR="00C92800" w:rsidRPr="00350BA2" w:rsidRDefault="00C92800" w:rsidP="00C92800">
            <w:pPr>
              <w:widowControl w:val="0"/>
              <w:numPr>
                <w:ilvl w:val="0"/>
                <w:numId w:val="41"/>
              </w:numPr>
              <w:tabs>
                <w:tab w:val="left" w:pos="1155"/>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Максимальный процент застройки определяется проектом планировки.</w:t>
            </w:r>
          </w:p>
          <w:p w:rsidR="00C92800" w:rsidRPr="00350BA2" w:rsidRDefault="00C92800" w:rsidP="00C92800">
            <w:pPr>
              <w:widowControl w:val="0"/>
              <w:numPr>
                <w:ilvl w:val="0"/>
                <w:numId w:val="41"/>
              </w:numPr>
              <w:tabs>
                <w:tab w:val="left" w:pos="1155"/>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Минимальные отступы от красных линий до границ земельных участков определяются в соответствии с проектом планировки.</w:t>
            </w:r>
          </w:p>
          <w:p w:rsidR="00C92800" w:rsidRPr="00350BA2" w:rsidRDefault="00C92800" w:rsidP="00C92800">
            <w:pPr>
              <w:widowControl w:val="0"/>
              <w:tabs>
                <w:tab w:val="left" w:pos="1155"/>
              </w:tabs>
              <w:suppressAutoHyphens/>
              <w:spacing w:after="0" w:line="240" w:lineRule="auto"/>
              <w:ind w:left="420"/>
              <w:jc w:val="both"/>
              <w:rPr>
                <w:rFonts w:ascii="Times New Roman" w:eastAsia="Times New Roman" w:hAnsi="Times New Roman"/>
                <w:sz w:val="24"/>
                <w:szCs w:val="24"/>
                <w:lang w:eastAsia="ar-SA"/>
              </w:rPr>
            </w:pPr>
          </w:p>
        </w:tc>
      </w:tr>
      <w:tr w:rsidR="00C92800" w:rsidRPr="00350BA2" w:rsidTr="00C92800">
        <w:trPr>
          <w:trHeight w:val="418"/>
        </w:trPr>
        <w:tc>
          <w:tcPr>
            <w:tcW w:w="10207" w:type="dxa"/>
            <w:gridSpan w:val="3"/>
            <w:tcBorders>
              <w:top w:val="nil"/>
              <w:left w:val="single" w:sz="4" w:space="0" w:color="000000"/>
              <w:bottom w:val="single" w:sz="4" w:space="0" w:color="000000"/>
              <w:right w:val="single" w:sz="4" w:space="0" w:color="000000"/>
            </w:tcBorders>
            <w:vAlign w:val="center"/>
          </w:tcPr>
          <w:p w:rsidR="00C92800" w:rsidRPr="00350BA2" w:rsidRDefault="00C92800" w:rsidP="00C92800">
            <w:pPr>
              <w:widowControl w:val="0"/>
              <w:tabs>
                <w:tab w:val="left" w:pos="1155"/>
              </w:tabs>
              <w:suppressAutoHyphens/>
              <w:snapToGrid w:val="0"/>
              <w:spacing w:after="0" w:line="240" w:lineRule="auto"/>
              <w:ind w:left="60"/>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Ограничения использования земельных участков и объектов капитального строительства.</w:t>
            </w:r>
          </w:p>
        </w:tc>
      </w:tr>
      <w:tr w:rsidR="00C92800" w:rsidRPr="00350BA2" w:rsidTr="00C92800">
        <w:trPr>
          <w:trHeight w:val="2271"/>
        </w:trPr>
        <w:tc>
          <w:tcPr>
            <w:tcW w:w="463" w:type="dxa"/>
            <w:tcBorders>
              <w:top w:val="nil"/>
              <w:left w:val="single" w:sz="4" w:space="0" w:color="000000"/>
              <w:bottom w:val="single" w:sz="4" w:space="0" w:color="auto"/>
              <w:right w:val="nil"/>
            </w:tcBorders>
          </w:tcPr>
          <w:p w:rsidR="00C92800" w:rsidRPr="00350BA2" w:rsidRDefault="00C92800" w:rsidP="00C92800">
            <w:pPr>
              <w:tabs>
                <w:tab w:val="left" w:pos="1155"/>
              </w:tabs>
              <w:suppressAutoHyphens/>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lastRenderedPageBreak/>
              <w:t>5.</w:t>
            </w:r>
          </w:p>
        </w:tc>
        <w:tc>
          <w:tcPr>
            <w:tcW w:w="2318" w:type="dxa"/>
            <w:tcBorders>
              <w:top w:val="nil"/>
              <w:left w:val="single" w:sz="4" w:space="0" w:color="000000"/>
              <w:bottom w:val="single" w:sz="4" w:space="0" w:color="auto"/>
              <w:right w:val="nil"/>
            </w:tcBorders>
          </w:tcPr>
          <w:p w:rsidR="00C92800" w:rsidRPr="00350BA2" w:rsidRDefault="00C92800" w:rsidP="00C92800">
            <w:pPr>
              <w:tabs>
                <w:tab w:val="left" w:pos="1155"/>
              </w:tabs>
              <w:suppressAutoHyphens/>
              <w:snapToGrid w:val="0"/>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Санитарно-гигиенические и экологические </w:t>
            </w:r>
          </w:p>
          <w:p w:rsidR="00C92800" w:rsidRPr="00350BA2" w:rsidRDefault="00C92800" w:rsidP="00C92800">
            <w:pPr>
              <w:tabs>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требования.</w:t>
            </w:r>
          </w:p>
          <w:p w:rsidR="00C92800" w:rsidRPr="00350BA2" w:rsidRDefault="00C92800" w:rsidP="00C92800">
            <w:pPr>
              <w:tabs>
                <w:tab w:val="left" w:pos="1155"/>
              </w:tabs>
              <w:suppressAutoHyphens/>
              <w:spacing w:after="0" w:line="240" w:lineRule="auto"/>
              <w:jc w:val="both"/>
              <w:rPr>
                <w:rFonts w:ascii="Times New Roman" w:eastAsia="Times New Roman" w:hAnsi="Times New Roman"/>
                <w:sz w:val="24"/>
                <w:szCs w:val="24"/>
                <w:lang w:eastAsia="ar-SA"/>
              </w:rPr>
            </w:pPr>
          </w:p>
        </w:tc>
        <w:tc>
          <w:tcPr>
            <w:tcW w:w="7426" w:type="dxa"/>
            <w:tcBorders>
              <w:top w:val="nil"/>
              <w:left w:val="single" w:sz="4" w:space="0" w:color="000000"/>
              <w:bottom w:val="single" w:sz="4" w:space="0" w:color="auto"/>
              <w:right w:val="single" w:sz="4" w:space="0" w:color="000000"/>
            </w:tcBorders>
          </w:tcPr>
          <w:p w:rsidR="00C92800" w:rsidRPr="00350BA2" w:rsidRDefault="00C92800" w:rsidP="00C92800">
            <w:pPr>
              <w:widowControl w:val="0"/>
              <w:numPr>
                <w:ilvl w:val="0"/>
                <w:numId w:val="42"/>
              </w:numPr>
              <w:tabs>
                <w:tab w:val="left" w:pos="420"/>
                <w:tab w:val="left" w:pos="1155"/>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Рекомендуемая площадь озеленения земельного участка –   50 % территории.</w:t>
            </w:r>
          </w:p>
          <w:p w:rsidR="00C92800" w:rsidRPr="00350BA2" w:rsidRDefault="00C92800" w:rsidP="00C92800">
            <w:pPr>
              <w:widowControl w:val="0"/>
              <w:numPr>
                <w:ilvl w:val="0"/>
                <w:numId w:val="42"/>
              </w:numPr>
              <w:tabs>
                <w:tab w:val="left" w:pos="42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При размещении поликлиник, женских консультаций, стоматологических кабинетов, встроенных в жилые дома – строгое соблюдение гигиенических и санитарных требований в соответствии с существующими нормативными документами при согласовании с ТО ТУ Роспотребнадзора.</w:t>
            </w:r>
          </w:p>
          <w:p w:rsidR="00C92800" w:rsidRPr="00350BA2" w:rsidRDefault="00C92800" w:rsidP="00C92800">
            <w:pPr>
              <w:widowControl w:val="0"/>
              <w:numPr>
                <w:ilvl w:val="0"/>
                <w:numId w:val="42"/>
              </w:numPr>
              <w:tabs>
                <w:tab w:val="left" w:pos="42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Лечебно-профилактические и оздоровительные учреждения общего пользования не допускается размещать на территориях санитарно-защитных зон (СанПиН 2.2.1/2.1.1.1200-03).</w:t>
            </w:r>
          </w:p>
        </w:tc>
      </w:tr>
    </w:tbl>
    <w:p w:rsidR="00C92800" w:rsidRPr="00350BA2" w:rsidRDefault="00C92800" w:rsidP="00C92800">
      <w:pPr>
        <w:tabs>
          <w:tab w:val="left" w:pos="1155"/>
        </w:tabs>
        <w:suppressAutoHyphens/>
        <w:spacing w:before="120" w:after="120" w:line="240" w:lineRule="auto"/>
        <w:ind w:firstLine="709"/>
        <w:jc w:val="right"/>
        <w:rPr>
          <w:rFonts w:ascii="Times New Roman" w:eastAsia="Times New Roman" w:hAnsi="Times New Roman" w:cs="Tahoma"/>
          <w:b/>
          <w:sz w:val="24"/>
          <w:szCs w:val="24"/>
          <w:lang w:eastAsia="ar-SA"/>
        </w:rPr>
      </w:pPr>
      <w:r w:rsidRPr="00350BA2">
        <w:rPr>
          <w:rFonts w:ascii="Times New Roman" w:eastAsia="Times New Roman" w:hAnsi="Times New Roman" w:cs="Tahoma"/>
          <w:b/>
          <w:sz w:val="24"/>
          <w:szCs w:val="24"/>
          <w:lang w:eastAsia="ar-SA"/>
        </w:rPr>
        <w:t>Индекс зоны О</w:t>
      </w:r>
      <w:r>
        <w:rPr>
          <w:rFonts w:ascii="Times New Roman" w:eastAsia="Times New Roman" w:hAnsi="Times New Roman" w:cs="Tahoma"/>
          <w:b/>
          <w:sz w:val="24"/>
          <w:szCs w:val="24"/>
          <w:lang w:eastAsia="ar-SA"/>
        </w:rPr>
        <w:t>4</w:t>
      </w:r>
      <w:r w:rsidRPr="00350BA2">
        <w:rPr>
          <w:rFonts w:ascii="Times New Roman" w:eastAsia="Times New Roman" w:hAnsi="Times New Roman" w:cs="Tahoma"/>
          <w:b/>
          <w:sz w:val="24"/>
          <w:szCs w:val="24"/>
          <w:lang w:eastAsia="ar-SA"/>
        </w:rPr>
        <w:t>.</w:t>
      </w:r>
    </w:p>
    <w:p w:rsidR="00C92800" w:rsidRPr="00350BA2" w:rsidRDefault="00C92800" w:rsidP="00C92800">
      <w:pPr>
        <w:tabs>
          <w:tab w:val="left" w:pos="1155"/>
        </w:tabs>
        <w:suppressAutoHyphens/>
        <w:spacing w:before="120" w:after="120" w:line="240" w:lineRule="auto"/>
        <w:ind w:firstLine="709"/>
        <w:jc w:val="right"/>
        <w:rPr>
          <w:rFonts w:ascii="Times New Roman" w:eastAsia="Times New Roman" w:hAnsi="Times New Roman" w:cs="Tahoma"/>
          <w:b/>
          <w:sz w:val="24"/>
          <w:szCs w:val="24"/>
          <w:lang w:eastAsia="ar-SA"/>
        </w:rPr>
      </w:pPr>
      <w:r w:rsidRPr="00350BA2">
        <w:rPr>
          <w:rFonts w:ascii="Times New Roman" w:eastAsia="Times New Roman" w:hAnsi="Times New Roman" w:cs="Tahoma"/>
          <w:b/>
          <w:sz w:val="24"/>
          <w:szCs w:val="24"/>
          <w:lang w:eastAsia="ar-SA"/>
        </w:rPr>
        <w:t xml:space="preserve">Зона размещения </w:t>
      </w:r>
      <w:r w:rsidR="0094363B">
        <w:rPr>
          <w:rFonts w:ascii="Times New Roman" w:eastAsia="Times New Roman" w:hAnsi="Times New Roman" w:cs="Tahoma"/>
          <w:b/>
          <w:sz w:val="24"/>
          <w:szCs w:val="24"/>
          <w:lang w:eastAsia="ar-SA"/>
        </w:rPr>
        <w:t>образовательных учреждений</w:t>
      </w:r>
      <w:r w:rsidRPr="00350BA2">
        <w:rPr>
          <w:rFonts w:ascii="Times New Roman" w:eastAsia="Times New Roman" w:hAnsi="Times New Roman" w:cs="Tahoma"/>
          <w:b/>
          <w:sz w:val="24"/>
          <w:szCs w:val="24"/>
          <w:lang w:eastAsia="ar-SA"/>
        </w:rPr>
        <w:t>.</w:t>
      </w:r>
    </w:p>
    <w:tbl>
      <w:tblPr>
        <w:tblW w:w="10065" w:type="dxa"/>
        <w:tblInd w:w="-459" w:type="dxa"/>
        <w:tblLook w:val="04A0" w:firstRow="1" w:lastRow="0" w:firstColumn="1" w:lastColumn="0" w:noHBand="0" w:noVBand="1"/>
      </w:tblPr>
      <w:tblGrid>
        <w:gridCol w:w="490"/>
        <w:gridCol w:w="2304"/>
        <w:gridCol w:w="7271"/>
      </w:tblGrid>
      <w:tr w:rsidR="00C92800" w:rsidRPr="00350BA2" w:rsidTr="00C92800">
        <w:tc>
          <w:tcPr>
            <w:tcW w:w="490" w:type="dxa"/>
            <w:tcBorders>
              <w:top w:val="single" w:sz="4" w:space="0" w:color="000000"/>
              <w:left w:val="single" w:sz="4" w:space="0" w:color="000000"/>
              <w:bottom w:val="single" w:sz="4" w:space="0" w:color="000000"/>
              <w:right w:val="nil"/>
            </w:tcBorders>
          </w:tcPr>
          <w:p w:rsidR="00C92800" w:rsidRPr="00350BA2" w:rsidRDefault="00C92800" w:rsidP="00C92800">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w:t>
            </w:r>
          </w:p>
        </w:tc>
        <w:tc>
          <w:tcPr>
            <w:tcW w:w="2304" w:type="dxa"/>
            <w:tcBorders>
              <w:top w:val="single" w:sz="4" w:space="0" w:color="000000"/>
              <w:left w:val="single" w:sz="4" w:space="0" w:color="000000"/>
              <w:bottom w:val="single" w:sz="4" w:space="0" w:color="000000"/>
              <w:right w:val="nil"/>
            </w:tcBorders>
          </w:tcPr>
          <w:p w:rsidR="00C92800" w:rsidRPr="00350BA2" w:rsidRDefault="00C92800" w:rsidP="00C92800">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2</w:t>
            </w:r>
          </w:p>
        </w:tc>
        <w:tc>
          <w:tcPr>
            <w:tcW w:w="7271" w:type="dxa"/>
            <w:tcBorders>
              <w:top w:val="single" w:sz="4" w:space="0" w:color="000000"/>
              <w:left w:val="single" w:sz="4" w:space="0" w:color="000000"/>
              <w:bottom w:val="single" w:sz="4" w:space="0" w:color="000000"/>
              <w:right w:val="single" w:sz="4" w:space="0" w:color="000000"/>
            </w:tcBorders>
          </w:tcPr>
          <w:p w:rsidR="00C92800" w:rsidRPr="00350BA2" w:rsidRDefault="00C92800" w:rsidP="00C92800">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3</w:t>
            </w:r>
          </w:p>
        </w:tc>
      </w:tr>
      <w:tr w:rsidR="00C92800" w:rsidRPr="00350BA2" w:rsidTr="00C92800">
        <w:tc>
          <w:tcPr>
            <w:tcW w:w="10065" w:type="dxa"/>
            <w:gridSpan w:val="3"/>
            <w:tcBorders>
              <w:top w:val="single" w:sz="4" w:space="0" w:color="000000"/>
              <w:left w:val="single" w:sz="4" w:space="0" w:color="000000"/>
              <w:bottom w:val="single" w:sz="4" w:space="0" w:color="000000"/>
              <w:right w:val="single" w:sz="4" w:space="0" w:color="000000"/>
            </w:tcBorders>
          </w:tcPr>
          <w:p w:rsidR="00C92800" w:rsidRPr="00350BA2" w:rsidRDefault="00C92800" w:rsidP="00C92800">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Виды разрешенного использования</w:t>
            </w:r>
          </w:p>
        </w:tc>
      </w:tr>
      <w:tr w:rsidR="00C92800" w:rsidRPr="00350BA2" w:rsidTr="00C92800">
        <w:trPr>
          <w:trHeight w:val="772"/>
        </w:trPr>
        <w:tc>
          <w:tcPr>
            <w:tcW w:w="490" w:type="dxa"/>
            <w:tcBorders>
              <w:top w:val="nil"/>
              <w:left w:val="single" w:sz="4" w:space="0" w:color="000000"/>
              <w:bottom w:val="single" w:sz="4" w:space="0" w:color="000000"/>
              <w:right w:val="nil"/>
            </w:tcBorders>
          </w:tcPr>
          <w:p w:rsidR="00C92800" w:rsidRPr="00350BA2" w:rsidRDefault="00C92800" w:rsidP="00C92800">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w:t>
            </w:r>
          </w:p>
          <w:p w:rsidR="00C92800" w:rsidRPr="00350BA2" w:rsidRDefault="00C92800" w:rsidP="00C92800">
            <w:pPr>
              <w:tabs>
                <w:tab w:val="left" w:pos="1155"/>
              </w:tabs>
              <w:suppressAutoHyphens/>
              <w:spacing w:after="0" w:line="240" w:lineRule="auto"/>
              <w:jc w:val="center"/>
              <w:rPr>
                <w:rFonts w:ascii="Times New Roman" w:eastAsia="Times New Roman" w:hAnsi="Times New Roman"/>
                <w:sz w:val="24"/>
                <w:szCs w:val="24"/>
                <w:lang w:eastAsia="ar-SA"/>
              </w:rPr>
            </w:pPr>
          </w:p>
          <w:p w:rsidR="00C92800" w:rsidRPr="00350BA2" w:rsidRDefault="00C92800" w:rsidP="00C92800">
            <w:pPr>
              <w:tabs>
                <w:tab w:val="left" w:pos="1155"/>
              </w:tabs>
              <w:suppressAutoHyphens/>
              <w:spacing w:after="0" w:line="240" w:lineRule="auto"/>
              <w:jc w:val="center"/>
              <w:rPr>
                <w:rFonts w:ascii="Times New Roman" w:eastAsia="Times New Roman" w:hAnsi="Times New Roman"/>
                <w:sz w:val="24"/>
                <w:szCs w:val="24"/>
                <w:lang w:eastAsia="ar-SA"/>
              </w:rPr>
            </w:pPr>
          </w:p>
        </w:tc>
        <w:tc>
          <w:tcPr>
            <w:tcW w:w="2304" w:type="dxa"/>
            <w:tcBorders>
              <w:top w:val="nil"/>
              <w:left w:val="single" w:sz="4" w:space="0" w:color="000000"/>
              <w:bottom w:val="single" w:sz="4" w:space="0" w:color="000000"/>
              <w:right w:val="nil"/>
            </w:tcBorders>
          </w:tcPr>
          <w:p w:rsidR="00C92800" w:rsidRPr="00350BA2" w:rsidRDefault="00C92800" w:rsidP="00C92800">
            <w:pPr>
              <w:tabs>
                <w:tab w:val="left" w:pos="1155"/>
              </w:tabs>
              <w:suppressAutoHyphens/>
              <w:snapToGrid w:val="0"/>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Основные виды разрешенные  использования .</w:t>
            </w:r>
          </w:p>
        </w:tc>
        <w:tc>
          <w:tcPr>
            <w:tcW w:w="7271" w:type="dxa"/>
            <w:tcBorders>
              <w:top w:val="nil"/>
              <w:left w:val="single" w:sz="4" w:space="0" w:color="000000"/>
              <w:bottom w:val="single" w:sz="4" w:space="0" w:color="000000"/>
              <w:right w:val="single" w:sz="4" w:space="0" w:color="000000"/>
            </w:tcBorders>
          </w:tcPr>
          <w:p w:rsidR="00C92800" w:rsidRPr="00350BA2" w:rsidRDefault="00C92800" w:rsidP="00C92800">
            <w:pPr>
              <w:tabs>
                <w:tab w:val="left" w:pos="1155"/>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 -   Общеобразовательные школы, детские сады.</w:t>
            </w:r>
          </w:p>
          <w:p w:rsidR="00C92800" w:rsidRPr="00350BA2" w:rsidRDefault="00C92800" w:rsidP="00C92800">
            <w:pPr>
              <w:tabs>
                <w:tab w:val="left" w:pos="1155"/>
              </w:tabs>
              <w:suppressAutoHyphens/>
              <w:spacing w:after="0" w:line="240" w:lineRule="auto"/>
              <w:ind w:left="120"/>
              <w:jc w:val="center"/>
              <w:rPr>
                <w:rFonts w:ascii="Times New Roman" w:eastAsia="Times New Roman" w:hAnsi="Times New Roman"/>
                <w:sz w:val="24"/>
                <w:szCs w:val="24"/>
                <w:lang w:eastAsia="ar-SA"/>
              </w:rPr>
            </w:pPr>
          </w:p>
        </w:tc>
      </w:tr>
      <w:tr w:rsidR="00C92800" w:rsidRPr="00350BA2" w:rsidTr="00C92800">
        <w:trPr>
          <w:trHeight w:val="2301"/>
        </w:trPr>
        <w:tc>
          <w:tcPr>
            <w:tcW w:w="490" w:type="dxa"/>
            <w:tcBorders>
              <w:top w:val="nil"/>
              <w:left w:val="single" w:sz="4" w:space="0" w:color="000000"/>
              <w:bottom w:val="single" w:sz="4" w:space="0" w:color="000000"/>
              <w:right w:val="nil"/>
            </w:tcBorders>
          </w:tcPr>
          <w:p w:rsidR="00C92800" w:rsidRPr="00350BA2" w:rsidRDefault="00C92800" w:rsidP="00C92800">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2.</w:t>
            </w:r>
          </w:p>
          <w:p w:rsidR="00C92800" w:rsidRPr="00350BA2" w:rsidRDefault="00C92800" w:rsidP="00C92800">
            <w:pPr>
              <w:tabs>
                <w:tab w:val="left" w:pos="1155"/>
              </w:tabs>
              <w:suppressAutoHyphens/>
              <w:spacing w:after="0" w:line="240" w:lineRule="auto"/>
              <w:jc w:val="center"/>
              <w:rPr>
                <w:rFonts w:ascii="Times New Roman" w:eastAsia="Times New Roman" w:hAnsi="Times New Roman"/>
                <w:sz w:val="24"/>
                <w:szCs w:val="24"/>
                <w:lang w:eastAsia="ar-SA"/>
              </w:rPr>
            </w:pPr>
          </w:p>
        </w:tc>
        <w:tc>
          <w:tcPr>
            <w:tcW w:w="2304" w:type="dxa"/>
            <w:tcBorders>
              <w:top w:val="nil"/>
              <w:left w:val="single" w:sz="4" w:space="0" w:color="000000"/>
              <w:bottom w:val="single" w:sz="4" w:space="0" w:color="000000"/>
              <w:right w:val="nil"/>
            </w:tcBorders>
          </w:tcPr>
          <w:p w:rsidR="00C92800" w:rsidRPr="00350BA2" w:rsidRDefault="00C92800" w:rsidP="00C92800">
            <w:pPr>
              <w:tabs>
                <w:tab w:val="left" w:pos="1155"/>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 Вспомогательные виды разрешенного</w:t>
            </w:r>
          </w:p>
          <w:p w:rsidR="00C92800" w:rsidRPr="00350BA2" w:rsidRDefault="00C92800" w:rsidP="00C92800">
            <w:pPr>
              <w:tabs>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использования.</w:t>
            </w:r>
          </w:p>
          <w:p w:rsidR="00C92800" w:rsidRPr="00350BA2" w:rsidRDefault="00C92800" w:rsidP="00C92800">
            <w:pPr>
              <w:tabs>
                <w:tab w:val="left" w:pos="1155"/>
              </w:tabs>
              <w:suppressAutoHyphens/>
              <w:spacing w:after="0" w:line="240" w:lineRule="auto"/>
              <w:jc w:val="both"/>
              <w:rPr>
                <w:rFonts w:ascii="Times New Roman" w:eastAsia="Times New Roman" w:hAnsi="Times New Roman"/>
                <w:sz w:val="24"/>
                <w:szCs w:val="24"/>
                <w:lang w:eastAsia="ar-SA"/>
              </w:rPr>
            </w:pPr>
          </w:p>
        </w:tc>
        <w:tc>
          <w:tcPr>
            <w:tcW w:w="7271" w:type="dxa"/>
            <w:tcBorders>
              <w:top w:val="nil"/>
              <w:left w:val="single" w:sz="4" w:space="0" w:color="000000"/>
              <w:bottom w:val="single" w:sz="4" w:space="0" w:color="000000"/>
              <w:right w:val="single" w:sz="4" w:space="0" w:color="000000"/>
            </w:tcBorders>
          </w:tcPr>
          <w:p w:rsidR="00C92800" w:rsidRPr="00350BA2" w:rsidRDefault="00C92800" w:rsidP="00C92800">
            <w:pPr>
              <w:widowControl w:val="0"/>
              <w:numPr>
                <w:ilvl w:val="0"/>
                <w:numId w:val="43"/>
              </w:numPr>
              <w:tabs>
                <w:tab w:val="left" w:pos="420"/>
                <w:tab w:val="left" w:pos="1155"/>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Общежития, связанные с учебными заведениями.</w:t>
            </w:r>
          </w:p>
          <w:p w:rsidR="00C92800" w:rsidRPr="00350BA2" w:rsidRDefault="00C92800" w:rsidP="00C92800">
            <w:pPr>
              <w:widowControl w:val="0"/>
              <w:numPr>
                <w:ilvl w:val="0"/>
                <w:numId w:val="43"/>
              </w:numPr>
              <w:tabs>
                <w:tab w:val="left" w:pos="42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Хозяйственные участки, производственные базы и мастерские учебных заведений; физкультурно-оздоровительные комплексы; клубные помещения многофункционального назначения: библиотеки,  архивы,  информационные центры.</w:t>
            </w:r>
          </w:p>
          <w:p w:rsidR="00C92800" w:rsidRPr="00350BA2" w:rsidRDefault="00C92800" w:rsidP="00C92800">
            <w:pPr>
              <w:widowControl w:val="0"/>
              <w:numPr>
                <w:ilvl w:val="0"/>
                <w:numId w:val="41"/>
              </w:numPr>
              <w:tabs>
                <w:tab w:val="left" w:pos="42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Предприятия торговли, общественного питания, связанные с обслуживанием учебных заведений.</w:t>
            </w:r>
          </w:p>
          <w:p w:rsidR="00C92800" w:rsidRPr="00350BA2" w:rsidRDefault="00C92800" w:rsidP="00C92800">
            <w:pPr>
              <w:widowControl w:val="0"/>
              <w:numPr>
                <w:ilvl w:val="0"/>
                <w:numId w:val="41"/>
              </w:numPr>
              <w:tabs>
                <w:tab w:val="left" w:pos="42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Аптеки, пункты оказания первой медицинской помощи.</w:t>
            </w:r>
          </w:p>
          <w:p w:rsidR="00C92800" w:rsidRPr="00350BA2" w:rsidRDefault="00C92800" w:rsidP="00C92800">
            <w:pPr>
              <w:widowControl w:val="0"/>
              <w:numPr>
                <w:ilvl w:val="0"/>
                <w:numId w:val="41"/>
              </w:numPr>
              <w:tabs>
                <w:tab w:val="left" w:pos="42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Озеленение.</w:t>
            </w:r>
          </w:p>
        </w:tc>
      </w:tr>
      <w:tr w:rsidR="00C92800" w:rsidRPr="00350BA2" w:rsidTr="00C92800">
        <w:trPr>
          <w:trHeight w:val="1011"/>
        </w:trPr>
        <w:tc>
          <w:tcPr>
            <w:tcW w:w="490" w:type="dxa"/>
            <w:tcBorders>
              <w:top w:val="nil"/>
              <w:left w:val="single" w:sz="4" w:space="0" w:color="000000"/>
              <w:bottom w:val="single" w:sz="4" w:space="0" w:color="000000"/>
              <w:right w:val="nil"/>
            </w:tcBorders>
          </w:tcPr>
          <w:p w:rsidR="00C92800" w:rsidRPr="00350BA2" w:rsidRDefault="00C92800" w:rsidP="00C92800">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3.</w:t>
            </w:r>
          </w:p>
          <w:p w:rsidR="00C92800" w:rsidRPr="00350BA2" w:rsidRDefault="00C92800" w:rsidP="00C92800">
            <w:pPr>
              <w:tabs>
                <w:tab w:val="left" w:pos="1155"/>
              </w:tabs>
              <w:suppressAutoHyphens/>
              <w:spacing w:after="0" w:line="240" w:lineRule="auto"/>
              <w:jc w:val="center"/>
              <w:rPr>
                <w:rFonts w:ascii="Times New Roman" w:eastAsia="Times New Roman" w:hAnsi="Times New Roman"/>
                <w:sz w:val="24"/>
                <w:szCs w:val="24"/>
                <w:lang w:eastAsia="ar-SA"/>
              </w:rPr>
            </w:pPr>
          </w:p>
        </w:tc>
        <w:tc>
          <w:tcPr>
            <w:tcW w:w="2304" w:type="dxa"/>
            <w:tcBorders>
              <w:top w:val="nil"/>
              <w:left w:val="single" w:sz="4" w:space="0" w:color="000000"/>
              <w:bottom w:val="single" w:sz="4" w:space="0" w:color="000000"/>
              <w:right w:val="nil"/>
            </w:tcBorders>
          </w:tcPr>
          <w:p w:rsidR="00C92800" w:rsidRPr="00350BA2" w:rsidRDefault="00C92800" w:rsidP="00C92800">
            <w:pPr>
              <w:tabs>
                <w:tab w:val="left" w:pos="1155"/>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Условно разрешенные виды использования. </w:t>
            </w:r>
          </w:p>
        </w:tc>
        <w:tc>
          <w:tcPr>
            <w:tcW w:w="7271" w:type="dxa"/>
            <w:tcBorders>
              <w:top w:val="nil"/>
              <w:left w:val="single" w:sz="4" w:space="0" w:color="000000"/>
              <w:bottom w:val="single" w:sz="4" w:space="0" w:color="000000"/>
              <w:right w:val="single" w:sz="4" w:space="0" w:color="000000"/>
            </w:tcBorders>
          </w:tcPr>
          <w:p w:rsidR="00C92800" w:rsidRPr="00350BA2" w:rsidRDefault="00C92800" w:rsidP="00C92800">
            <w:pPr>
              <w:widowControl w:val="0"/>
              <w:numPr>
                <w:ilvl w:val="0"/>
                <w:numId w:val="41"/>
              </w:numPr>
              <w:tabs>
                <w:tab w:val="left" w:pos="420"/>
                <w:tab w:val="left" w:pos="1155"/>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Сооружения для постоянного и временного хранения транспортных средств.</w:t>
            </w:r>
          </w:p>
          <w:p w:rsidR="00C92800" w:rsidRPr="00350BA2" w:rsidRDefault="00C92800" w:rsidP="00C92800">
            <w:pPr>
              <w:widowControl w:val="0"/>
              <w:numPr>
                <w:ilvl w:val="0"/>
                <w:numId w:val="41"/>
              </w:numPr>
              <w:tabs>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Магазины товаров первой необходимости.</w:t>
            </w:r>
          </w:p>
          <w:p w:rsidR="00C92800" w:rsidRPr="00350BA2" w:rsidRDefault="00C92800" w:rsidP="00C92800">
            <w:pPr>
              <w:widowControl w:val="0"/>
              <w:numPr>
                <w:ilvl w:val="0"/>
                <w:numId w:val="41"/>
              </w:numPr>
              <w:tabs>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Киоски, временные павильоны розничной торговли.</w:t>
            </w:r>
          </w:p>
        </w:tc>
      </w:tr>
      <w:tr w:rsidR="00C92800" w:rsidRPr="00350BA2" w:rsidTr="00C92800">
        <w:trPr>
          <w:trHeight w:val="144"/>
        </w:trPr>
        <w:tc>
          <w:tcPr>
            <w:tcW w:w="10065" w:type="dxa"/>
            <w:gridSpan w:val="3"/>
            <w:tcBorders>
              <w:top w:val="nil"/>
              <w:left w:val="single" w:sz="4" w:space="0" w:color="000000"/>
              <w:bottom w:val="single" w:sz="4" w:space="0" w:color="000000"/>
              <w:right w:val="single" w:sz="4" w:space="0" w:color="000000"/>
            </w:tcBorders>
            <w:vAlign w:val="center"/>
          </w:tcPr>
          <w:p w:rsidR="00C92800" w:rsidRPr="00350BA2" w:rsidRDefault="00C92800" w:rsidP="00C92800">
            <w:pPr>
              <w:widowControl w:val="0"/>
              <w:suppressAutoHyphens/>
              <w:snapToGrid w:val="0"/>
              <w:spacing w:after="0" w:line="144" w:lineRule="atLeast"/>
              <w:ind w:left="60"/>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Параметры разрешенного строительства, реконструкция объектов капитального строительства</w:t>
            </w:r>
          </w:p>
        </w:tc>
      </w:tr>
      <w:tr w:rsidR="00C92800" w:rsidRPr="00350BA2" w:rsidTr="00C92800">
        <w:trPr>
          <w:trHeight w:val="1477"/>
        </w:trPr>
        <w:tc>
          <w:tcPr>
            <w:tcW w:w="490" w:type="dxa"/>
            <w:tcBorders>
              <w:top w:val="nil"/>
              <w:left w:val="single" w:sz="4" w:space="0" w:color="000000"/>
              <w:bottom w:val="single" w:sz="4" w:space="0" w:color="000000"/>
              <w:right w:val="nil"/>
            </w:tcBorders>
          </w:tcPr>
          <w:p w:rsidR="00C92800" w:rsidRPr="00350BA2" w:rsidRDefault="00C92800" w:rsidP="00C92800">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4.</w:t>
            </w:r>
          </w:p>
          <w:p w:rsidR="00C92800" w:rsidRPr="00350BA2" w:rsidRDefault="00C92800" w:rsidP="00C92800">
            <w:pPr>
              <w:tabs>
                <w:tab w:val="left" w:pos="1155"/>
              </w:tabs>
              <w:suppressAutoHyphens/>
              <w:spacing w:after="0" w:line="240" w:lineRule="auto"/>
              <w:jc w:val="center"/>
              <w:rPr>
                <w:rFonts w:ascii="Times New Roman" w:eastAsia="Times New Roman" w:hAnsi="Times New Roman"/>
                <w:sz w:val="24"/>
                <w:szCs w:val="24"/>
                <w:lang w:eastAsia="ar-SA"/>
              </w:rPr>
            </w:pPr>
          </w:p>
        </w:tc>
        <w:tc>
          <w:tcPr>
            <w:tcW w:w="2304" w:type="dxa"/>
            <w:tcBorders>
              <w:top w:val="nil"/>
              <w:left w:val="single" w:sz="4" w:space="0" w:color="000000"/>
              <w:bottom w:val="single" w:sz="4" w:space="0" w:color="000000"/>
              <w:right w:val="nil"/>
            </w:tcBorders>
          </w:tcPr>
          <w:p w:rsidR="00C92800" w:rsidRPr="00350BA2" w:rsidRDefault="00C92800" w:rsidP="00C92800">
            <w:pPr>
              <w:tabs>
                <w:tab w:val="left" w:pos="1155"/>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Архитектурно-строительные </w:t>
            </w:r>
          </w:p>
          <w:p w:rsidR="00C92800" w:rsidRPr="00350BA2" w:rsidRDefault="00C92800" w:rsidP="00C92800">
            <w:pPr>
              <w:tabs>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требования </w:t>
            </w:r>
          </w:p>
          <w:p w:rsidR="00C92800" w:rsidRPr="00350BA2" w:rsidRDefault="00C92800" w:rsidP="00C92800">
            <w:pPr>
              <w:tabs>
                <w:tab w:val="left" w:pos="1155"/>
              </w:tabs>
              <w:suppressAutoHyphens/>
              <w:spacing w:after="0" w:line="240" w:lineRule="auto"/>
              <w:jc w:val="both"/>
              <w:rPr>
                <w:rFonts w:ascii="Times New Roman" w:eastAsia="Times New Roman" w:hAnsi="Times New Roman"/>
                <w:sz w:val="24"/>
                <w:szCs w:val="24"/>
                <w:lang w:eastAsia="ar-SA"/>
              </w:rPr>
            </w:pPr>
          </w:p>
        </w:tc>
        <w:tc>
          <w:tcPr>
            <w:tcW w:w="7271" w:type="dxa"/>
            <w:tcBorders>
              <w:top w:val="nil"/>
              <w:left w:val="single" w:sz="4" w:space="0" w:color="000000"/>
              <w:bottom w:val="single" w:sz="4" w:space="0" w:color="000000"/>
              <w:right w:val="single" w:sz="4" w:space="0" w:color="000000"/>
            </w:tcBorders>
          </w:tcPr>
          <w:p w:rsidR="00C92800" w:rsidRPr="00350BA2" w:rsidRDefault="00C92800" w:rsidP="00C92800">
            <w:pPr>
              <w:widowControl w:val="0"/>
              <w:numPr>
                <w:ilvl w:val="0"/>
                <w:numId w:val="44"/>
              </w:numPr>
              <w:tabs>
                <w:tab w:val="left" w:pos="461"/>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Минимальные размеры земельных участков определяется в соответствии с проектом планировки и СНиП 2.07.01-89* приложением 7 и СНиП 2.08-89* «Общественные здания и сооружения».</w:t>
            </w:r>
          </w:p>
          <w:p w:rsidR="00C92800" w:rsidRPr="00350BA2" w:rsidRDefault="00C92800" w:rsidP="00C92800">
            <w:pPr>
              <w:widowControl w:val="0"/>
              <w:numPr>
                <w:ilvl w:val="0"/>
                <w:numId w:val="44"/>
              </w:numPr>
              <w:tabs>
                <w:tab w:val="left" w:pos="420"/>
                <w:tab w:val="left" w:pos="1155"/>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Высота зданий и максимальный процент застройки определяется проектом планировки.</w:t>
            </w:r>
          </w:p>
          <w:p w:rsidR="00C92800" w:rsidRPr="00350BA2" w:rsidRDefault="00C92800" w:rsidP="00C92800">
            <w:pPr>
              <w:widowControl w:val="0"/>
              <w:numPr>
                <w:ilvl w:val="0"/>
                <w:numId w:val="44"/>
              </w:numPr>
              <w:tabs>
                <w:tab w:val="left" w:pos="420"/>
                <w:tab w:val="left" w:pos="1155"/>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Открытые автостоянки и парковки в соответствии со СНиП 21.02-99 «Стоянки автомобильные».</w:t>
            </w:r>
          </w:p>
          <w:p w:rsidR="00C92800" w:rsidRPr="00350BA2" w:rsidRDefault="00C92800" w:rsidP="00C92800">
            <w:pPr>
              <w:widowControl w:val="0"/>
              <w:numPr>
                <w:ilvl w:val="0"/>
                <w:numId w:val="44"/>
              </w:numPr>
              <w:tabs>
                <w:tab w:val="left" w:pos="420"/>
                <w:tab w:val="left" w:pos="1155"/>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Рекомендованный уровень озелененности (% озеленения от общей площади объекта) территорий  техникумов и профтехучилищ – 45-50%.</w:t>
            </w:r>
          </w:p>
          <w:p w:rsidR="00C92800" w:rsidRPr="00350BA2" w:rsidRDefault="00C92800" w:rsidP="00C92800">
            <w:pPr>
              <w:widowControl w:val="0"/>
              <w:numPr>
                <w:ilvl w:val="0"/>
                <w:numId w:val="44"/>
              </w:numPr>
              <w:tabs>
                <w:tab w:val="left" w:pos="42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При проектировании и строительстве учитывать требования  СНиП 2.08.02-89* и проектов планировки.</w:t>
            </w:r>
          </w:p>
        </w:tc>
      </w:tr>
      <w:tr w:rsidR="00C92800" w:rsidRPr="00350BA2" w:rsidTr="00C92800">
        <w:trPr>
          <w:trHeight w:val="221"/>
        </w:trPr>
        <w:tc>
          <w:tcPr>
            <w:tcW w:w="10065" w:type="dxa"/>
            <w:gridSpan w:val="3"/>
            <w:tcBorders>
              <w:top w:val="nil"/>
              <w:left w:val="single" w:sz="4" w:space="0" w:color="000000"/>
              <w:bottom w:val="single" w:sz="4" w:space="0" w:color="000000"/>
              <w:right w:val="single" w:sz="4" w:space="0" w:color="000000"/>
            </w:tcBorders>
            <w:vAlign w:val="center"/>
          </w:tcPr>
          <w:p w:rsidR="00C92800" w:rsidRPr="00350BA2" w:rsidRDefault="00C92800" w:rsidP="00C92800">
            <w:pPr>
              <w:widowControl w:val="0"/>
              <w:tabs>
                <w:tab w:val="left" w:pos="1155"/>
              </w:tabs>
              <w:suppressAutoHyphens/>
              <w:snapToGrid w:val="0"/>
              <w:spacing w:after="0" w:line="221" w:lineRule="atLeast"/>
              <w:ind w:left="60"/>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Ограничения использования земельных участков и объектов капитального строительства.</w:t>
            </w:r>
          </w:p>
        </w:tc>
      </w:tr>
      <w:tr w:rsidR="00C92800" w:rsidRPr="00350BA2" w:rsidTr="00C92800">
        <w:trPr>
          <w:trHeight w:val="1188"/>
        </w:trPr>
        <w:tc>
          <w:tcPr>
            <w:tcW w:w="490" w:type="dxa"/>
            <w:tcBorders>
              <w:top w:val="nil"/>
              <w:left w:val="single" w:sz="4" w:space="0" w:color="000000"/>
              <w:bottom w:val="single" w:sz="4" w:space="0" w:color="auto"/>
              <w:right w:val="nil"/>
            </w:tcBorders>
          </w:tcPr>
          <w:p w:rsidR="00C92800" w:rsidRPr="00350BA2" w:rsidRDefault="00C92800" w:rsidP="00C92800">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5.</w:t>
            </w:r>
          </w:p>
          <w:p w:rsidR="00C92800" w:rsidRPr="00350BA2" w:rsidRDefault="00C92800" w:rsidP="00C92800">
            <w:pPr>
              <w:tabs>
                <w:tab w:val="left" w:pos="1155"/>
              </w:tabs>
              <w:suppressAutoHyphens/>
              <w:spacing w:after="0" w:line="240" w:lineRule="auto"/>
              <w:jc w:val="center"/>
              <w:rPr>
                <w:rFonts w:ascii="Times New Roman" w:eastAsia="Times New Roman" w:hAnsi="Times New Roman"/>
                <w:sz w:val="24"/>
                <w:szCs w:val="24"/>
                <w:lang w:eastAsia="ar-SA"/>
              </w:rPr>
            </w:pPr>
          </w:p>
        </w:tc>
        <w:tc>
          <w:tcPr>
            <w:tcW w:w="2304" w:type="dxa"/>
            <w:tcBorders>
              <w:top w:val="nil"/>
              <w:left w:val="single" w:sz="4" w:space="0" w:color="000000"/>
              <w:bottom w:val="single" w:sz="4" w:space="0" w:color="auto"/>
              <w:right w:val="nil"/>
            </w:tcBorders>
          </w:tcPr>
          <w:p w:rsidR="00C92800" w:rsidRPr="00350BA2" w:rsidRDefault="00C92800" w:rsidP="00C92800">
            <w:pPr>
              <w:tabs>
                <w:tab w:val="left" w:pos="1155"/>
              </w:tabs>
              <w:suppressAutoHyphens/>
              <w:snapToGrid w:val="0"/>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Санитарно-гигиенические и экологические </w:t>
            </w:r>
          </w:p>
          <w:p w:rsidR="00C92800" w:rsidRPr="00350BA2" w:rsidRDefault="00C92800" w:rsidP="00C92800">
            <w:pPr>
              <w:tabs>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требования</w:t>
            </w:r>
          </w:p>
          <w:p w:rsidR="00C92800" w:rsidRPr="00350BA2" w:rsidRDefault="00C92800" w:rsidP="00C92800">
            <w:pPr>
              <w:tabs>
                <w:tab w:val="left" w:pos="1155"/>
              </w:tabs>
              <w:suppressAutoHyphens/>
              <w:spacing w:after="0" w:line="240" w:lineRule="auto"/>
              <w:jc w:val="center"/>
              <w:rPr>
                <w:rFonts w:ascii="Times New Roman" w:eastAsia="Times New Roman" w:hAnsi="Times New Roman"/>
                <w:sz w:val="24"/>
                <w:szCs w:val="24"/>
                <w:lang w:eastAsia="ar-SA"/>
              </w:rPr>
            </w:pPr>
          </w:p>
        </w:tc>
        <w:tc>
          <w:tcPr>
            <w:tcW w:w="7271" w:type="dxa"/>
            <w:tcBorders>
              <w:top w:val="nil"/>
              <w:left w:val="single" w:sz="4" w:space="0" w:color="000000"/>
              <w:bottom w:val="single" w:sz="4" w:space="0" w:color="auto"/>
              <w:right w:val="single" w:sz="4" w:space="0" w:color="000000"/>
            </w:tcBorders>
          </w:tcPr>
          <w:p w:rsidR="00C92800" w:rsidRPr="00350BA2" w:rsidRDefault="00C92800" w:rsidP="00C92800">
            <w:pPr>
              <w:widowControl w:val="0"/>
              <w:numPr>
                <w:ilvl w:val="0"/>
                <w:numId w:val="44"/>
              </w:numPr>
              <w:tabs>
                <w:tab w:val="left" w:pos="420"/>
                <w:tab w:val="left" w:pos="1155"/>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lastRenderedPageBreak/>
              <w:t xml:space="preserve">Минимальное расстояние между учебными корпусами и проезжей частью– </w:t>
            </w:r>
            <w:r>
              <w:rPr>
                <w:rFonts w:ascii="Times New Roman" w:eastAsia="Times New Roman" w:hAnsi="Times New Roman"/>
                <w:sz w:val="24"/>
                <w:szCs w:val="24"/>
                <w:lang w:eastAsia="ar-SA"/>
              </w:rPr>
              <w:t>25</w:t>
            </w:r>
            <w:r w:rsidRPr="00350BA2">
              <w:rPr>
                <w:rFonts w:ascii="Times New Roman" w:eastAsia="Times New Roman" w:hAnsi="Times New Roman"/>
                <w:sz w:val="24"/>
                <w:szCs w:val="24"/>
                <w:lang w:eastAsia="ar-SA"/>
              </w:rPr>
              <w:t xml:space="preserve"> м.</w:t>
            </w:r>
          </w:p>
        </w:tc>
      </w:tr>
    </w:tbl>
    <w:p w:rsidR="00906DDE" w:rsidRDefault="00906DDE" w:rsidP="00C92800">
      <w:pPr>
        <w:pStyle w:val="35"/>
      </w:pPr>
      <w:bookmarkStart w:id="136" w:name="_Toc168826913"/>
      <w:bookmarkStart w:id="137" w:name="_Toc196878936"/>
      <w:bookmarkStart w:id="138" w:name="_Toc181759007"/>
      <w:bookmarkStart w:id="139" w:name="_Toc308438399"/>
    </w:p>
    <w:p w:rsidR="00C92800" w:rsidRDefault="00C92800" w:rsidP="00C92800">
      <w:pPr>
        <w:pStyle w:val="35"/>
      </w:pPr>
      <w:r w:rsidRPr="00350BA2">
        <w:t>Статья 13.6. Зоны инженерной и транспортной инфраструктуры</w:t>
      </w:r>
      <w:bookmarkEnd w:id="136"/>
      <w:bookmarkEnd w:id="137"/>
      <w:bookmarkEnd w:id="138"/>
      <w:bookmarkEnd w:id="139"/>
    </w:p>
    <w:p w:rsidR="0094363B" w:rsidRPr="00350BA2" w:rsidRDefault="0094363B" w:rsidP="0094363B">
      <w:pPr>
        <w:tabs>
          <w:tab w:val="left" w:pos="1155"/>
        </w:tabs>
        <w:suppressAutoHyphens/>
        <w:spacing w:before="120" w:after="120" w:line="240" w:lineRule="auto"/>
        <w:ind w:firstLine="709"/>
        <w:jc w:val="right"/>
        <w:rPr>
          <w:rFonts w:ascii="Times New Roman" w:eastAsia="Times New Roman" w:hAnsi="Times New Roman" w:cs="Tahoma"/>
          <w:b/>
          <w:sz w:val="24"/>
          <w:szCs w:val="24"/>
          <w:lang w:eastAsia="ar-SA"/>
        </w:rPr>
      </w:pPr>
      <w:r w:rsidRPr="00350BA2">
        <w:rPr>
          <w:rFonts w:ascii="Times New Roman" w:eastAsia="Times New Roman" w:hAnsi="Times New Roman" w:cs="Tahoma"/>
          <w:b/>
          <w:sz w:val="24"/>
          <w:szCs w:val="24"/>
          <w:lang w:eastAsia="ar-SA"/>
        </w:rPr>
        <w:t xml:space="preserve">Индекс зоны ИС </w:t>
      </w:r>
      <w:r>
        <w:rPr>
          <w:rFonts w:ascii="Times New Roman" w:eastAsia="Times New Roman" w:hAnsi="Times New Roman" w:cs="Tahoma"/>
          <w:b/>
          <w:sz w:val="24"/>
          <w:szCs w:val="24"/>
          <w:lang w:eastAsia="ar-SA"/>
        </w:rPr>
        <w:t>1</w:t>
      </w:r>
    </w:p>
    <w:p w:rsidR="0094363B" w:rsidRPr="00350BA2" w:rsidRDefault="0094363B" w:rsidP="0094363B">
      <w:pPr>
        <w:pStyle w:val="2a"/>
        <w:spacing w:before="120" w:after="120"/>
        <w:ind w:firstLine="709"/>
      </w:pPr>
      <w:r>
        <w:t xml:space="preserve">Сооружения </w:t>
      </w:r>
      <w:r w:rsidRPr="00350BA2">
        <w:t xml:space="preserve"> инженерных сетей, коммуникаций и объектов, </w:t>
      </w:r>
    </w:p>
    <w:p w:rsidR="0094363B" w:rsidRPr="00350BA2" w:rsidRDefault="0094363B" w:rsidP="0094363B">
      <w:pPr>
        <w:pStyle w:val="2a"/>
        <w:spacing w:before="120" w:after="120"/>
        <w:ind w:firstLine="709"/>
      </w:pPr>
      <w:r w:rsidRPr="00350BA2">
        <w:t>связанных с их обслуживанием.</w:t>
      </w:r>
    </w:p>
    <w:tbl>
      <w:tblPr>
        <w:tblW w:w="9981" w:type="dxa"/>
        <w:tblInd w:w="-318" w:type="dxa"/>
        <w:tblLook w:val="04A0" w:firstRow="1" w:lastRow="0" w:firstColumn="1" w:lastColumn="0" w:noHBand="0" w:noVBand="1"/>
      </w:tblPr>
      <w:tblGrid>
        <w:gridCol w:w="504"/>
        <w:gridCol w:w="2333"/>
        <w:gridCol w:w="7144"/>
      </w:tblGrid>
      <w:tr w:rsidR="0094363B" w:rsidRPr="00350BA2" w:rsidTr="00635715">
        <w:tc>
          <w:tcPr>
            <w:tcW w:w="504" w:type="dxa"/>
            <w:tcBorders>
              <w:top w:val="single" w:sz="4" w:space="0" w:color="000000"/>
              <w:left w:val="single" w:sz="4" w:space="0" w:color="000000"/>
              <w:bottom w:val="single" w:sz="4" w:space="0" w:color="000000"/>
              <w:right w:val="nil"/>
            </w:tcBorders>
          </w:tcPr>
          <w:p w:rsidR="0094363B" w:rsidRPr="00350BA2" w:rsidRDefault="0094363B" w:rsidP="00635715">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w:t>
            </w:r>
          </w:p>
        </w:tc>
        <w:tc>
          <w:tcPr>
            <w:tcW w:w="2333" w:type="dxa"/>
            <w:tcBorders>
              <w:top w:val="single" w:sz="4" w:space="0" w:color="000000"/>
              <w:left w:val="single" w:sz="4" w:space="0" w:color="000000"/>
              <w:bottom w:val="single" w:sz="4" w:space="0" w:color="000000"/>
              <w:right w:val="nil"/>
            </w:tcBorders>
          </w:tcPr>
          <w:p w:rsidR="0094363B" w:rsidRPr="00350BA2" w:rsidRDefault="0094363B" w:rsidP="00635715">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2</w:t>
            </w:r>
          </w:p>
        </w:tc>
        <w:tc>
          <w:tcPr>
            <w:tcW w:w="7144" w:type="dxa"/>
            <w:tcBorders>
              <w:top w:val="single" w:sz="4" w:space="0" w:color="000000"/>
              <w:left w:val="single" w:sz="4" w:space="0" w:color="000000"/>
              <w:bottom w:val="single" w:sz="4" w:space="0" w:color="000000"/>
              <w:right w:val="single" w:sz="4" w:space="0" w:color="000000"/>
            </w:tcBorders>
          </w:tcPr>
          <w:p w:rsidR="0094363B" w:rsidRPr="00350BA2" w:rsidRDefault="0094363B" w:rsidP="00635715">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3</w:t>
            </w:r>
          </w:p>
        </w:tc>
      </w:tr>
      <w:tr w:rsidR="0094363B" w:rsidRPr="00350BA2" w:rsidTr="00635715">
        <w:tc>
          <w:tcPr>
            <w:tcW w:w="9981" w:type="dxa"/>
            <w:gridSpan w:val="3"/>
            <w:tcBorders>
              <w:top w:val="single" w:sz="4" w:space="0" w:color="000000"/>
              <w:left w:val="single" w:sz="4" w:space="0" w:color="000000"/>
              <w:bottom w:val="single" w:sz="4" w:space="0" w:color="000000"/>
              <w:right w:val="single" w:sz="4" w:space="0" w:color="000000"/>
            </w:tcBorders>
          </w:tcPr>
          <w:p w:rsidR="0094363B" w:rsidRPr="00350BA2" w:rsidRDefault="0094363B" w:rsidP="00635715">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Виды разрешенного использования</w:t>
            </w:r>
          </w:p>
        </w:tc>
      </w:tr>
      <w:tr w:rsidR="0094363B" w:rsidRPr="00350BA2" w:rsidTr="00635715">
        <w:tc>
          <w:tcPr>
            <w:tcW w:w="504" w:type="dxa"/>
            <w:tcBorders>
              <w:top w:val="single" w:sz="4" w:space="0" w:color="000000"/>
              <w:left w:val="single" w:sz="4" w:space="0" w:color="000000"/>
              <w:bottom w:val="single" w:sz="4" w:space="0" w:color="000000"/>
              <w:right w:val="nil"/>
            </w:tcBorders>
          </w:tcPr>
          <w:p w:rsidR="0094363B" w:rsidRPr="00350BA2" w:rsidRDefault="0094363B" w:rsidP="00635715">
            <w:pPr>
              <w:suppressAutoHyphens/>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w:t>
            </w:r>
          </w:p>
        </w:tc>
        <w:tc>
          <w:tcPr>
            <w:tcW w:w="2333" w:type="dxa"/>
            <w:tcBorders>
              <w:top w:val="single" w:sz="4" w:space="0" w:color="000000"/>
              <w:left w:val="single" w:sz="4" w:space="0" w:color="000000"/>
              <w:bottom w:val="single" w:sz="4" w:space="0" w:color="000000"/>
              <w:right w:val="nil"/>
            </w:tcBorders>
          </w:tcPr>
          <w:p w:rsidR="0094363B" w:rsidRPr="00350BA2" w:rsidRDefault="0094363B" w:rsidP="00635715">
            <w:pPr>
              <w:suppressAutoHyphens/>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Основные виды разрешенного использования.</w:t>
            </w:r>
          </w:p>
        </w:tc>
        <w:tc>
          <w:tcPr>
            <w:tcW w:w="7144" w:type="dxa"/>
            <w:tcBorders>
              <w:top w:val="single" w:sz="4" w:space="0" w:color="000000"/>
              <w:left w:val="single" w:sz="4" w:space="0" w:color="000000"/>
              <w:bottom w:val="single" w:sz="4" w:space="0" w:color="000000"/>
              <w:right w:val="single" w:sz="4" w:space="0" w:color="000000"/>
            </w:tcBorders>
          </w:tcPr>
          <w:p w:rsidR="0094363B" w:rsidRPr="00350BA2" w:rsidRDefault="0094363B" w:rsidP="00635715">
            <w:pPr>
              <w:numPr>
                <w:ilvl w:val="0"/>
                <w:numId w:val="47"/>
              </w:numPr>
              <w:tabs>
                <w:tab w:val="left" w:pos="1155"/>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Головные сооружения инженерной инфраструктуры                          (эл. подстанции, котельные, газораспределительные станции).</w:t>
            </w:r>
          </w:p>
        </w:tc>
      </w:tr>
      <w:tr w:rsidR="0094363B" w:rsidRPr="00350BA2" w:rsidTr="00635715">
        <w:tc>
          <w:tcPr>
            <w:tcW w:w="504" w:type="dxa"/>
            <w:tcBorders>
              <w:top w:val="single" w:sz="4" w:space="0" w:color="000000"/>
              <w:left w:val="single" w:sz="4" w:space="0" w:color="000000"/>
              <w:bottom w:val="single" w:sz="4" w:space="0" w:color="000000"/>
              <w:right w:val="nil"/>
            </w:tcBorders>
          </w:tcPr>
          <w:p w:rsidR="0094363B" w:rsidRPr="00350BA2" w:rsidRDefault="0094363B" w:rsidP="00635715">
            <w:pPr>
              <w:suppressAutoHyphens/>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2.</w:t>
            </w:r>
          </w:p>
        </w:tc>
        <w:tc>
          <w:tcPr>
            <w:tcW w:w="2333" w:type="dxa"/>
            <w:tcBorders>
              <w:top w:val="single" w:sz="4" w:space="0" w:color="000000"/>
              <w:left w:val="single" w:sz="4" w:space="0" w:color="000000"/>
              <w:bottom w:val="single" w:sz="4" w:space="0" w:color="000000"/>
              <w:right w:val="nil"/>
            </w:tcBorders>
          </w:tcPr>
          <w:p w:rsidR="0094363B" w:rsidRPr="00350BA2" w:rsidRDefault="0094363B" w:rsidP="00635715">
            <w:pPr>
              <w:suppressAutoHyphens/>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Вспомогательные виды разрешенного использования.</w:t>
            </w:r>
          </w:p>
        </w:tc>
        <w:tc>
          <w:tcPr>
            <w:tcW w:w="7144" w:type="dxa"/>
            <w:tcBorders>
              <w:top w:val="single" w:sz="4" w:space="0" w:color="000000"/>
              <w:left w:val="single" w:sz="4" w:space="0" w:color="000000"/>
              <w:bottom w:val="single" w:sz="4" w:space="0" w:color="000000"/>
              <w:right w:val="single" w:sz="4" w:space="0" w:color="000000"/>
            </w:tcBorders>
          </w:tcPr>
          <w:p w:rsidR="0094363B" w:rsidRPr="00350BA2" w:rsidRDefault="0094363B" w:rsidP="00635715">
            <w:pPr>
              <w:numPr>
                <w:ilvl w:val="0"/>
                <w:numId w:val="47"/>
              </w:numPr>
              <w:tabs>
                <w:tab w:val="left" w:pos="1155"/>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Открытые стоянки краткосрочного хранения автомобилей.</w:t>
            </w:r>
          </w:p>
          <w:p w:rsidR="0094363B" w:rsidRPr="00350BA2" w:rsidRDefault="0094363B" w:rsidP="00635715">
            <w:pPr>
              <w:numPr>
                <w:ilvl w:val="0"/>
                <w:numId w:val="47"/>
              </w:numPr>
              <w:tabs>
                <w:tab w:val="left" w:pos="1155"/>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Площадки транзитного транспорта с местами хранения автобусов, грузовиков, легковых автомобилей.</w:t>
            </w:r>
          </w:p>
          <w:p w:rsidR="0094363B" w:rsidRPr="00350BA2" w:rsidRDefault="0094363B" w:rsidP="00635715">
            <w:pPr>
              <w:numPr>
                <w:ilvl w:val="0"/>
                <w:numId w:val="47"/>
              </w:numPr>
              <w:tabs>
                <w:tab w:val="left" w:pos="1155"/>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Озеленение.</w:t>
            </w:r>
          </w:p>
        </w:tc>
      </w:tr>
      <w:tr w:rsidR="0094363B" w:rsidRPr="00350BA2" w:rsidTr="00635715">
        <w:tc>
          <w:tcPr>
            <w:tcW w:w="504" w:type="dxa"/>
            <w:tcBorders>
              <w:top w:val="single" w:sz="4" w:space="0" w:color="000000"/>
              <w:left w:val="single" w:sz="4" w:space="0" w:color="000000"/>
              <w:bottom w:val="single" w:sz="4" w:space="0" w:color="000000"/>
              <w:right w:val="nil"/>
            </w:tcBorders>
          </w:tcPr>
          <w:p w:rsidR="0094363B" w:rsidRPr="00350BA2" w:rsidRDefault="0094363B" w:rsidP="00635715">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3.</w:t>
            </w:r>
          </w:p>
        </w:tc>
        <w:tc>
          <w:tcPr>
            <w:tcW w:w="2333" w:type="dxa"/>
            <w:tcBorders>
              <w:top w:val="single" w:sz="4" w:space="0" w:color="000000"/>
              <w:left w:val="single" w:sz="4" w:space="0" w:color="000000"/>
              <w:bottom w:val="single" w:sz="4" w:space="0" w:color="000000"/>
              <w:right w:val="nil"/>
            </w:tcBorders>
          </w:tcPr>
          <w:p w:rsidR="0094363B" w:rsidRPr="00350BA2" w:rsidRDefault="0094363B" w:rsidP="00635715">
            <w:pPr>
              <w:tabs>
                <w:tab w:val="left" w:pos="1155"/>
              </w:tabs>
              <w:suppressAutoHyphens/>
              <w:snapToGrid w:val="0"/>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Условно разрешенные виды использования.</w:t>
            </w:r>
          </w:p>
        </w:tc>
        <w:tc>
          <w:tcPr>
            <w:tcW w:w="7144" w:type="dxa"/>
            <w:tcBorders>
              <w:top w:val="single" w:sz="4" w:space="0" w:color="000000"/>
              <w:left w:val="single" w:sz="4" w:space="0" w:color="000000"/>
              <w:bottom w:val="single" w:sz="4" w:space="0" w:color="000000"/>
              <w:right w:val="single" w:sz="4" w:space="0" w:color="000000"/>
            </w:tcBorders>
          </w:tcPr>
          <w:p w:rsidR="0094363B" w:rsidRPr="00350BA2" w:rsidRDefault="0094363B" w:rsidP="00635715">
            <w:pPr>
              <w:numPr>
                <w:ilvl w:val="0"/>
                <w:numId w:val="48"/>
              </w:numPr>
              <w:tabs>
                <w:tab w:val="left" w:pos="1155"/>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Складские объекты.</w:t>
            </w:r>
          </w:p>
          <w:p w:rsidR="0094363B" w:rsidRPr="00350BA2" w:rsidRDefault="0094363B" w:rsidP="00635715">
            <w:pPr>
              <w:numPr>
                <w:ilvl w:val="0"/>
                <w:numId w:val="48"/>
              </w:numPr>
              <w:tabs>
                <w:tab w:val="left" w:pos="1155"/>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Гаражи и стоянки для постоянного хранения грузовых автомобилей.</w:t>
            </w:r>
          </w:p>
        </w:tc>
      </w:tr>
      <w:tr w:rsidR="0094363B" w:rsidRPr="00350BA2" w:rsidTr="00635715">
        <w:tc>
          <w:tcPr>
            <w:tcW w:w="9981" w:type="dxa"/>
            <w:gridSpan w:val="3"/>
            <w:tcBorders>
              <w:top w:val="single" w:sz="4" w:space="0" w:color="000000"/>
              <w:left w:val="single" w:sz="4" w:space="0" w:color="000000"/>
              <w:bottom w:val="single" w:sz="4" w:space="0" w:color="000000"/>
              <w:right w:val="single" w:sz="4" w:space="0" w:color="000000"/>
            </w:tcBorders>
          </w:tcPr>
          <w:p w:rsidR="0094363B" w:rsidRPr="00350BA2" w:rsidRDefault="0094363B" w:rsidP="00635715">
            <w:pPr>
              <w:tabs>
                <w:tab w:val="left" w:pos="1155"/>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Параметры разрешенного строительства, реконструкция объектов капитального строительства</w:t>
            </w:r>
          </w:p>
        </w:tc>
      </w:tr>
      <w:tr w:rsidR="0094363B" w:rsidRPr="00350BA2" w:rsidTr="007B1025">
        <w:trPr>
          <w:trHeight w:val="2233"/>
        </w:trPr>
        <w:tc>
          <w:tcPr>
            <w:tcW w:w="504" w:type="dxa"/>
            <w:tcBorders>
              <w:top w:val="nil"/>
              <w:left w:val="single" w:sz="4" w:space="0" w:color="000000"/>
              <w:bottom w:val="nil"/>
              <w:right w:val="nil"/>
            </w:tcBorders>
          </w:tcPr>
          <w:p w:rsidR="0094363B" w:rsidRPr="00350BA2" w:rsidRDefault="0094363B" w:rsidP="00184507">
            <w:pPr>
              <w:tabs>
                <w:tab w:val="left" w:pos="1155"/>
              </w:tabs>
              <w:suppressAutoHyphens/>
              <w:snapToGrid w:val="0"/>
              <w:spacing w:after="0" w:line="240" w:lineRule="auto"/>
              <w:rPr>
                <w:rFonts w:ascii="Times New Roman" w:eastAsia="Times New Roman" w:hAnsi="Times New Roman"/>
                <w:sz w:val="24"/>
                <w:szCs w:val="24"/>
                <w:lang w:eastAsia="ar-SA"/>
              </w:rPr>
            </w:pPr>
          </w:p>
          <w:p w:rsidR="0094363B" w:rsidRPr="00350BA2" w:rsidRDefault="0094363B" w:rsidP="00635715">
            <w:pPr>
              <w:tabs>
                <w:tab w:val="left" w:pos="1155"/>
              </w:tabs>
              <w:suppressAutoHyphens/>
              <w:spacing w:after="0" w:line="240" w:lineRule="auto"/>
              <w:jc w:val="center"/>
              <w:rPr>
                <w:rFonts w:ascii="Times New Roman" w:eastAsia="Times New Roman" w:hAnsi="Times New Roman"/>
                <w:sz w:val="24"/>
                <w:szCs w:val="24"/>
                <w:lang w:eastAsia="ar-SA"/>
              </w:rPr>
            </w:pPr>
          </w:p>
        </w:tc>
        <w:tc>
          <w:tcPr>
            <w:tcW w:w="2333" w:type="dxa"/>
            <w:tcBorders>
              <w:top w:val="nil"/>
              <w:left w:val="single" w:sz="4" w:space="0" w:color="000000"/>
              <w:bottom w:val="nil"/>
              <w:right w:val="nil"/>
            </w:tcBorders>
          </w:tcPr>
          <w:p w:rsidR="0094363B" w:rsidRPr="00350BA2" w:rsidRDefault="0094363B" w:rsidP="00635715">
            <w:pPr>
              <w:tabs>
                <w:tab w:val="left" w:pos="1155"/>
              </w:tabs>
              <w:suppressAutoHyphens/>
              <w:snapToGrid w:val="0"/>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Строительные и санитарно-экологические  требования</w:t>
            </w:r>
          </w:p>
          <w:p w:rsidR="0094363B" w:rsidRPr="00350BA2" w:rsidRDefault="0094363B" w:rsidP="00635715">
            <w:pPr>
              <w:tabs>
                <w:tab w:val="left" w:pos="1155"/>
              </w:tabs>
              <w:suppressAutoHyphens/>
              <w:spacing w:after="0" w:line="240" w:lineRule="auto"/>
              <w:jc w:val="center"/>
              <w:rPr>
                <w:rFonts w:ascii="Times New Roman" w:eastAsia="Times New Roman" w:hAnsi="Times New Roman"/>
                <w:sz w:val="24"/>
                <w:szCs w:val="24"/>
                <w:lang w:eastAsia="ar-SA"/>
              </w:rPr>
            </w:pPr>
          </w:p>
        </w:tc>
        <w:tc>
          <w:tcPr>
            <w:tcW w:w="7144" w:type="dxa"/>
            <w:tcBorders>
              <w:top w:val="nil"/>
              <w:left w:val="single" w:sz="4" w:space="0" w:color="000000"/>
              <w:bottom w:val="nil"/>
              <w:right w:val="single" w:sz="4" w:space="0" w:color="000000"/>
            </w:tcBorders>
          </w:tcPr>
          <w:p w:rsidR="0094363B" w:rsidRPr="00350BA2" w:rsidRDefault="0094363B" w:rsidP="00635715">
            <w:pPr>
              <w:numPr>
                <w:ilvl w:val="0"/>
                <w:numId w:val="49"/>
              </w:numPr>
              <w:tabs>
                <w:tab w:val="num" w:pos="316"/>
              </w:tabs>
              <w:suppressAutoHyphens/>
              <w:snapToGrid w:val="0"/>
              <w:spacing w:after="0" w:line="240" w:lineRule="auto"/>
              <w:ind w:left="316"/>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Предельные размеры земельных участков и параметры разрешенного строительства - в соответствии с проектом планировки, СНиП 2.04.02-84 «Водоснабжение. Наружные сети о сооружения», СНиП 2.04.03-85 «Канализация. Наружные сети и сооружения», СНиП 2.04.08-87 «Газоснабжение», СНиП 2.04.07-86*  «Тепловые сети».</w:t>
            </w:r>
          </w:p>
          <w:p w:rsidR="0094363B" w:rsidRPr="00350BA2" w:rsidRDefault="0094363B" w:rsidP="00635715">
            <w:pPr>
              <w:numPr>
                <w:ilvl w:val="0"/>
                <w:numId w:val="49"/>
              </w:numPr>
              <w:tabs>
                <w:tab w:val="num" w:pos="316"/>
              </w:tabs>
              <w:suppressAutoHyphens/>
              <w:snapToGrid w:val="0"/>
              <w:spacing w:after="0" w:line="240" w:lineRule="auto"/>
              <w:ind w:left="316"/>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Гаражи предприятий следует предусматривать только для специализированных автомобилей.</w:t>
            </w:r>
          </w:p>
          <w:p w:rsidR="0094363B" w:rsidRPr="00350BA2" w:rsidRDefault="0094363B" w:rsidP="00635715">
            <w:pPr>
              <w:tabs>
                <w:tab w:val="left" w:pos="1155"/>
              </w:tabs>
              <w:suppressAutoHyphens/>
              <w:snapToGrid w:val="0"/>
              <w:spacing w:after="0" w:line="240" w:lineRule="auto"/>
              <w:rPr>
                <w:rFonts w:ascii="Times New Roman" w:eastAsia="Times New Roman" w:hAnsi="Times New Roman"/>
                <w:sz w:val="24"/>
                <w:szCs w:val="24"/>
                <w:u w:val="single"/>
                <w:lang w:eastAsia="ar-SA"/>
              </w:rPr>
            </w:pPr>
            <w:r w:rsidRPr="00350BA2">
              <w:rPr>
                <w:rFonts w:ascii="Times New Roman" w:eastAsia="Times New Roman" w:hAnsi="Times New Roman"/>
                <w:sz w:val="24"/>
                <w:szCs w:val="24"/>
                <w:lang w:eastAsia="ar-SA"/>
              </w:rPr>
              <w:t xml:space="preserve">а)     </w:t>
            </w:r>
            <w:r w:rsidRPr="00350BA2">
              <w:rPr>
                <w:rFonts w:ascii="Times New Roman" w:eastAsia="Times New Roman" w:hAnsi="Times New Roman"/>
                <w:sz w:val="24"/>
                <w:szCs w:val="24"/>
                <w:u w:val="single"/>
                <w:lang w:eastAsia="ar-SA"/>
              </w:rPr>
              <w:t>Трассы  линий электропередач:</w:t>
            </w:r>
          </w:p>
          <w:p w:rsidR="0094363B" w:rsidRPr="00350BA2" w:rsidRDefault="0094363B" w:rsidP="00635715">
            <w:pPr>
              <w:widowControl w:val="0"/>
              <w:numPr>
                <w:ilvl w:val="0"/>
                <w:numId w:val="50"/>
              </w:numPr>
              <w:tabs>
                <w:tab w:val="left" w:pos="250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Правовой режим охранных зон электрических сетей  устанавливается в соответствии с ГОСТ 12.1.051-90 Система стандартов  безопасности труда, электробезопасноти.</w:t>
            </w:r>
          </w:p>
          <w:p w:rsidR="0094363B" w:rsidRPr="00350BA2" w:rsidRDefault="0094363B" w:rsidP="00635715">
            <w:pPr>
              <w:widowControl w:val="0"/>
              <w:tabs>
                <w:tab w:val="left" w:pos="2505"/>
              </w:tabs>
              <w:suppressAutoHyphens/>
              <w:spacing w:after="0" w:line="240" w:lineRule="auto"/>
              <w:jc w:val="both"/>
              <w:rPr>
                <w:rFonts w:ascii="Times New Roman" w:eastAsia="Times New Roman" w:hAnsi="Times New Roman"/>
                <w:sz w:val="24"/>
                <w:szCs w:val="24"/>
                <w:lang w:eastAsia="ar-SA"/>
              </w:rPr>
            </w:pPr>
          </w:p>
          <w:p w:rsidR="0094363B" w:rsidRPr="00350BA2" w:rsidRDefault="0094363B" w:rsidP="00635715">
            <w:pPr>
              <w:widowControl w:val="0"/>
              <w:tabs>
                <w:tab w:val="left" w:pos="2505"/>
              </w:tabs>
              <w:suppressAutoHyphens/>
              <w:spacing w:after="0" w:line="240" w:lineRule="auto"/>
              <w:ind w:firstLine="459"/>
              <w:jc w:val="both"/>
              <w:rPr>
                <w:rFonts w:ascii="Times New Roman" w:eastAsia="Times New Roman" w:hAnsi="Times New Roman"/>
                <w:sz w:val="24"/>
                <w:szCs w:val="24"/>
                <w:lang w:eastAsia="ar-SA"/>
              </w:rPr>
            </w:pPr>
            <w:r w:rsidRPr="00350BA2">
              <w:rPr>
                <w:rFonts w:ascii="Times New Roman" w:eastAsia="Times New Roman" w:hAnsi="Times New Roman"/>
                <w:sz w:val="24"/>
                <w:szCs w:val="24"/>
                <w:u w:val="single"/>
                <w:lang w:eastAsia="ar-SA"/>
              </w:rPr>
              <w:t>Охранные зоны электрических сетей</w:t>
            </w:r>
            <w:r w:rsidRPr="00350BA2">
              <w:rPr>
                <w:rFonts w:ascii="Times New Roman" w:eastAsia="Times New Roman" w:hAnsi="Times New Roman"/>
                <w:sz w:val="24"/>
                <w:szCs w:val="24"/>
                <w:lang w:eastAsia="ar-SA"/>
              </w:rPr>
              <w:t xml:space="preserve"> устанавливаются вдоль воздушной линии электропередачи в виде земельного участка и воздушного пространства, ограниченного вертикальными плоскостями, отстоящими по обе стороны линий от крайних проводов при не отклоненном их положении на расстоянии:</w:t>
            </w:r>
          </w:p>
          <w:p w:rsidR="0094363B" w:rsidRPr="00350BA2" w:rsidRDefault="0094363B" w:rsidP="00635715">
            <w:pPr>
              <w:widowControl w:val="0"/>
              <w:tabs>
                <w:tab w:val="left" w:pos="2505"/>
              </w:tabs>
              <w:suppressAutoHyphens/>
              <w:spacing w:after="0" w:line="240" w:lineRule="auto"/>
              <w:ind w:firstLine="45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для линий напряжением: 110 киловольт – </w:t>
            </w:r>
            <w:smartTag w:uri="urn:schemas-microsoft-com:office:smarttags" w:element="metricconverter">
              <w:smartTagPr>
                <w:attr w:name="ProductID" w:val="20 метров"/>
              </w:smartTagPr>
              <w:r w:rsidRPr="00350BA2">
                <w:rPr>
                  <w:rFonts w:ascii="Times New Roman" w:eastAsia="Times New Roman" w:hAnsi="Times New Roman"/>
                  <w:sz w:val="24"/>
                  <w:szCs w:val="24"/>
                  <w:lang w:eastAsia="ar-SA"/>
                </w:rPr>
                <w:t>20 метров</w:t>
              </w:r>
            </w:smartTag>
            <w:r w:rsidRPr="00350BA2">
              <w:rPr>
                <w:rFonts w:ascii="Times New Roman" w:eastAsia="Times New Roman" w:hAnsi="Times New Roman"/>
                <w:sz w:val="24"/>
                <w:szCs w:val="24"/>
                <w:lang w:eastAsia="ar-SA"/>
              </w:rPr>
              <w:t>;</w:t>
            </w:r>
          </w:p>
          <w:p w:rsidR="0094363B" w:rsidRPr="00350BA2" w:rsidRDefault="0094363B" w:rsidP="00635715">
            <w:pPr>
              <w:widowControl w:val="0"/>
              <w:tabs>
                <w:tab w:val="left" w:pos="2505"/>
              </w:tabs>
              <w:suppressAutoHyphens/>
              <w:spacing w:after="0" w:line="240" w:lineRule="auto"/>
              <w:ind w:firstLine="3153"/>
              <w:jc w:val="both"/>
              <w:rPr>
                <w:rFonts w:ascii="Times New Roman" w:eastAsia="Times New Roman" w:hAnsi="Times New Roman"/>
                <w:sz w:val="24"/>
                <w:szCs w:val="24"/>
                <w:u w:val="single"/>
                <w:lang w:eastAsia="ar-SA"/>
              </w:rPr>
            </w:pPr>
            <w:r w:rsidRPr="00350BA2">
              <w:rPr>
                <w:rFonts w:ascii="Times New Roman" w:eastAsia="Times New Roman" w:hAnsi="Times New Roman"/>
                <w:sz w:val="24"/>
                <w:szCs w:val="24"/>
                <w:lang w:eastAsia="ar-SA"/>
              </w:rPr>
              <w:t xml:space="preserve">35 киловольт – </w:t>
            </w:r>
            <w:smartTag w:uri="urn:schemas-microsoft-com:office:smarttags" w:element="metricconverter">
              <w:smartTagPr>
                <w:attr w:name="ProductID" w:val="15 метров"/>
              </w:smartTagPr>
              <w:r w:rsidRPr="00350BA2">
                <w:rPr>
                  <w:rFonts w:ascii="Times New Roman" w:eastAsia="Times New Roman" w:hAnsi="Times New Roman"/>
                  <w:sz w:val="24"/>
                  <w:szCs w:val="24"/>
                  <w:lang w:eastAsia="ar-SA"/>
                </w:rPr>
                <w:t>15 метров</w:t>
              </w:r>
            </w:smartTag>
            <w:r w:rsidRPr="00350BA2">
              <w:rPr>
                <w:rFonts w:ascii="Times New Roman" w:eastAsia="Times New Roman" w:hAnsi="Times New Roman"/>
                <w:sz w:val="24"/>
                <w:szCs w:val="24"/>
                <w:lang w:eastAsia="ar-SA"/>
              </w:rPr>
              <w:t>.</w:t>
            </w:r>
          </w:p>
          <w:p w:rsidR="0094363B" w:rsidRPr="00350BA2" w:rsidRDefault="0094363B" w:rsidP="00635715">
            <w:pPr>
              <w:widowControl w:val="0"/>
              <w:tabs>
                <w:tab w:val="left" w:pos="2505"/>
              </w:tabs>
              <w:suppressAutoHyphens/>
              <w:spacing w:after="0" w:line="240" w:lineRule="auto"/>
              <w:ind w:firstLine="459"/>
              <w:jc w:val="both"/>
              <w:rPr>
                <w:rFonts w:ascii="Times New Roman" w:eastAsia="Times New Roman" w:hAnsi="Times New Roman"/>
                <w:sz w:val="24"/>
                <w:szCs w:val="24"/>
                <w:lang w:eastAsia="ar-SA"/>
              </w:rPr>
            </w:pPr>
          </w:p>
          <w:p w:rsidR="0094363B" w:rsidRPr="00350BA2" w:rsidRDefault="0094363B" w:rsidP="00635715">
            <w:pPr>
              <w:tabs>
                <w:tab w:val="left" w:pos="787"/>
              </w:tabs>
              <w:suppressAutoHyphens/>
              <w:spacing w:after="0" w:line="240" w:lineRule="auto"/>
              <w:ind w:left="427"/>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Земельные участки, включенные в состав охранных зон  линий электропередачи, не подлежат изъятию у  собственников земельных участков и землепользователей но используются ими с обязательным соблюдением требований Правил.</w:t>
            </w:r>
          </w:p>
          <w:p w:rsidR="0094363B" w:rsidRPr="00350BA2" w:rsidRDefault="0094363B" w:rsidP="00635715">
            <w:pPr>
              <w:widowControl w:val="0"/>
              <w:numPr>
                <w:ilvl w:val="0"/>
                <w:numId w:val="52"/>
              </w:numPr>
              <w:tabs>
                <w:tab w:val="left" w:pos="42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lastRenderedPageBreak/>
              <w:t>Проекты транзитных и магистральных сетей разрабатываются в соответствии с утвержденными  проектами развития отраслевых систем.</w:t>
            </w:r>
          </w:p>
          <w:p w:rsidR="0094363B" w:rsidRPr="00350BA2" w:rsidRDefault="0094363B" w:rsidP="00635715">
            <w:pPr>
              <w:tabs>
                <w:tab w:val="left" w:pos="1155"/>
              </w:tabs>
              <w:suppressAutoHyphens/>
              <w:spacing w:after="0" w:line="240" w:lineRule="auto"/>
              <w:jc w:val="both"/>
              <w:rPr>
                <w:rFonts w:ascii="Times New Roman" w:eastAsia="Times New Roman" w:hAnsi="Times New Roman"/>
                <w:sz w:val="24"/>
                <w:szCs w:val="24"/>
                <w:lang w:eastAsia="ar-SA"/>
              </w:rPr>
            </w:pPr>
          </w:p>
          <w:p w:rsidR="0094363B" w:rsidRPr="00350BA2" w:rsidRDefault="0094363B" w:rsidP="00635715">
            <w:pPr>
              <w:tabs>
                <w:tab w:val="left" w:pos="1155"/>
              </w:tabs>
              <w:suppressAutoHyphens/>
              <w:spacing w:after="0" w:line="240" w:lineRule="auto"/>
              <w:jc w:val="both"/>
              <w:rPr>
                <w:rFonts w:ascii="Times New Roman" w:eastAsia="Times New Roman" w:hAnsi="Times New Roman"/>
                <w:sz w:val="24"/>
                <w:szCs w:val="24"/>
                <w:u w:val="single"/>
                <w:lang w:eastAsia="ar-SA"/>
              </w:rPr>
            </w:pPr>
            <w:r w:rsidRPr="00350BA2">
              <w:rPr>
                <w:rFonts w:ascii="Times New Roman" w:eastAsia="Times New Roman" w:hAnsi="Times New Roman"/>
                <w:sz w:val="24"/>
                <w:szCs w:val="24"/>
                <w:lang w:eastAsia="ar-SA"/>
              </w:rPr>
              <w:t xml:space="preserve">б)    </w:t>
            </w:r>
            <w:r w:rsidRPr="00350BA2">
              <w:rPr>
                <w:rFonts w:ascii="Times New Roman" w:eastAsia="Times New Roman" w:hAnsi="Times New Roman"/>
                <w:sz w:val="24"/>
                <w:szCs w:val="24"/>
                <w:u w:val="single"/>
                <w:lang w:eastAsia="ar-SA"/>
              </w:rPr>
              <w:t>Поселковые инженерные коммуникации:</w:t>
            </w:r>
          </w:p>
          <w:p w:rsidR="0094363B" w:rsidRPr="00350BA2" w:rsidRDefault="0094363B" w:rsidP="00635715">
            <w:pPr>
              <w:widowControl w:val="0"/>
              <w:numPr>
                <w:ilvl w:val="0"/>
                <w:numId w:val="52"/>
              </w:numPr>
              <w:tabs>
                <w:tab w:val="left" w:pos="42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Разработка проектов инженерных сетей должна вестись в соответствии со строительными нормами и правилами в  увязке с проектами планировок жилых и промышленных районов, проектами застройки микрорайонов и кварталов, улиц, площадей и транспортных устройств.</w:t>
            </w:r>
          </w:p>
          <w:p w:rsidR="0094363B" w:rsidRPr="00350BA2" w:rsidRDefault="0094363B" w:rsidP="00635715">
            <w:pPr>
              <w:widowControl w:val="0"/>
              <w:numPr>
                <w:ilvl w:val="0"/>
                <w:numId w:val="52"/>
              </w:numPr>
              <w:tabs>
                <w:tab w:val="left" w:pos="42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При разработке проектов улиц и площадей, в их составе обязательным является раздел подземных коммуникаций.</w:t>
            </w:r>
          </w:p>
          <w:p w:rsidR="0094363B" w:rsidRPr="00350BA2" w:rsidRDefault="0094363B" w:rsidP="00635715">
            <w:pPr>
              <w:tabs>
                <w:tab w:val="left" w:pos="1155"/>
              </w:tabs>
              <w:suppressAutoHyphens/>
              <w:spacing w:after="0" w:line="240" w:lineRule="auto"/>
              <w:ind w:left="420"/>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Переустройство существующих и прокладка новых подземных сетей, с учетом перспективы развития, производится до начала или в период реконструкции проездов, улиц и площадей, а также при выполнении других работ по благоустройству  территорий.</w:t>
            </w:r>
          </w:p>
          <w:p w:rsidR="0094363B" w:rsidRPr="00350BA2" w:rsidRDefault="0094363B" w:rsidP="00635715">
            <w:pPr>
              <w:widowControl w:val="0"/>
              <w:numPr>
                <w:ilvl w:val="0"/>
                <w:numId w:val="53"/>
              </w:numPr>
              <w:tabs>
                <w:tab w:val="left" w:pos="42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При разработке проектов и прокладке сетей на пересечениях улиц или площадей необходимо определять способ прокладки «открытый» или «закрытый».</w:t>
            </w:r>
          </w:p>
          <w:p w:rsidR="0094363B" w:rsidRPr="00350BA2" w:rsidRDefault="0094363B" w:rsidP="00635715">
            <w:pPr>
              <w:widowControl w:val="0"/>
              <w:numPr>
                <w:ilvl w:val="0"/>
                <w:numId w:val="54"/>
              </w:numPr>
              <w:tabs>
                <w:tab w:val="left" w:pos="42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Инженерные сети следует размещать преимущественно в пределах поперечных профилей улиц и дорог:</w:t>
            </w:r>
          </w:p>
          <w:p w:rsidR="0094363B" w:rsidRPr="00350BA2" w:rsidRDefault="0094363B" w:rsidP="00635715">
            <w:pPr>
              <w:widowControl w:val="0"/>
              <w:numPr>
                <w:ilvl w:val="0"/>
                <w:numId w:val="55"/>
              </w:numPr>
              <w:tabs>
                <w:tab w:val="left" w:pos="967"/>
                <w:tab w:val="left" w:pos="1155"/>
              </w:tabs>
              <w:suppressAutoHyphens/>
              <w:spacing w:after="0" w:line="240" w:lineRule="auto"/>
              <w:ind w:left="967"/>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под тротуарами или разделительными полосами - инженерные сети в коллекторах, каналах или тоннелях;</w:t>
            </w:r>
          </w:p>
          <w:p w:rsidR="0094363B" w:rsidRPr="00350BA2" w:rsidRDefault="0094363B" w:rsidP="00635715">
            <w:pPr>
              <w:widowControl w:val="0"/>
              <w:numPr>
                <w:ilvl w:val="0"/>
                <w:numId w:val="55"/>
              </w:numPr>
              <w:tabs>
                <w:tab w:val="left" w:pos="967"/>
                <w:tab w:val="left" w:pos="1155"/>
              </w:tabs>
              <w:suppressAutoHyphens/>
              <w:spacing w:after="0" w:line="240" w:lineRule="auto"/>
              <w:ind w:left="967"/>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в разделительных полосах – тепловые сети, водопровод, газопровод, хозяйственная и дождевая канализация;</w:t>
            </w:r>
          </w:p>
          <w:p w:rsidR="0094363B" w:rsidRPr="00350BA2" w:rsidRDefault="0094363B" w:rsidP="00635715">
            <w:pPr>
              <w:widowControl w:val="0"/>
              <w:numPr>
                <w:ilvl w:val="0"/>
                <w:numId w:val="55"/>
              </w:numPr>
              <w:tabs>
                <w:tab w:val="left" w:pos="967"/>
                <w:tab w:val="left" w:pos="1155"/>
              </w:tabs>
              <w:suppressAutoHyphens/>
              <w:spacing w:after="0" w:line="240" w:lineRule="auto"/>
              <w:ind w:left="967"/>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p w:rsidR="0094363B" w:rsidRPr="00350BA2" w:rsidRDefault="0094363B" w:rsidP="00635715">
            <w:pPr>
              <w:tabs>
                <w:tab w:val="left" w:pos="1155"/>
              </w:tabs>
              <w:suppressAutoHyphens/>
              <w:spacing w:after="0" w:line="240" w:lineRule="auto"/>
              <w:ind w:left="462" w:hanging="360"/>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Владельцы всех коммуникаций, как подземных так и надземных, обязаны иметь достоверную и исчерпывающую документацию по принадлежащим им сетям и сооружениям и в установленные сроки передавать в отдел строительства и архитектуры все изменения, связанные с их строительством и эксплуатацией.</w:t>
            </w:r>
          </w:p>
          <w:p w:rsidR="0094363B" w:rsidRPr="00350BA2" w:rsidRDefault="0094363B" w:rsidP="00635715">
            <w:pPr>
              <w:widowControl w:val="0"/>
              <w:numPr>
                <w:ilvl w:val="0"/>
                <w:numId w:val="56"/>
              </w:numPr>
              <w:tabs>
                <w:tab w:val="left" w:pos="42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Все  подземные коммуникации должны иметь  наземные опознавательные знаки установленного образца.</w:t>
            </w:r>
          </w:p>
          <w:p w:rsidR="0094363B" w:rsidRPr="00350BA2" w:rsidRDefault="0094363B" w:rsidP="00635715">
            <w:pPr>
              <w:widowControl w:val="0"/>
              <w:numPr>
                <w:ilvl w:val="0"/>
                <w:numId w:val="56"/>
              </w:numPr>
              <w:tabs>
                <w:tab w:val="left" w:pos="42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Владельцы инженерных сетей, выдавая застройщикам  тех.условия на присоединение их объектов, обязаны указывать:</w:t>
            </w:r>
          </w:p>
          <w:p w:rsidR="0094363B" w:rsidRPr="00350BA2" w:rsidRDefault="0094363B" w:rsidP="00635715">
            <w:pPr>
              <w:widowControl w:val="0"/>
              <w:numPr>
                <w:ilvl w:val="0"/>
                <w:numId w:val="57"/>
              </w:numPr>
              <w:tabs>
                <w:tab w:val="left" w:pos="78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параметры сети для проектирования и эксплуатации присоединяемого объекта в месте присоединения;</w:t>
            </w:r>
          </w:p>
          <w:p w:rsidR="0094363B" w:rsidRPr="00350BA2" w:rsidRDefault="0094363B" w:rsidP="00635715">
            <w:pPr>
              <w:widowControl w:val="0"/>
              <w:numPr>
                <w:ilvl w:val="0"/>
                <w:numId w:val="57"/>
              </w:numPr>
              <w:tabs>
                <w:tab w:val="left" w:pos="78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точное расположение места присоединения и условия  врезки в существующую сеть; </w:t>
            </w:r>
          </w:p>
          <w:p w:rsidR="0094363B" w:rsidRPr="00350BA2" w:rsidRDefault="0094363B" w:rsidP="00635715">
            <w:pPr>
              <w:widowControl w:val="0"/>
              <w:numPr>
                <w:ilvl w:val="0"/>
                <w:numId w:val="57"/>
              </w:numPr>
              <w:tabs>
                <w:tab w:val="left" w:pos="78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 условия согласования документации на присоединение объектов и производство работ.</w:t>
            </w:r>
          </w:p>
          <w:p w:rsidR="0094363B" w:rsidRPr="00350BA2" w:rsidRDefault="0094363B" w:rsidP="00635715">
            <w:pPr>
              <w:widowControl w:val="0"/>
              <w:numPr>
                <w:ilvl w:val="0"/>
                <w:numId w:val="56"/>
              </w:numPr>
              <w:tabs>
                <w:tab w:val="left" w:pos="42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Выбор трасс и проектирование подземных коммуникаций должны производиться с учетом максимального сохранения существующих зеленых насаждений.</w:t>
            </w:r>
          </w:p>
        </w:tc>
      </w:tr>
      <w:tr w:rsidR="007B1025" w:rsidRPr="00350BA2" w:rsidTr="007E2ABC">
        <w:trPr>
          <w:trHeight w:val="481"/>
        </w:trPr>
        <w:tc>
          <w:tcPr>
            <w:tcW w:w="9981" w:type="dxa"/>
            <w:gridSpan w:val="3"/>
            <w:tcBorders>
              <w:top w:val="single" w:sz="4" w:space="0" w:color="auto"/>
              <w:left w:val="single" w:sz="4" w:space="0" w:color="000000"/>
              <w:bottom w:val="single" w:sz="4" w:space="0" w:color="auto"/>
              <w:right w:val="single" w:sz="4" w:space="0" w:color="000000"/>
            </w:tcBorders>
          </w:tcPr>
          <w:p w:rsidR="007B1025" w:rsidRPr="00350BA2" w:rsidRDefault="007B1025" w:rsidP="007B1025">
            <w:pPr>
              <w:suppressAutoHyphens/>
              <w:snapToGrid w:val="0"/>
              <w:spacing w:after="0" w:line="240" w:lineRule="auto"/>
              <w:ind w:left="316"/>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lastRenderedPageBreak/>
              <w:t>Ограничения использования земельных участков и объектов капитального строительства.</w:t>
            </w:r>
          </w:p>
        </w:tc>
      </w:tr>
      <w:tr w:rsidR="007B1025" w:rsidRPr="00350BA2" w:rsidTr="007B1025">
        <w:trPr>
          <w:trHeight w:val="481"/>
        </w:trPr>
        <w:tc>
          <w:tcPr>
            <w:tcW w:w="504" w:type="dxa"/>
            <w:tcBorders>
              <w:top w:val="single" w:sz="4" w:space="0" w:color="auto"/>
              <w:left w:val="single" w:sz="4" w:space="0" w:color="000000"/>
              <w:bottom w:val="single" w:sz="4" w:space="0" w:color="000000"/>
              <w:right w:val="nil"/>
            </w:tcBorders>
          </w:tcPr>
          <w:p w:rsidR="007B1025" w:rsidRPr="00350BA2" w:rsidRDefault="007B1025" w:rsidP="007B1025">
            <w:pPr>
              <w:tabs>
                <w:tab w:val="left" w:pos="1155"/>
              </w:tabs>
              <w:suppressAutoHyphens/>
              <w:snapToGrid w:val="0"/>
              <w:spacing w:after="0" w:line="240" w:lineRule="auto"/>
              <w:rPr>
                <w:rFonts w:ascii="Times New Roman" w:eastAsia="Times New Roman" w:hAnsi="Times New Roman"/>
                <w:sz w:val="24"/>
                <w:szCs w:val="24"/>
                <w:lang w:eastAsia="ar-SA"/>
              </w:rPr>
            </w:pPr>
          </w:p>
        </w:tc>
        <w:tc>
          <w:tcPr>
            <w:tcW w:w="2333" w:type="dxa"/>
            <w:tcBorders>
              <w:top w:val="single" w:sz="4" w:space="0" w:color="auto"/>
              <w:left w:val="single" w:sz="4" w:space="0" w:color="000000"/>
              <w:bottom w:val="single" w:sz="4" w:space="0" w:color="000000"/>
              <w:right w:val="nil"/>
            </w:tcBorders>
          </w:tcPr>
          <w:p w:rsidR="007B1025" w:rsidRPr="00350BA2" w:rsidRDefault="007B1025" w:rsidP="007B1025">
            <w:pPr>
              <w:tabs>
                <w:tab w:val="left" w:pos="1155"/>
              </w:tabs>
              <w:suppressAutoHyphens/>
              <w:snapToGrid w:val="0"/>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Строительные и санитарно-экологические  требования</w:t>
            </w:r>
          </w:p>
          <w:p w:rsidR="007B1025" w:rsidRPr="00350BA2" w:rsidRDefault="007B1025" w:rsidP="007B1025">
            <w:pPr>
              <w:tabs>
                <w:tab w:val="left" w:pos="1155"/>
              </w:tabs>
              <w:suppressAutoHyphens/>
              <w:spacing w:after="0" w:line="240" w:lineRule="auto"/>
              <w:jc w:val="center"/>
              <w:rPr>
                <w:rFonts w:ascii="Times New Roman" w:eastAsia="Times New Roman" w:hAnsi="Times New Roman"/>
                <w:sz w:val="24"/>
                <w:szCs w:val="24"/>
                <w:lang w:eastAsia="ar-SA"/>
              </w:rPr>
            </w:pPr>
          </w:p>
        </w:tc>
        <w:tc>
          <w:tcPr>
            <w:tcW w:w="7144" w:type="dxa"/>
            <w:tcBorders>
              <w:top w:val="single" w:sz="4" w:space="0" w:color="auto"/>
              <w:left w:val="single" w:sz="4" w:space="0" w:color="000000"/>
              <w:bottom w:val="single" w:sz="4" w:space="0" w:color="000000"/>
              <w:right w:val="single" w:sz="4" w:space="0" w:color="000000"/>
            </w:tcBorders>
          </w:tcPr>
          <w:p w:rsidR="007B1025" w:rsidRPr="00350BA2" w:rsidRDefault="007B1025" w:rsidP="007B1025">
            <w:pPr>
              <w:tabs>
                <w:tab w:val="left" w:pos="1155"/>
              </w:tabs>
              <w:suppressAutoHyphens/>
              <w:spacing w:after="0" w:line="240" w:lineRule="auto"/>
              <w:ind w:left="427"/>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В пределах охранных зон линий электропередач запрещается:  </w:t>
            </w:r>
          </w:p>
          <w:p w:rsidR="007B1025" w:rsidRPr="00350BA2" w:rsidRDefault="007B1025" w:rsidP="007B1025">
            <w:pPr>
              <w:widowControl w:val="0"/>
              <w:numPr>
                <w:ilvl w:val="0"/>
                <w:numId w:val="51"/>
              </w:numPr>
              <w:tabs>
                <w:tab w:val="left" w:pos="787"/>
              </w:tabs>
              <w:suppressAutoHyphens/>
              <w:spacing w:after="0" w:line="240" w:lineRule="auto"/>
              <w:ind w:left="787"/>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осуществлять строительные, монтажные, поливные работы;</w:t>
            </w:r>
          </w:p>
          <w:p w:rsidR="007B1025" w:rsidRPr="00350BA2" w:rsidRDefault="007B1025" w:rsidP="007B1025">
            <w:pPr>
              <w:widowControl w:val="0"/>
              <w:numPr>
                <w:ilvl w:val="0"/>
                <w:numId w:val="51"/>
              </w:numPr>
              <w:tabs>
                <w:tab w:val="left" w:pos="787"/>
              </w:tabs>
              <w:suppressAutoHyphens/>
              <w:spacing w:after="0" w:line="240" w:lineRule="auto"/>
              <w:ind w:left="787"/>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производить посадку и вырубку деревьев;</w:t>
            </w:r>
          </w:p>
          <w:p w:rsidR="007B1025" w:rsidRPr="00350BA2" w:rsidRDefault="007B1025" w:rsidP="007B1025">
            <w:pPr>
              <w:widowControl w:val="0"/>
              <w:numPr>
                <w:ilvl w:val="0"/>
                <w:numId w:val="51"/>
              </w:numPr>
              <w:tabs>
                <w:tab w:val="left" w:pos="787"/>
              </w:tabs>
              <w:suppressAutoHyphens/>
              <w:spacing w:after="0" w:line="240" w:lineRule="auto"/>
              <w:ind w:left="787"/>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устраивать спортивные площадки и  площадки для игр;</w:t>
            </w:r>
          </w:p>
          <w:p w:rsidR="007B1025" w:rsidRDefault="007B1025" w:rsidP="007B1025">
            <w:pPr>
              <w:widowControl w:val="0"/>
              <w:numPr>
                <w:ilvl w:val="0"/>
                <w:numId w:val="51"/>
              </w:numPr>
              <w:tabs>
                <w:tab w:val="left" w:pos="787"/>
              </w:tabs>
              <w:suppressAutoHyphens/>
              <w:spacing w:after="0" w:line="240" w:lineRule="auto"/>
              <w:ind w:left="787"/>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складировать корма, удобрения, топливо и другие материалы.</w:t>
            </w:r>
          </w:p>
          <w:p w:rsidR="007B1025" w:rsidRPr="00350BA2" w:rsidRDefault="007B1025" w:rsidP="007B1025">
            <w:pPr>
              <w:widowControl w:val="0"/>
              <w:tabs>
                <w:tab w:val="left" w:pos="2505"/>
              </w:tabs>
              <w:suppressAutoHyphens/>
              <w:spacing w:after="0" w:line="240" w:lineRule="auto"/>
              <w:ind w:firstLine="459"/>
              <w:jc w:val="both"/>
              <w:rPr>
                <w:rFonts w:ascii="Times New Roman" w:eastAsia="Times New Roman" w:hAnsi="Times New Roman"/>
                <w:sz w:val="24"/>
                <w:szCs w:val="24"/>
                <w:lang w:eastAsia="ar-SA"/>
              </w:rPr>
            </w:pPr>
            <w:r w:rsidRPr="00350BA2">
              <w:rPr>
                <w:rFonts w:ascii="Times New Roman" w:eastAsia="Times New Roman" w:hAnsi="Times New Roman"/>
                <w:sz w:val="24"/>
                <w:szCs w:val="24"/>
                <w:u w:val="single"/>
                <w:lang w:eastAsia="ar-SA"/>
              </w:rPr>
              <w:t>Охранные зоны электрических сетей</w:t>
            </w:r>
            <w:r w:rsidRPr="00350BA2">
              <w:rPr>
                <w:rFonts w:ascii="Times New Roman" w:eastAsia="Times New Roman" w:hAnsi="Times New Roman"/>
                <w:sz w:val="24"/>
                <w:szCs w:val="24"/>
                <w:lang w:eastAsia="ar-SA"/>
              </w:rPr>
              <w:t xml:space="preserve"> устанавливаются вдоль воздушной линии электропередачи в виде земельного участка и воздушного пространства, ограниченного вертикальными плоскостями, отстоящими по обе стороны линий от крайних проводов при не отклоненном их положении на расстоянии:</w:t>
            </w:r>
          </w:p>
          <w:p w:rsidR="007B1025" w:rsidRPr="00350BA2" w:rsidRDefault="007B1025" w:rsidP="007B1025">
            <w:pPr>
              <w:widowControl w:val="0"/>
              <w:tabs>
                <w:tab w:val="left" w:pos="2505"/>
              </w:tabs>
              <w:suppressAutoHyphens/>
              <w:spacing w:after="0" w:line="240" w:lineRule="auto"/>
              <w:ind w:firstLine="45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для линий напряжением: 110 киловольт – </w:t>
            </w:r>
            <w:smartTag w:uri="urn:schemas-microsoft-com:office:smarttags" w:element="metricconverter">
              <w:smartTagPr>
                <w:attr w:name="ProductID" w:val="20 метров"/>
              </w:smartTagPr>
              <w:r w:rsidRPr="00350BA2">
                <w:rPr>
                  <w:rFonts w:ascii="Times New Roman" w:eastAsia="Times New Roman" w:hAnsi="Times New Roman"/>
                  <w:sz w:val="24"/>
                  <w:szCs w:val="24"/>
                  <w:lang w:eastAsia="ar-SA"/>
                </w:rPr>
                <w:t>20 метров</w:t>
              </w:r>
            </w:smartTag>
            <w:r w:rsidRPr="00350BA2">
              <w:rPr>
                <w:rFonts w:ascii="Times New Roman" w:eastAsia="Times New Roman" w:hAnsi="Times New Roman"/>
                <w:sz w:val="24"/>
                <w:szCs w:val="24"/>
                <w:lang w:eastAsia="ar-SA"/>
              </w:rPr>
              <w:t>;</w:t>
            </w:r>
          </w:p>
          <w:p w:rsidR="007B1025" w:rsidRPr="00350BA2" w:rsidRDefault="007B1025" w:rsidP="007B1025">
            <w:pPr>
              <w:widowControl w:val="0"/>
              <w:tabs>
                <w:tab w:val="left" w:pos="2505"/>
              </w:tabs>
              <w:suppressAutoHyphens/>
              <w:spacing w:after="0" w:line="240" w:lineRule="auto"/>
              <w:ind w:firstLine="3153"/>
              <w:jc w:val="both"/>
              <w:rPr>
                <w:rFonts w:ascii="Times New Roman" w:eastAsia="Times New Roman" w:hAnsi="Times New Roman"/>
                <w:sz w:val="24"/>
                <w:szCs w:val="24"/>
                <w:u w:val="single"/>
                <w:lang w:eastAsia="ar-SA"/>
              </w:rPr>
            </w:pPr>
            <w:r w:rsidRPr="00350BA2">
              <w:rPr>
                <w:rFonts w:ascii="Times New Roman" w:eastAsia="Times New Roman" w:hAnsi="Times New Roman"/>
                <w:sz w:val="24"/>
                <w:szCs w:val="24"/>
                <w:lang w:eastAsia="ar-SA"/>
              </w:rPr>
              <w:t xml:space="preserve">35 киловольт – </w:t>
            </w:r>
            <w:smartTag w:uri="urn:schemas-microsoft-com:office:smarttags" w:element="metricconverter">
              <w:smartTagPr>
                <w:attr w:name="ProductID" w:val="15 метров"/>
              </w:smartTagPr>
              <w:r w:rsidRPr="00350BA2">
                <w:rPr>
                  <w:rFonts w:ascii="Times New Roman" w:eastAsia="Times New Roman" w:hAnsi="Times New Roman"/>
                  <w:sz w:val="24"/>
                  <w:szCs w:val="24"/>
                  <w:lang w:eastAsia="ar-SA"/>
                </w:rPr>
                <w:t>15 метров</w:t>
              </w:r>
            </w:smartTag>
            <w:r w:rsidRPr="00350BA2">
              <w:rPr>
                <w:rFonts w:ascii="Times New Roman" w:eastAsia="Times New Roman" w:hAnsi="Times New Roman"/>
                <w:sz w:val="24"/>
                <w:szCs w:val="24"/>
                <w:lang w:eastAsia="ar-SA"/>
              </w:rPr>
              <w:t>.</w:t>
            </w:r>
          </w:p>
          <w:p w:rsidR="007B1025" w:rsidRPr="00350BA2" w:rsidRDefault="007B1025" w:rsidP="007B1025">
            <w:pPr>
              <w:widowControl w:val="0"/>
              <w:tabs>
                <w:tab w:val="left" w:pos="787"/>
              </w:tabs>
              <w:suppressAutoHyphens/>
              <w:spacing w:after="0" w:line="240" w:lineRule="auto"/>
              <w:ind w:left="787"/>
              <w:jc w:val="both"/>
              <w:rPr>
                <w:rFonts w:ascii="Times New Roman" w:eastAsia="Times New Roman" w:hAnsi="Times New Roman"/>
                <w:sz w:val="24"/>
                <w:szCs w:val="24"/>
                <w:lang w:eastAsia="ar-SA"/>
              </w:rPr>
            </w:pPr>
          </w:p>
        </w:tc>
      </w:tr>
    </w:tbl>
    <w:p w:rsidR="00C92800" w:rsidRPr="00350BA2" w:rsidRDefault="00C92800" w:rsidP="00C92800">
      <w:pPr>
        <w:suppressAutoHyphens/>
        <w:spacing w:before="120" w:after="120" w:line="240" w:lineRule="auto"/>
        <w:ind w:firstLine="709"/>
        <w:jc w:val="right"/>
        <w:rPr>
          <w:rFonts w:ascii="Times New Roman" w:eastAsia="Times New Roman" w:hAnsi="Times New Roman" w:cs="Tahoma"/>
          <w:b/>
          <w:sz w:val="24"/>
          <w:szCs w:val="24"/>
          <w:lang w:eastAsia="ar-SA"/>
        </w:rPr>
      </w:pPr>
      <w:r w:rsidRPr="00350BA2">
        <w:rPr>
          <w:rFonts w:ascii="Times New Roman" w:eastAsia="Times New Roman" w:hAnsi="Times New Roman" w:cs="Tahoma"/>
          <w:b/>
          <w:sz w:val="24"/>
          <w:szCs w:val="24"/>
          <w:lang w:eastAsia="ar-SA"/>
        </w:rPr>
        <w:t>Индекс зоны  ИС</w:t>
      </w:r>
      <w:r w:rsidR="0094363B">
        <w:rPr>
          <w:rFonts w:ascii="Times New Roman" w:eastAsia="Times New Roman" w:hAnsi="Times New Roman" w:cs="Tahoma"/>
          <w:b/>
          <w:sz w:val="24"/>
          <w:szCs w:val="24"/>
          <w:lang w:eastAsia="ar-SA"/>
        </w:rPr>
        <w:t>2</w:t>
      </w:r>
      <w:r w:rsidRPr="00350BA2">
        <w:rPr>
          <w:rFonts w:ascii="Times New Roman" w:eastAsia="Times New Roman" w:hAnsi="Times New Roman" w:cs="Tahoma"/>
          <w:b/>
          <w:sz w:val="24"/>
          <w:szCs w:val="24"/>
          <w:lang w:eastAsia="ar-SA"/>
        </w:rPr>
        <w:t>.</w:t>
      </w:r>
    </w:p>
    <w:p w:rsidR="00C92800" w:rsidRPr="00350BA2" w:rsidRDefault="00C92800" w:rsidP="00C92800">
      <w:pPr>
        <w:suppressAutoHyphens/>
        <w:spacing w:before="120" w:after="120" w:line="240" w:lineRule="auto"/>
        <w:ind w:firstLine="709"/>
        <w:jc w:val="right"/>
        <w:rPr>
          <w:rFonts w:ascii="Times New Roman" w:eastAsia="Times New Roman" w:hAnsi="Times New Roman" w:cs="Tahoma"/>
          <w:b/>
          <w:sz w:val="24"/>
          <w:szCs w:val="24"/>
          <w:lang w:eastAsia="ar-SA"/>
        </w:rPr>
      </w:pPr>
      <w:r>
        <w:rPr>
          <w:rFonts w:ascii="Times New Roman" w:eastAsia="Times New Roman" w:hAnsi="Times New Roman" w:cs="Tahoma"/>
          <w:b/>
          <w:sz w:val="24"/>
          <w:szCs w:val="24"/>
          <w:lang w:eastAsia="ar-SA"/>
        </w:rPr>
        <w:t xml:space="preserve">Зона </w:t>
      </w:r>
      <w:r w:rsidR="00595E25">
        <w:rPr>
          <w:rFonts w:ascii="Times New Roman" w:eastAsia="Times New Roman" w:hAnsi="Times New Roman" w:cs="Tahoma"/>
          <w:b/>
          <w:sz w:val="24"/>
          <w:szCs w:val="24"/>
          <w:lang w:eastAsia="ar-SA"/>
        </w:rPr>
        <w:t>дорож</w:t>
      </w:r>
      <w:r w:rsidRPr="00350BA2">
        <w:rPr>
          <w:rFonts w:ascii="Times New Roman" w:eastAsia="Times New Roman" w:hAnsi="Times New Roman" w:cs="Tahoma"/>
          <w:b/>
          <w:sz w:val="24"/>
          <w:szCs w:val="24"/>
          <w:lang w:eastAsia="ar-SA"/>
        </w:rPr>
        <w:t>но-</w:t>
      </w:r>
      <w:r w:rsidR="00595E25">
        <w:rPr>
          <w:rFonts w:ascii="Times New Roman" w:eastAsia="Times New Roman" w:hAnsi="Times New Roman" w:cs="Tahoma"/>
          <w:b/>
          <w:sz w:val="24"/>
          <w:szCs w:val="24"/>
          <w:lang w:eastAsia="ar-SA"/>
        </w:rPr>
        <w:t>улич</w:t>
      </w:r>
      <w:r w:rsidRPr="00350BA2">
        <w:rPr>
          <w:rFonts w:ascii="Times New Roman" w:eastAsia="Times New Roman" w:hAnsi="Times New Roman" w:cs="Tahoma"/>
          <w:b/>
          <w:sz w:val="24"/>
          <w:szCs w:val="24"/>
          <w:lang w:eastAsia="ar-SA"/>
        </w:rPr>
        <w:t>н</w:t>
      </w:r>
      <w:r>
        <w:rPr>
          <w:rFonts w:ascii="Times New Roman" w:eastAsia="Times New Roman" w:hAnsi="Times New Roman" w:cs="Tahoma"/>
          <w:b/>
          <w:sz w:val="24"/>
          <w:szCs w:val="24"/>
          <w:lang w:eastAsia="ar-SA"/>
        </w:rPr>
        <w:t>ой</w:t>
      </w:r>
      <w:r w:rsidRPr="00350BA2">
        <w:rPr>
          <w:rFonts w:ascii="Times New Roman" w:eastAsia="Times New Roman" w:hAnsi="Times New Roman" w:cs="Tahoma"/>
          <w:b/>
          <w:sz w:val="24"/>
          <w:szCs w:val="24"/>
          <w:lang w:eastAsia="ar-SA"/>
        </w:rPr>
        <w:t xml:space="preserve"> сети*.</w:t>
      </w:r>
    </w:p>
    <w:tbl>
      <w:tblPr>
        <w:tblW w:w="10065" w:type="dxa"/>
        <w:tblInd w:w="-318" w:type="dxa"/>
        <w:tblLook w:val="04A0" w:firstRow="1" w:lastRow="0" w:firstColumn="1" w:lastColumn="0" w:noHBand="0" w:noVBand="1"/>
      </w:tblPr>
      <w:tblGrid>
        <w:gridCol w:w="504"/>
        <w:gridCol w:w="2290"/>
        <w:gridCol w:w="7271"/>
      </w:tblGrid>
      <w:tr w:rsidR="00C92800" w:rsidRPr="00350BA2" w:rsidTr="00C92800">
        <w:tc>
          <w:tcPr>
            <w:tcW w:w="504" w:type="dxa"/>
            <w:tcBorders>
              <w:top w:val="single" w:sz="4" w:space="0" w:color="000000"/>
              <w:left w:val="single" w:sz="4" w:space="0" w:color="000000"/>
              <w:bottom w:val="single" w:sz="4" w:space="0" w:color="000000"/>
              <w:right w:val="nil"/>
            </w:tcBorders>
          </w:tcPr>
          <w:p w:rsidR="00C92800" w:rsidRPr="00350BA2" w:rsidRDefault="00C92800" w:rsidP="00C92800">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w:t>
            </w:r>
          </w:p>
        </w:tc>
        <w:tc>
          <w:tcPr>
            <w:tcW w:w="2290" w:type="dxa"/>
            <w:tcBorders>
              <w:top w:val="single" w:sz="4" w:space="0" w:color="000000"/>
              <w:left w:val="single" w:sz="4" w:space="0" w:color="000000"/>
              <w:bottom w:val="single" w:sz="4" w:space="0" w:color="000000"/>
              <w:right w:val="nil"/>
            </w:tcBorders>
          </w:tcPr>
          <w:p w:rsidR="00C92800" w:rsidRPr="00350BA2" w:rsidRDefault="00C92800" w:rsidP="00C92800">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2</w:t>
            </w:r>
          </w:p>
        </w:tc>
        <w:tc>
          <w:tcPr>
            <w:tcW w:w="7271" w:type="dxa"/>
            <w:tcBorders>
              <w:top w:val="single" w:sz="4" w:space="0" w:color="000000"/>
              <w:left w:val="single" w:sz="4" w:space="0" w:color="000000"/>
              <w:bottom w:val="single" w:sz="4" w:space="0" w:color="000000"/>
              <w:right w:val="single" w:sz="4" w:space="0" w:color="000000"/>
            </w:tcBorders>
          </w:tcPr>
          <w:p w:rsidR="00C92800" w:rsidRPr="00350BA2" w:rsidRDefault="00C92800" w:rsidP="00C92800">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3</w:t>
            </w:r>
          </w:p>
        </w:tc>
      </w:tr>
      <w:tr w:rsidR="00C92800" w:rsidRPr="00350BA2" w:rsidTr="00C92800">
        <w:tc>
          <w:tcPr>
            <w:tcW w:w="10065" w:type="dxa"/>
            <w:gridSpan w:val="3"/>
            <w:tcBorders>
              <w:top w:val="single" w:sz="4" w:space="0" w:color="000000"/>
              <w:left w:val="single" w:sz="4" w:space="0" w:color="000000"/>
              <w:bottom w:val="single" w:sz="4" w:space="0" w:color="000000"/>
              <w:right w:val="single" w:sz="4" w:space="0" w:color="000000"/>
            </w:tcBorders>
          </w:tcPr>
          <w:p w:rsidR="00C92800" w:rsidRPr="00350BA2" w:rsidRDefault="00C92800" w:rsidP="00C92800">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Виды разрешенного использования</w:t>
            </w:r>
          </w:p>
        </w:tc>
      </w:tr>
      <w:tr w:rsidR="00C92800" w:rsidRPr="00350BA2" w:rsidTr="00C92800">
        <w:trPr>
          <w:trHeight w:val="584"/>
        </w:trPr>
        <w:tc>
          <w:tcPr>
            <w:tcW w:w="504" w:type="dxa"/>
            <w:tcBorders>
              <w:top w:val="nil"/>
              <w:left w:val="single" w:sz="4" w:space="0" w:color="000000"/>
              <w:bottom w:val="single" w:sz="4" w:space="0" w:color="000000"/>
              <w:right w:val="nil"/>
            </w:tcBorders>
          </w:tcPr>
          <w:p w:rsidR="00C92800" w:rsidRPr="00350BA2" w:rsidRDefault="00C92800" w:rsidP="00C92800">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w:t>
            </w:r>
          </w:p>
          <w:p w:rsidR="00C92800" w:rsidRPr="00350BA2" w:rsidRDefault="00C92800" w:rsidP="00C92800">
            <w:pPr>
              <w:tabs>
                <w:tab w:val="left" w:pos="1155"/>
              </w:tabs>
              <w:suppressAutoHyphens/>
              <w:spacing w:after="0" w:line="240" w:lineRule="auto"/>
              <w:jc w:val="center"/>
              <w:rPr>
                <w:rFonts w:ascii="Times New Roman" w:eastAsia="Times New Roman" w:hAnsi="Times New Roman"/>
                <w:sz w:val="24"/>
                <w:szCs w:val="24"/>
                <w:lang w:eastAsia="ar-SA"/>
              </w:rPr>
            </w:pPr>
          </w:p>
        </w:tc>
        <w:tc>
          <w:tcPr>
            <w:tcW w:w="2290" w:type="dxa"/>
            <w:tcBorders>
              <w:top w:val="nil"/>
              <w:left w:val="single" w:sz="4" w:space="0" w:color="000000"/>
              <w:bottom w:val="single" w:sz="4" w:space="0" w:color="000000"/>
              <w:right w:val="nil"/>
            </w:tcBorders>
          </w:tcPr>
          <w:p w:rsidR="00C92800" w:rsidRPr="00350BA2" w:rsidRDefault="00C92800" w:rsidP="00C92800">
            <w:pPr>
              <w:tabs>
                <w:tab w:val="left" w:pos="1155"/>
              </w:tabs>
              <w:suppressAutoHyphens/>
              <w:snapToGrid w:val="0"/>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Основные виды разрешенного использования.</w:t>
            </w:r>
          </w:p>
        </w:tc>
        <w:tc>
          <w:tcPr>
            <w:tcW w:w="7271" w:type="dxa"/>
            <w:tcBorders>
              <w:top w:val="nil"/>
              <w:left w:val="single" w:sz="4" w:space="0" w:color="000000"/>
              <w:bottom w:val="single" w:sz="4" w:space="0" w:color="000000"/>
              <w:right w:val="single" w:sz="4" w:space="0" w:color="000000"/>
            </w:tcBorders>
          </w:tcPr>
          <w:p w:rsidR="00C92800" w:rsidRPr="00350BA2" w:rsidRDefault="00C92800" w:rsidP="00C92800">
            <w:pPr>
              <w:suppressAutoHyphens/>
              <w:snapToGrid w:val="0"/>
              <w:spacing w:after="12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Существующие и проектируемые магистрали для движения  транспорта.</w:t>
            </w:r>
          </w:p>
        </w:tc>
      </w:tr>
      <w:tr w:rsidR="00C92800" w:rsidRPr="00350BA2" w:rsidTr="00C92800">
        <w:trPr>
          <w:trHeight w:val="2340"/>
        </w:trPr>
        <w:tc>
          <w:tcPr>
            <w:tcW w:w="504" w:type="dxa"/>
            <w:tcBorders>
              <w:top w:val="nil"/>
              <w:left w:val="single" w:sz="4" w:space="0" w:color="000000"/>
              <w:bottom w:val="single" w:sz="4" w:space="0" w:color="000000"/>
              <w:right w:val="nil"/>
            </w:tcBorders>
          </w:tcPr>
          <w:p w:rsidR="00C92800" w:rsidRPr="00350BA2" w:rsidRDefault="00C92800" w:rsidP="00C92800">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2.</w:t>
            </w:r>
          </w:p>
          <w:p w:rsidR="00C92800" w:rsidRPr="00350BA2" w:rsidRDefault="00C92800" w:rsidP="00C92800">
            <w:pPr>
              <w:tabs>
                <w:tab w:val="left" w:pos="1155"/>
              </w:tabs>
              <w:suppressAutoHyphens/>
              <w:spacing w:after="0" w:line="240" w:lineRule="auto"/>
              <w:jc w:val="center"/>
              <w:rPr>
                <w:rFonts w:ascii="Times New Roman" w:eastAsia="Times New Roman" w:hAnsi="Times New Roman"/>
                <w:sz w:val="24"/>
                <w:szCs w:val="24"/>
                <w:lang w:eastAsia="ar-SA"/>
              </w:rPr>
            </w:pPr>
          </w:p>
        </w:tc>
        <w:tc>
          <w:tcPr>
            <w:tcW w:w="2290" w:type="dxa"/>
            <w:tcBorders>
              <w:top w:val="nil"/>
              <w:left w:val="single" w:sz="4" w:space="0" w:color="000000"/>
              <w:bottom w:val="single" w:sz="4" w:space="0" w:color="000000"/>
              <w:right w:val="nil"/>
            </w:tcBorders>
          </w:tcPr>
          <w:p w:rsidR="00C92800" w:rsidRPr="00350BA2" w:rsidRDefault="00C92800" w:rsidP="00C92800">
            <w:pPr>
              <w:tabs>
                <w:tab w:val="left" w:pos="1155"/>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Вспомогательные  виды разрешенного использования.</w:t>
            </w:r>
          </w:p>
          <w:p w:rsidR="00C92800" w:rsidRPr="00350BA2" w:rsidRDefault="00C92800" w:rsidP="00C92800">
            <w:pPr>
              <w:tabs>
                <w:tab w:val="left" w:pos="1155"/>
              </w:tabs>
              <w:suppressAutoHyphens/>
              <w:spacing w:after="0" w:line="240" w:lineRule="auto"/>
              <w:rPr>
                <w:rFonts w:ascii="Times New Roman" w:eastAsia="Times New Roman" w:hAnsi="Times New Roman"/>
                <w:sz w:val="24"/>
                <w:szCs w:val="24"/>
                <w:lang w:eastAsia="ar-SA"/>
              </w:rPr>
            </w:pPr>
          </w:p>
        </w:tc>
        <w:tc>
          <w:tcPr>
            <w:tcW w:w="7271" w:type="dxa"/>
            <w:tcBorders>
              <w:top w:val="nil"/>
              <w:left w:val="single" w:sz="4" w:space="0" w:color="000000"/>
              <w:bottom w:val="single" w:sz="4" w:space="0" w:color="000000"/>
              <w:right w:val="single" w:sz="4" w:space="0" w:color="000000"/>
            </w:tcBorders>
          </w:tcPr>
          <w:p w:rsidR="00C92800" w:rsidRPr="00350BA2" w:rsidRDefault="00C92800" w:rsidP="00C92800">
            <w:pPr>
              <w:widowControl w:val="0"/>
              <w:numPr>
                <w:ilvl w:val="0"/>
                <w:numId w:val="56"/>
              </w:numPr>
              <w:tabs>
                <w:tab w:val="left" w:pos="420"/>
                <w:tab w:val="left" w:pos="1155"/>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Остановочные павильоны, места для остановки транспорта (местные уширения), карманы.</w:t>
            </w:r>
          </w:p>
          <w:p w:rsidR="00C92800" w:rsidRPr="00350BA2" w:rsidRDefault="00C92800" w:rsidP="00C92800">
            <w:pPr>
              <w:widowControl w:val="0"/>
              <w:numPr>
                <w:ilvl w:val="0"/>
                <w:numId w:val="56"/>
              </w:numPr>
              <w:tabs>
                <w:tab w:val="left" w:pos="42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Защитные зеленые полосы.</w:t>
            </w:r>
          </w:p>
          <w:p w:rsidR="00C92800" w:rsidRPr="00350BA2" w:rsidRDefault="00C92800" w:rsidP="00C92800">
            <w:pPr>
              <w:widowControl w:val="0"/>
              <w:numPr>
                <w:ilvl w:val="0"/>
                <w:numId w:val="56"/>
              </w:numPr>
              <w:tabs>
                <w:tab w:val="left" w:pos="42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Элементы внешнего благоустройства и инженерного оборудования.</w:t>
            </w:r>
          </w:p>
          <w:p w:rsidR="00C92800" w:rsidRPr="00350BA2" w:rsidRDefault="00C92800" w:rsidP="00C92800">
            <w:pPr>
              <w:widowControl w:val="0"/>
              <w:numPr>
                <w:ilvl w:val="0"/>
                <w:numId w:val="56"/>
              </w:numPr>
              <w:tabs>
                <w:tab w:val="left" w:pos="42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Допускается размещение площадей обслуживания и торговли сезонного характера на тротуарах, при этом для  пешеходного движения должно оставаться не менее 0,5 ширины тротуара.</w:t>
            </w:r>
          </w:p>
        </w:tc>
      </w:tr>
      <w:tr w:rsidR="00C92800" w:rsidRPr="00350BA2" w:rsidTr="00C92800">
        <w:trPr>
          <w:trHeight w:val="1057"/>
        </w:trPr>
        <w:tc>
          <w:tcPr>
            <w:tcW w:w="504" w:type="dxa"/>
            <w:tcBorders>
              <w:top w:val="nil"/>
              <w:left w:val="single" w:sz="4" w:space="0" w:color="000000"/>
              <w:bottom w:val="single" w:sz="4" w:space="0" w:color="000000"/>
              <w:right w:val="nil"/>
            </w:tcBorders>
          </w:tcPr>
          <w:p w:rsidR="00C92800" w:rsidRPr="00350BA2" w:rsidRDefault="00C92800" w:rsidP="00C92800">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3.</w:t>
            </w:r>
          </w:p>
          <w:p w:rsidR="00C92800" w:rsidRPr="00350BA2" w:rsidRDefault="00C92800" w:rsidP="00C92800">
            <w:pPr>
              <w:tabs>
                <w:tab w:val="left" w:pos="1155"/>
              </w:tabs>
              <w:suppressAutoHyphens/>
              <w:spacing w:after="0" w:line="240" w:lineRule="auto"/>
              <w:rPr>
                <w:rFonts w:ascii="Times New Roman" w:eastAsia="Times New Roman" w:hAnsi="Times New Roman"/>
                <w:sz w:val="24"/>
                <w:szCs w:val="24"/>
                <w:lang w:eastAsia="ar-SA"/>
              </w:rPr>
            </w:pPr>
          </w:p>
          <w:p w:rsidR="00C92800" w:rsidRPr="00350BA2" w:rsidRDefault="00C92800" w:rsidP="00C92800">
            <w:pPr>
              <w:tabs>
                <w:tab w:val="left" w:pos="1155"/>
              </w:tabs>
              <w:suppressAutoHyphens/>
              <w:spacing w:after="0" w:line="240" w:lineRule="auto"/>
              <w:jc w:val="center"/>
              <w:rPr>
                <w:rFonts w:ascii="Times New Roman" w:eastAsia="Times New Roman" w:hAnsi="Times New Roman"/>
                <w:sz w:val="24"/>
                <w:szCs w:val="24"/>
                <w:lang w:eastAsia="ar-SA"/>
              </w:rPr>
            </w:pPr>
          </w:p>
        </w:tc>
        <w:tc>
          <w:tcPr>
            <w:tcW w:w="2290" w:type="dxa"/>
            <w:tcBorders>
              <w:top w:val="nil"/>
              <w:left w:val="single" w:sz="4" w:space="0" w:color="000000"/>
              <w:bottom w:val="single" w:sz="4" w:space="0" w:color="000000"/>
              <w:right w:val="nil"/>
            </w:tcBorders>
          </w:tcPr>
          <w:p w:rsidR="00C92800" w:rsidRPr="00350BA2" w:rsidRDefault="00C92800" w:rsidP="00C92800">
            <w:pPr>
              <w:tabs>
                <w:tab w:val="left" w:pos="1155"/>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Условно разрешенные виды использования.</w:t>
            </w:r>
          </w:p>
        </w:tc>
        <w:tc>
          <w:tcPr>
            <w:tcW w:w="7271" w:type="dxa"/>
            <w:tcBorders>
              <w:top w:val="nil"/>
              <w:left w:val="single" w:sz="4" w:space="0" w:color="000000"/>
              <w:bottom w:val="single" w:sz="4" w:space="0" w:color="000000"/>
              <w:right w:val="single" w:sz="4" w:space="0" w:color="000000"/>
            </w:tcBorders>
          </w:tcPr>
          <w:p w:rsidR="00C92800" w:rsidRPr="00350BA2" w:rsidRDefault="00C92800" w:rsidP="00C92800">
            <w:pPr>
              <w:widowControl w:val="0"/>
              <w:numPr>
                <w:ilvl w:val="0"/>
                <w:numId w:val="56"/>
              </w:numPr>
              <w:tabs>
                <w:tab w:val="left" w:pos="420"/>
                <w:tab w:val="left" w:pos="1155"/>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Размещение АЗС согласно расчетам и специальному обоснованию.</w:t>
            </w:r>
          </w:p>
          <w:p w:rsidR="00C92800" w:rsidRPr="00350BA2" w:rsidRDefault="00C92800" w:rsidP="00C92800">
            <w:pPr>
              <w:tabs>
                <w:tab w:val="left" w:pos="1155"/>
              </w:tabs>
              <w:suppressAutoHyphens/>
              <w:spacing w:after="0" w:line="240" w:lineRule="auto"/>
              <w:ind w:left="420"/>
              <w:jc w:val="center"/>
              <w:rPr>
                <w:rFonts w:ascii="Times New Roman" w:eastAsia="Times New Roman" w:hAnsi="Times New Roman"/>
                <w:sz w:val="24"/>
                <w:szCs w:val="24"/>
                <w:lang w:eastAsia="ar-SA"/>
              </w:rPr>
            </w:pPr>
          </w:p>
        </w:tc>
      </w:tr>
      <w:tr w:rsidR="00C92800" w:rsidRPr="00350BA2" w:rsidTr="00C92800">
        <w:trPr>
          <w:trHeight w:val="158"/>
        </w:trPr>
        <w:tc>
          <w:tcPr>
            <w:tcW w:w="10065" w:type="dxa"/>
            <w:gridSpan w:val="3"/>
            <w:tcBorders>
              <w:top w:val="nil"/>
              <w:left w:val="single" w:sz="4" w:space="0" w:color="000000"/>
              <w:bottom w:val="single" w:sz="4" w:space="0" w:color="000000"/>
              <w:right w:val="single" w:sz="4" w:space="0" w:color="000000"/>
            </w:tcBorders>
            <w:vAlign w:val="center"/>
          </w:tcPr>
          <w:p w:rsidR="00C92800" w:rsidRPr="00350BA2" w:rsidRDefault="00C92800" w:rsidP="00C92800">
            <w:pPr>
              <w:widowControl w:val="0"/>
              <w:tabs>
                <w:tab w:val="left" w:pos="1155"/>
              </w:tabs>
              <w:suppressAutoHyphens/>
              <w:snapToGrid w:val="0"/>
              <w:spacing w:after="0" w:line="158" w:lineRule="atLeast"/>
              <w:ind w:left="60"/>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Параметры разрешенного строительства, реконструкция объектов капитального строительства</w:t>
            </w:r>
          </w:p>
        </w:tc>
      </w:tr>
      <w:tr w:rsidR="00C92800" w:rsidRPr="00350BA2" w:rsidTr="00C92800">
        <w:tc>
          <w:tcPr>
            <w:tcW w:w="504" w:type="dxa"/>
            <w:tcBorders>
              <w:top w:val="nil"/>
              <w:left w:val="single" w:sz="4" w:space="0" w:color="000000"/>
              <w:bottom w:val="single" w:sz="4" w:space="0" w:color="000000"/>
              <w:right w:val="nil"/>
            </w:tcBorders>
          </w:tcPr>
          <w:p w:rsidR="00C92800" w:rsidRPr="00350BA2" w:rsidRDefault="00C92800" w:rsidP="00C92800">
            <w:pPr>
              <w:tabs>
                <w:tab w:val="left" w:pos="1155"/>
              </w:tabs>
              <w:suppressAutoHyphens/>
              <w:snapToGrid w:val="0"/>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4.</w:t>
            </w:r>
          </w:p>
          <w:p w:rsidR="00C92800" w:rsidRPr="00350BA2" w:rsidRDefault="00C92800" w:rsidP="00C92800">
            <w:pPr>
              <w:tabs>
                <w:tab w:val="left" w:pos="1155"/>
              </w:tabs>
              <w:suppressAutoHyphens/>
              <w:spacing w:after="0" w:line="240" w:lineRule="auto"/>
              <w:jc w:val="center"/>
              <w:rPr>
                <w:rFonts w:ascii="Times New Roman" w:eastAsia="Times New Roman" w:hAnsi="Times New Roman"/>
                <w:sz w:val="24"/>
                <w:szCs w:val="24"/>
                <w:lang w:eastAsia="ar-SA"/>
              </w:rPr>
            </w:pPr>
          </w:p>
        </w:tc>
        <w:tc>
          <w:tcPr>
            <w:tcW w:w="2290" w:type="dxa"/>
            <w:tcBorders>
              <w:top w:val="nil"/>
              <w:left w:val="single" w:sz="4" w:space="0" w:color="000000"/>
              <w:bottom w:val="single" w:sz="4" w:space="0" w:color="000000"/>
              <w:right w:val="nil"/>
            </w:tcBorders>
          </w:tcPr>
          <w:p w:rsidR="00C92800" w:rsidRPr="00350BA2" w:rsidRDefault="00C92800" w:rsidP="00C92800">
            <w:pPr>
              <w:tabs>
                <w:tab w:val="left" w:pos="1155"/>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Архитектурно-строительные требования.</w:t>
            </w:r>
          </w:p>
        </w:tc>
        <w:tc>
          <w:tcPr>
            <w:tcW w:w="7271" w:type="dxa"/>
            <w:tcBorders>
              <w:top w:val="nil"/>
              <w:left w:val="single" w:sz="4" w:space="0" w:color="000000"/>
              <w:bottom w:val="single" w:sz="4" w:space="0" w:color="000000"/>
              <w:right w:val="single" w:sz="4" w:space="0" w:color="000000"/>
            </w:tcBorders>
          </w:tcPr>
          <w:p w:rsidR="00C92800" w:rsidRPr="00350BA2" w:rsidRDefault="00C92800" w:rsidP="00C92800">
            <w:pPr>
              <w:widowControl w:val="0"/>
              <w:numPr>
                <w:ilvl w:val="0"/>
                <w:numId w:val="56"/>
              </w:numPr>
              <w:tabs>
                <w:tab w:val="left" w:pos="420"/>
                <w:tab w:val="left" w:pos="1155"/>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Улично-дорожную сеть следует формировать как единую  общепоселковую систему, взаимосвязанную с  функционально-планировочной организацией территории муниципального образования. </w:t>
            </w:r>
          </w:p>
          <w:p w:rsidR="00C92800" w:rsidRPr="00350BA2" w:rsidRDefault="00C92800" w:rsidP="00C92800">
            <w:pPr>
              <w:widowControl w:val="0"/>
              <w:numPr>
                <w:ilvl w:val="0"/>
                <w:numId w:val="56"/>
              </w:numPr>
              <w:tabs>
                <w:tab w:val="left" w:pos="42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Реконструкция существующей улично-дорожной сети  должна включать:</w:t>
            </w:r>
          </w:p>
          <w:p w:rsidR="00C92800" w:rsidRPr="00350BA2" w:rsidRDefault="00C92800" w:rsidP="00C92800">
            <w:pPr>
              <w:widowControl w:val="0"/>
              <w:numPr>
                <w:ilvl w:val="0"/>
                <w:numId w:val="58"/>
              </w:numPr>
              <w:tabs>
                <w:tab w:val="left" w:pos="78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изменения элементов поперечного профиля с учетом  современного состояния принятой классификации, ожидаемой интенсивности движения транспорта;</w:t>
            </w:r>
          </w:p>
          <w:p w:rsidR="00C92800" w:rsidRPr="00350BA2" w:rsidRDefault="00C92800" w:rsidP="00C92800">
            <w:pPr>
              <w:widowControl w:val="0"/>
              <w:numPr>
                <w:ilvl w:val="0"/>
                <w:numId w:val="58"/>
              </w:numPr>
              <w:tabs>
                <w:tab w:val="left" w:pos="78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уширение проезжей части перед перекрестками;</w:t>
            </w:r>
          </w:p>
          <w:p w:rsidR="00C92800" w:rsidRPr="00350BA2" w:rsidRDefault="00C92800" w:rsidP="00C92800">
            <w:pPr>
              <w:widowControl w:val="0"/>
              <w:numPr>
                <w:ilvl w:val="0"/>
                <w:numId w:val="56"/>
              </w:numPr>
              <w:tabs>
                <w:tab w:val="left" w:pos="42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Покрытие дорог и тротуаров должно осуществляться с применением долговечных устойчивых материалов, </w:t>
            </w:r>
            <w:r w:rsidRPr="00350BA2">
              <w:rPr>
                <w:rFonts w:ascii="Times New Roman" w:eastAsia="Times New Roman" w:hAnsi="Times New Roman"/>
                <w:sz w:val="24"/>
                <w:szCs w:val="24"/>
                <w:lang w:eastAsia="ar-SA"/>
              </w:rPr>
              <w:lastRenderedPageBreak/>
              <w:t>допускающих очистку, уборку и надлежащее сохранение их в процессе эксплуатации в летнее и зимнее время.</w:t>
            </w:r>
          </w:p>
          <w:p w:rsidR="00C92800" w:rsidRPr="00350BA2" w:rsidRDefault="00C92800" w:rsidP="00C92800">
            <w:pPr>
              <w:widowControl w:val="0"/>
              <w:numPr>
                <w:ilvl w:val="0"/>
                <w:numId w:val="59"/>
              </w:numPr>
              <w:tabs>
                <w:tab w:val="left" w:pos="42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Обязательному обустройству подлежит бордюрное  обрамление проезжей части улиц, тротуаров, газонов с учетом требований по обеспеченности беспрепятственного передвижения маломобильных групп населения.</w:t>
            </w:r>
          </w:p>
          <w:p w:rsidR="00C92800" w:rsidRPr="00350BA2" w:rsidRDefault="00C92800" w:rsidP="00C92800">
            <w:pPr>
              <w:widowControl w:val="0"/>
              <w:numPr>
                <w:ilvl w:val="0"/>
                <w:numId w:val="59"/>
              </w:numPr>
              <w:tabs>
                <w:tab w:val="left" w:pos="42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Общее архитектурное решение улиц и дорог должно быть  направлено на достижение органичной связи с окружающим ландшафтом и учитывать требования охраны окружающей   среды.</w:t>
            </w:r>
          </w:p>
          <w:p w:rsidR="00C92800" w:rsidRPr="00350BA2" w:rsidRDefault="00C92800" w:rsidP="00C92800">
            <w:pPr>
              <w:widowControl w:val="0"/>
              <w:numPr>
                <w:ilvl w:val="0"/>
                <w:numId w:val="59"/>
              </w:numPr>
              <w:tabs>
                <w:tab w:val="left" w:pos="42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Для обслуживания иногороднего транспорта следует  предусматривать станции технического обслуживания, размещая их на подходах к городу.</w:t>
            </w:r>
          </w:p>
          <w:p w:rsidR="00C92800" w:rsidRPr="00350BA2" w:rsidRDefault="00C92800" w:rsidP="00C92800">
            <w:pPr>
              <w:widowControl w:val="0"/>
              <w:numPr>
                <w:ilvl w:val="0"/>
                <w:numId w:val="59"/>
              </w:numPr>
              <w:tabs>
                <w:tab w:val="left" w:pos="42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При размещении и проектировании АЗС на магистральных улицах следует предусматривать дополнительные полосы  движения для обеспечения въезда и выезда машин.</w:t>
            </w:r>
          </w:p>
          <w:p w:rsidR="00C92800" w:rsidRPr="00350BA2" w:rsidRDefault="00C92800" w:rsidP="00C92800">
            <w:pPr>
              <w:widowControl w:val="0"/>
              <w:numPr>
                <w:ilvl w:val="0"/>
                <w:numId w:val="56"/>
              </w:numPr>
              <w:tabs>
                <w:tab w:val="left" w:pos="42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Общественное пространство примагистральной зоны  формируется пешеходной частью (тротуаром), площадками перед зданиями с отступом от линии застройки, скверами.</w:t>
            </w:r>
          </w:p>
        </w:tc>
      </w:tr>
      <w:tr w:rsidR="00C92800" w:rsidRPr="00350BA2" w:rsidTr="00C92800">
        <w:tc>
          <w:tcPr>
            <w:tcW w:w="10065" w:type="dxa"/>
            <w:gridSpan w:val="3"/>
            <w:tcBorders>
              <w:top w:val="nil"/>
              <w:left w:val="single" w:sz="4" w:space="0" w:color="000000"/>
              <w:bottom w:val="single" w:sz="4" w:space="0" w:color="000000"/>
              <w:right w:val="single" w:sz="4" w:space="0" w:color="000000"/>
            </w:tcBorders>
            <w:vAlign w:val="center"/>
          </w:tcPr>
          <w:p w:rsidR="00C92800" w:rsidRPr="00350BA2" w:rsidRDefault="00C92800" w:rsidP="00C92800">
            <w:pPr>
              <w:widowControl w:val="0"/>
              <w:tabs>
                <w:tab w:val="left" w:pos="1155"/>
              </w:tabs>
              <w:suppressAutoHyphens/>
              <w:snapToGrid w:val="0"/>
              <w:spacing w:after="0" w:line="240" w:lineRule="auto"/>
              <w:ind w:left="60"/>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lastRenderedPageBreak/>
              <w:t>Ограничения использования земельных участков и объектов капитального строительства.</w:t>
            </w:r>
          </w:p>
        </w:tc>
      </w:tr>
      <w:tr w:rsidR="00C92800" w:rsidRPr="00350BA2" w:rsidTr="00C92800">
        <w:trPr>
          <w:trHeight w:val="4280"/>
        </w:trPr>
        <w:tc>
          <w:tcPr>
            <w:tcW w:w="504" w:type="dxa"/>
            <w:tcBorders>
              <w:top w:val="nil"/>
              <w:left w:val="single" w:sz="4" w:space="0" w:color="000000"/>
              <w:bottom w:val="single" w:sz="4" w:space="0" w:color="000000"/>
              <w:right w:val="nil"/>
            </w:tcBorders>
          </w:tcPr>
          <w:p w:rsidR="00C92800" w:rsidRPr="00350BA2" w:rsidRDefault="00C92800" w:rsidP="00C92800">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5.</w:t>
            </w:r>
          </w:p>
          <w:p w:rsidR="00C92800" w:rsidRPr="00350BA2" w:rsidRDefault="00C92800" w:rsidP="00C92800">
            <w:pPr>
              <w:tabs>
                <w:tab w:val="left" w:pos="1155"/>
              </w:tabs>
              <w:suppressAutoHyphens/>
              <w:spacing w:after="0" w:line="240" w:lineRule="auto"/>
              <w:jc w:val="center"/>
              <w:rPr>
                <w:rFonts w:ascii="Times New Roman" w:eastAsia="Times New Roman" w:hAnsi="Times New Roman"/>
                <w:sz w:val="24"/>
                <w:szCs w:val="24"/>
                <w:lang w:eastAsia="ar-SA"/>
              </w:rPr>
            </w:pPr>
          </w:p>
        </w:tc>
        <w:tc>
          <w:tcPr>
            <w:tcW w:w="2290" w:type="dxa"/>
            <w:tcBorders>
              <w:top w:val="nil"/>
              <w:left w:val="single" w:sz="4" w:space="0" w:color="000000"/>
              <w:bottom w:val="single" w:sz="4" w:space="0" w:color="000000"/>
              <w:right w:val="nil"/>
            </w:tcBorders>
          </w:tcPr>
          <w:p w:rsidR="00C92800" w:rsidRPr="00350BA2" w:rsidRDefault="00C92800" w:rsidP="00C92800">
            <w:pPr>
              <w:tabs>
                <w:tab w:val="left" w:pos="1155"/>
              </w:tabs>
              <w:suppressAutoHyphens/>
              <w:snapToGrid w:val="0"/>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 Санитарно-гигиенические и экологические</w:t>
            </w:r>
          </w:p>
          <w:p w:rsidR="00C92800" w:rsidRPr="00350BA2" w:rsidRDefault="00C92800" w:rsidP="00C92800">
            <w:pPr>
              <w:tabs>
                <w:tab w:val="left" w:pos="1155"/>
              </w:tabs>
              <w:suppressAutoHyphens/>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требования</w:t>
            </w:r>
          </w:p>
          <w:p w:rsidR="00C92800" w:rsidRPr="00350BA2" w:rsidRDefault="00C92800" w:rsidP="00C92800">
            <w:pPr>
              <w:tabs>
                <w:tab w:val="left" w:pos="1155"/>
              </w:tabs>
              <w:suppressAutoHyphens/>
              <w:spacing w:after="0" w:line="240" w:lineRule="auto"/>
              <w:jc w:val="center"/>
              <w:rPr>
                <w:rFonts w:ascii="Times New Roman" w:eastAsia="Times New Roman" w:hAnsi="Times New Roman"/>
                <w:sz w:val="24"/>
                <w:szCs w:val="24"/>
                <w:lang w:eastAsia="ar-SA"/>
              </w:rPr>
            </w:pPr>
          </w:p>
        </w:tc>
        <w:tc>
          <w:tcPr>
            <w:tcW w:w="7271" w:type="dxa"/>
            <w:tcBorders>
              <w:top w:val="nil"/>
              <w:left w:val="single" w:sz="4" w:space="0" w:color="000000"/>
              <w:bottom w:val="single" w:sz="4" w:space="0" w:color="000000"/>
              <w:right w:val="single" w:sz="4" w:space="0" w:color="000000"/>
            </w:tcBorders>
          </w:tcPr>
          <w:p w:rsidR="00C92800" w:rsidRPr="00350BA2" w:rsidRDefault="00C92800" w:rsidP="00C92800">
            <w:pPr>
              <w:widowControl w:val="0"/>
              <w:numPr>
                <w:ilvl w:val="0"/>
                <w:numId w:val="59"/>
              </w:numPr>
              <w:tabs>
                <w:tab w:val="left" w:pos="420"/>
                <w:tab w:val="left" w:pos="1155"/>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Защитные зеленые полосы должны состоять из многорядных посадок пыле-, газоустойчивых древесно-кустарниковых пород с полосами газонов.</w:t>
            </w:r>
          </w:p>
          <w:p w:rsidR="00C92800" w:rsidRPr="00350BA2" w:rsidRDefault="00C92800" w:rsidP="00C92800">
            <w:pPr>
              <w:widowControl w:val="0"/>
              <w:numPr>
                <w:ilvl w:val="0"/>
                <w:numId w:val="60"/>
              </w:numPr>
              <w:tabs>
                <w:tab w:val="left" w:pos="48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Расстояние от зданий, сооружений и объектов инженерного  благоустройства до деревьев и кустарников следует  принимать согласно СНиП 2.07.01-89* п.4.12.</w:t>
            </w:r>
          </w:p>
          <w:p w:rsidR="00C92800" w:rsidRPr="00350BA2" w:rsidRDefault="00C92800" w:rsidP="00C92800">
            <w:pPr>
              <w:widowControl w:val="0"/>
              <w:numPr>
                <w:ilvl w:val="0"/>
                <w:numId w:val="60"/>
              </w:numPr>
              <w:tabs>
                <w:tab w:val="left" w:pos="48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Для защиты корней деревьев от вытаптывания приствольные круги должны обрамляться бордюрным камнем с устройством на поверхности почвы железных или  бетонных решеток.</w:t>
            </w:r>
          </w:p>
          <w:p w:rsidR="00C92800" w:rsidRPr="00350BA2" w:rsidRDefault="00C92800" w:rsidP="00C92800">
            <w:pPr>
              <w:widowControl w:val="0"/>
              <w:numPr>
                <w:ilvl w:val="0"/>
                <w:numId w:val="60"/>
              </w:numPr>
              <w:tabs>
                <w:tab w:val="left" w:pos="48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Расстояние от края оснований проезжей части магистральных улиц общегородского значения до линии  регулирования жилой застройки необходимо устанавливать на основании расчета уровней шума в соответствии с требованиями СНиП </w:t>
            </w:r>
            <w:r w:rsidRPr="00350BA2">
              <w:rPr>
                <w:rFonts w:ascii="Times New Roman" w:eastAsia="Times New Roman" w:hAnsi="Times New Roman"/>
                <w:sz w:val="24"/>
                <w:szCs w:val="24"/>
                <w:lang w:val="en-US" w:eastAsia="ar-SA"/>
              </w:rPr>
              <w:t>II</w:t>
            </w:r>
            <w:r w:rsidRPr="00350BA2">
              <w:rPr>
                <w:rFonts w:ascii="Times New Roman" w:eastAsia="Times New Roman" w:hAnsi="Times New Roman"/>
                <w:sz w:val="24"/>
                <w:szCs w:val="24"/>
                <w:lang w:eastAsia="ar-SA"/>
              </w:rPr>
              <w:t>-12-77, при невозможности обеспечения требуемого расстояния до территории жилой застройки – в помещениях жилых и общественных зданий   применять меры защиты от шума.</w:t>
            </w:r>
          </w:p>
          <w:p w:rsidR="00C92800" w:rsidRPr="00350BA2" w:rsidRDefault="00C92800" w:rsidP="00C92800">
            <w:pPr>
              <w:widowControl w:val="0"/>
              <w:numPr>
                <w:ilvl w:val="0"/>
                <w:numId w:val="60"/>
              </w:numPr>
              <w:tabs>
                <w:tab w:val="left" w:pos="48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Строительство ливневой канализации с дождеприемниками.</w:t>
            </w:r>
          </w:p>
        </w:tc>
      </w:tr>
    </w:tbl>
    <w:p w:rsidR="00C92800" w:rsidRPr="00350BA2" w:rsidRDefault="00C92800" w:rsidP="00C92800">
      <w:pPr>
        <w:suppressAutoHyphens/>
        <w:spacing w:before="120" w:after="120" w:line="240" w:lineRule="auto"/>
        <w:ind w:firstLine="709"/>
        <w:jc w:val="both"/>
        <w:rPr>
          <w:rFonts w:ascii="Times New Roman" w:eastAsia="Times New Roman" w:hAnsi="Times New Roman" w:cs="Tahoma"/>
          <w:b/>
          <w:sz w:val="24"/>
          <w:szCs w:val="24"/>
          <w:lang w:eastAsia="ar-SA"/>
        </w:rPr>
      </w:pPr>
      <w:r w:rsidRPr="00350BA2">
        <w:rPr>
          <w:rFonts w:ascii="Times New Roman" w:eastAsia="Times New Roman" w:hAnsi="Times New Roman" w:cs="Tahoma"/>
          <w:b/>
          <w:sz w:val="24"/>
          <w:szCs w:val="24"/>
          <w:lang w:eastAsia="ar-SA"/>
        </w:rPr>
        <w:t>* Регламенты носят рекомендательный характер.</w:t>
      </w:r>
    </w:p>
    <w:p w:rsidR="00C92800"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Действия градостроительных регламентов не распространяется на земельные участки: в границах территории общего пользования, в границах территории памятников и ансамблей, занятые линейными объектами, представленные для добычи полезных ископаемых (ст. 36 Градостроительный кодекс РФ).</w:t>
      </w:r>
    </w:p>
    <w:p w:rsidR="004B3601" w:rsidRDefault="004B3601" w:rsidP="004B3601">
      <w:pPr>
        <w:suppressAutoHyphens/>
        <w:spacing w:before="120" w:after="120" w:line="240" w:lineRule="auto"/>
        <w:ind w:firstLine="709"/>
        <w:jc w:val="right"/>
        <w:rPr>
          <w:rFonts w:ascii="Times New Roman" w:hAnsi="Times New Roman"/>
          <w:b/>
          <w:sz w:val="28"/>
          <w:szCs w:val="28"/>
        </w:rPr>
      </w:pPr>
    </w:p>
    <w:p w:rsidR="007E2ABC" w:rsidRDefault="007E2ABC" w:rsidP="004B3601">
      <w:pPr>
        <w:suppressAutoHyphens/>
        <w:spacing w:before="120" w:after="120" w:line="240" w:lineRule="auto"/>
        <w:ind w:firstLine="709"/>
        <w:jc w:val="right"/>
        <w:rPr>
          <w:rFonts w:ascii="Times New Roman" w:hAnsi="Times New Roman"/>
          <w:b/>
          <w:sz w:val="28"/>
          <w:szCs w:val="28"/>
        </w:rPr>
      </w:pPr>
    </w:p>
    <w:p w:rsidR="007E2ABC" w:rsidRDefault="007E2ABC" w:rsidP="004B3601">
      <w:pPr>
        <w:suppressAutoHyphens/>
        <w:spacing w:before="120" w:after="120" w:line="240" w:lineRule="auto"/>
        <w:ind w:firstLine="709"/>
        <w:jc w:val="right"/>
        <w:rPr>
          <w:rFonts w:ascii="Times New Roman" w:hAnsi="Times New Roman"/>
          <w:b/>
          <w:sz w:val="28"/>
          <w:szCs w:val="28"/>
        </w:rPr>
      </w:pPr>
    </w:p>
    <w:p w:rsidR="007E2ABC" w:rsidRDefault="007E2ABC" w:rsidP="004B3601">
      <w:pPr>
        <w:suppressAutoHyphens/>
        <w:spacing w:before="120" w:after="120" w:line="240" w:lineRule="auto"/>
        <w:ind w:firstLine="709"/>
        <w:jc w:val="right"/>
        <w:rPr>
          <w:rFonts w:ascii="Times New Roman" w:hAnsi="Times New Roman"/>
          <w:b/>
          <w:sz w:val="28"/>
          <w:szCs w:val="28"/>
        </w:rPr>
      </w:pPr>
    </w:p>
    <w:p w:rsidR="004B3601" w:rsidRPr="004B3601" w:rsidRDefault="004B3601" w:rsidP="00184507">
      <w:pPr>
        <w:suppressAutoHyphens/>
        <w:spacing w:before="120" w:after="120" w:line="240" w:lineRule="auto"/>
        <w:ind w:firstLine="709"/>
        <w:jc w:val="center"/>
        <w:rPr>
          <w:rFonts w:ascii="Times New Roman" w:eastAsia="Times New Roman" w:hAnsi="Times New Roman"/>
          <w:b/>
          <w:sz w:val="28"/>
          <w:szCs w:val="28"/>
          <w:lang w:eastAsia="ar-SA"/>
        </w:rPr>
      </w:pPr>
      <w:r w:rsidRPr="004B3601">
        <w:rPr>
          <w:rFonts w:ascii="Times New Roman" w:hAnsi="Times New Roman"/>
          <w:b/>
          <w:sz w:val="28"/>
          <w:szCs w:val="28"/>
        </w:rPr>
        <w:t>Статья 13.</w:t>
      </w:r>
      <w:r w:rsidR="00803083">
        <w:rPr>
          <w:rFonts w:ascii="Times New Roman" w:hAnsi="Times New Roman"/>
          <w:b/>
          <w:sz w:val="28"/>
          <w:szCs w:val="28"/>
        </w:rPr>
        <w:t>7</w:t>
      </w:r>
      <w:r w:rsidRPr="004B3601">
        <w:rPr>
          <w:rFonts w:ascii="Times New Roman" w:hAnsi="Times New Roman"/>
          <w:b/>
          <w:sz w:val="28"/>
          <w:szCs w:val="28"/>
        </w:rPr>
        <w:t>. Рекреационные зоны</w:t>
      </w:r>
    </w:p>
    <w:p w:rsidR="004B3601" w:rsidRPr="00350BA2" w:rsidRDefault="004B3601" w:rsidP="004B3601">
      <w:pPr>
        <w:suppressAutoHyphens/>
        <w:spacing w:before="120" w:after="120" w:line="240" w:lineRule="auto"/>
        <w:ind w:firstLine="709"/>
        <w:jc w:val="right"/>
        <w:rPr>
          <w:rFonts w:ascii="Times New Roman" w:eastAsia="Times New Roman" w:hAnsi="Times New Roman" w:cs="Tahoma"/>
          <w:b/>
          <w:sz w:val="24"/>
          <w:szCs w:val="24"/>
          <w:lang w:eastAsia="ar-SA"/>
        </w:rPr>
      </w:pPr>
      <w:r w:rsidRPr="00350BA2">
        <w:rPr>
          <w:rFonts w:ascii="Times New Roman" w:eastAsia="Times New Roman" w:hAnsi="Times New Roman" w:cs="Tahoma"/>
          <w:b/>
          <w:sz w:val="24"/>
          <w:szCs w:val="24"/>
          <w:lang w:eastAsia="ar-SA"/>
        </w:rPr>
        <w:lastRenderedPageBreak/>
        <w:t>Индекс зоны Р 1</w:t>
      </w:r>
    </w:p>
    <w:p w:rsidR="004B3601" w:rsidRPr="00350BA2" w:rsidRDefault="004B3601" w:rsidP="004B3601">
      <w:pPr>
        <w:suppressAutoHyphens/>
        <w:spacing w:before="120" w:after="120" w:line="240" w:lineRule="auto"/>
        <w:ind w:firstLine="709"/>
        <w:jc w:val="right"/>
        <w:rPr>
          <w:rFonts w:ascii="Times New Roman" w:eastAsia="Times New Roman" w:hAnsi="Times New Roman" w:cs="Tahoma"/>
          <w:b/>
          <w:sz w:val="24"/>
          <w:szCs w:val="24"/>
          <w:lang w:eastAsia="ar-SA"/>
        </w:rPr>
      </w:pPr>
      <w:r w:rsidRPr="00350BA2">
        <w:rPr>
          <w:rFonts w:ascii="Times New Roman" w:eastAsia="Times New Roman" w:hAnsi="Times New Roman" w:cs="Tahoma"/>
          <w:b/>
          <w:sz w:val="24"/>
          <w:szCs w:val="24"/>
          <w:lang w:eastAsia="ar-SA"/>
        </w:rPr>
        <w:t>З</w:t>
      </w:r>
      <w:r>
        <w:rPr>
          <w:rFonts w:ascii="Times New Roman" w:eastAsia="Times New Roman" w:hAnsi="Times New Roman" w:cs="Tahoma"/>
          <w:b/>
          <w:sz w:val="24"/>
          <w:szCs w:val="24"/>
          <w:lang w:eastAsia="ar-SA"/>
        </w:rPr>
        <w:t>она з</w:t>
      </w:r>
      <w:r w:rsidRPr="00350BA2">
        <w:rPr>
          <w:rFonts w:ascii="Times New Roman" w:eastAsia="Times New Roman" w:hAnsi="Times New Roman" w:cs="Tahoma"/>
          <w:b/>
          <w:sz w:val="24"/>
          <w:szCs w:val="24"/>
          <w:lang w:eastAsia="ar-SA"/>
        </w:rPr>
        <w:t>елены</w:t>
      </w:r>
      <w:r>
        <w:rPr>
          <w:rFonts w:ascii="Times New Roman" w:eastAsia="Times New Roman" w:hAnsi="Times New Roman" w:cs="Tahoma"/>
          <w:b/>
          <w:sz w:val="24"/>
          <w:szCs w:val="24"/>
          <w:lang w:eastAsia="ar-SA"/>
        </w:rPr>
        <w:t>х</w:t>
      </w:r>
      <w:r w:rsidRPr="00350BA2">
        <w:rPr>
          <w:rFonts w:ascii="Times New Roman" w:eastAsia="Times New Roman" w:hAnsi="Times New Roman" w:cs="Tahoma"/>
          <w:b/>
          <w:sz w:val="24"/>
          <w:szCs w:val="24"/>
          <w:lang w:eastAsia="ar-SA"/>
        </w:rPr>
        <w:t xml:space="preserve"> насаждени</w:t>
      </w:r>
      <w:r>
        <w:rPr>
          <w:rFonts w:ascii="Times New Roman" w:eastAsia="Times New Roman" w:hAnsi="Times New Roman" w:cs="Tahoma"/>
          <w:b/>
          <w:sz w:val="24"/>
          <w:szCs w:val="24"/>
          <w:lang w:eastAsia="ar-SA"/>
        </w:rPr>
        <w:t>й</w:t>
      </w:r>
      <w:r w:rsidRPr="00350BA2">
        <w:rPr>
          <w:rFonts w:ascii="Times New Roman" w:eastAsia="Times New Roman" w:hAnsi="Times New Roman" w:cs="Tahoma"/>
          <w:b/>
          <w:sz w:val="24"/>
          <w:szCs w:val="24"/>
          <w:lang w:eastAsia="ar-SA"/>
        </w:rPr>
        <w:t xml:space="preserve"> общего пользования</w:t>
      </w:r>
    </w:p>
    <w:tbl>
      <w:tblPr>
        <w:tblW w:w="10207" w:type="dxa"/>
        <w:tblInd w:w="-318" w:type="dxa"/>
        <w:tblLook w:val="04A0" w:firstRow="1" w:lastRow="0" w:firstColumn="1" w:lastColumn="0" w:noHBand="0" w:noVBand="1"/>
      </w:tblPr>
      <w:tblGrid>
        <w:gridCol w:w="490"/>
        <w:gridCol w:w="2386"/>
        <w:gridCol w:w="7331"/>
      </w:tblGrid>
      <w:tr w:rsidR="004B3601" w:rsidRPr="00350BA2" w:rsidTr="00635715">
        <w:tc>
          <w:tcPr>
            <w:tcW w:w="490" w:type="dxa"/>
            <w:tcBorders>
              <w:top w:val="single" w:sz="4" w:space="0" w:color="000000"/>
              <w:left w:val="single" w:sz="4" w:space="0" w:color="000000"/>
              <w:bottom w:val="single" w:sz="4" w:space="0" w:color="000000"/>
              <w:right w:val="nil"/>
            </w:tcBorders>
          </w:tcPr>
          <w:p w:rsidR="004B3601" w:rsidRPr="00350BA2" w:rsidRDefault="004B3601" w:rsidP="00635715">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w:t>
            </w:r>
          </w:p>
        </w:tc>
        <w:tc>
          <w:tcPr>
            <w:tcW w:w="2386" w:type="dxa"/>
            <w:tcBorders>
              <w:top w:val="single" w:sz="4" w:space="0" w:color="000000"/>
              <w:left w:val="single" w:sz="4" w:space="0" w:color="000000"/>
              <w:bottom w:val="single" w:sz="4" w:space="0" w:color="000000"/>
              <w:right w:val="nil"/>
            </w:tcBorders>
          </w:tcPr>
          <w:p w:rsidR="004B3601" w:rsidRPr="00350BA2" w:rsidRDefault="004B3601" w:rsidP="00635715">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2</w:t>
            </w:r>
          </w:p>
        </w:tc>
        <w:tc>
          <w:tcPr>
            <w:tcW w:w="7331" w:type="dxa"/>
            <w:tcBorders>
              <w:top w:val="single" w:sz="4" w:space="0" w:color="000000"/>
              <w:left w:val="single" w:sz="4" w:space="0" w:color="000000"/>
              <w:bottom w:val="single" w:sz="4" w:space="0" w:color="000000"/>
              <w:right w:val="single" w:sz="4" w:space="0" w:color="000000"/>
            </w:tcBorders>
          </w:tcPr>
          <w:p w:rsidR="004B3601" w:rsidRPr="00350BA2" w:rsidRDefault="004B3601" w:rsidP="00635715">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3</w:t>
            </w:r>
          </w:p>
        </w:tc>
      </w:tr>
      <w:tr w:rsidR="004B3601" w:rsidRPr="00350BA2" w:rsidTr="00635715">
        <w:tc>
          <w:tcPr>
            <w:tcW w:w="10207" w:type="dxa"/>
            <w:gridSpan w:val="3"/>
            <w:tcBorders>
              <w:top w:val="single" w:sz="4" w:space="0" w:color="000000"/>
              <w:left w:val="single" w:sz="4" w:space="0" w:color="000000"/>
              <w:bottom w:val="single" w:sz="4" w:space="0" w:color="000000"/>
              <w:right w:val="single" w:sz="4" w:space="0" w:color="000000"/>
            </w:tcBorders>
          </w:tcPr>
          <w:p w:rsidR="004B3601" w:rsidRPr="00350BA2" w:rsidRDefault="004B3601" w:rsidP="00635715">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Виды разрешенного использования</w:t>
            </w:r>
          </w:p>
        </w:tc>
      </w:tr>
      <w:tr w:rsidR="004B3601" w:rsidRPr="00350BA2" w:rsidTr="00635715">
        <w:trPr>
          <w:trHeight w:val="1997"/>
        </w:trPr>
        <w:tc>
          <w:tcPr>
            <w:tcW w:w="490" w:type="dxa"/>
            <w:tcBorders>
              <w:top w:val="nil"/>
              <w:left w:val="single" w:sz="4" w:space="0" w:color="000000"/>
              <w:bottom w:val="single" w:sz="4" w:space="0" w:color="000000"/>
              <w:right w:val="nil"/>
            </w:tcBorders>
          </w:tcPr>
          <w:p w:rsidR="004B3601" w:rsidRPr="00350BA2" w:rsidRDefault="004B3601" w:rsidP="00635715">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w:t>
            </w:r>
          </w:p>
          <w:p w:rsidR="004B3601" w:rsidRPr="00350BA2" w:rsidRDefault="004B3601" w:rsidP="00635715">
            <w:pPr>
              <w:tabs>
                <w:tab w:val="left" w:pos="1155"/>
              </w:tabs>
              <w:suppressAutoHyphens/>
              <w:spacing w:after="0" w:line="240" w:lineRule="auto"/>
              <w:jc w:val="center"/>
              <w:rPr>
                <w:rFonts w:ascii="Times New Roman" w:eastAsia="Times New Roman" w:hAnsi="Times New Roman"/>
                <w:sz w:val="24"/>
                <w:szCs w:val="24"/>
                <w:lang w:eastAsia="ar-SA"/>
              </w:rPr>
            </w:pPr>
          </w:p>
        </w:tc>
        <w:tc>
          <w:tcPr>
            <w:tcW w:w="2386" w:type="dxa"/>
            <w:tcBorders>
              <w:top w:val="nil"/>
              <w:left w:val="single" w:sz="4" w:space="0" w:color="000000"/>
              <w:bottom w:val="single" w:sz="4" w:space="0" w:color="000000"/>
              <w:right w:val="nil"/>
            </w:tcBorders>
          </w:tcPr>
          <w:p w:rsidR="004B3601" w:rsidRPr="00350BA2" w:rsidRDefault="004B3601" w:rsidP="00635715">
            <w:pPr>
              <w:suppressAutoHyphens/>
              <w:snapToGrid w:val="0"/>
              <w:spacing w:after="12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Основные виды разрешенного использования. </w:t>
            </w:r>
          </w:p>
          <w:p w:rsidR="004B3601" w:rsidRPr="00350BA2" w:rsidRDefault="004B3601" w:rsidP="00635715">
            <w:pPr>
              <w:tabs>
                <w:tab w:val="left" w:pos="1155"/>
              </w:tabs>
              <w:suppressAutoHyphens/>
              <w:spacing w:after="0" w:line="240" w:lineRule="auto"/>
              <w:jc w:val="center"/>
              <w:rPr>
                <w:rFonts w:ascii="Times New Roman" w:eastAsia="Times New Roman" w:hAnsi="Times New Roman"/>
                <w:sz w:val="24"/>
                <w:szCs w:val="24"/>
                <w:lang w:eastAsia="ar-SA"/>
              </w:rPr>
            </w:pPr>
          </w:p>
        </w:tc>
        <w:tc>
          <w:tcPr>
            <w:tcW w:w="7331" w:type="dxa"/>
            <w:tcBorders>
              <w:top w:val="nil"/>
              <w:left w:val="single" w:sz="4" w:space="0" w:color="000000"/>
              <w:bottom w:val="single" w:sz="4" w:space="0" w:color="000000"/>
              <w:right w:val="single" w:sz="4" w:space="0" w:color="000000"/>
            </w:tcBorders>
          </w:tcPr>
          <w:p w:rsidR="004B3601" w:rsidRPr="00350BA2" w:rsidRDefault="004B3601" w:rsidP="00635715">
            <w:pPr>
              <w:suppressAutoHyphens/>
              <w:snapToGrid w:val="0"/>
              <w:spacing w:after="12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Рекреационная и культурно-оздоровительная деятельность.</w:t>
            </w:r>
          </w:p>
          <w:p w:rsidR="004B3601" w:rsidRPr="00350BA2" w:rsidRDefault="004B3601" w:rsidP="00635715">
            <w:pPr>
              <w:widowControl w:val="0"/>
              <w:numPr>
                <w:ilvl w:val="0"/>
                <w:numId w:val="61"/>
              </w:numPr>
              <w:tabs>
                <w:tab w:val="left" w:pos="42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Парки, лесопарки, скверы, бульвары, дома отдыха, турбазы, пляжи.</w:t>
            </w:r>
          </w:p>
          <w:p w:rsidR="004B3601" w:rsidRPr="00350BA2" w:rsidRDefault="004B3601" w:rsidP="00635715">
            <w:pPr>
              <w:widowControl w:val="0"/>
              <w:numPr>
                <w:ilvl w:val="0"/>
                <w:numId w:val="61"/>
              </w:numPr>
              <w:tabs>
                <w:tab w:val="left" w:pos="42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Посадка новых и реконструкция существующих зеленых насаждений.</w:t>
            </w:r>
          </w:p>
          <w:p w:rsidR="004B3601" w:rsidRPr="00350BA2" w:rsidRDefault="004B3601" w:rsidP="00635715">
            <w:pPr>
              <w:widowControl w:val="0"/>
              <w:numPr>
                <w:ilvl w:val="0"/>
                <w:numId w:val="61"/>
              </w:numPr>
              <w:tabs>
                <w:tab w:val="left" w:pos="42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Объекты парковой инфраструктуры:</w:t>
            </w:r>
          </w:p>
          <w:p w:rsidR="004B3601" w:rsidRPr="00350BA2" w:rsidRDefault="004B3601" w:rsidP="00635715">
            <w:pPr>
              <w:widowControl w:val="0"/>
              <w:numPr>
                <w:ilvl w:val="1"/>
                <w:numId w:val="61"/>
              </w:numPr>
              <w:tabs>
                <w:tab w:val="left" w:pos="792"/>
              </w:tabs>
              <w:suppressAutoHyphens/>
              <w:spacing w:after="0" w:line="240" w:lineRule="auto"/>
              <w:ind w:left="792"/>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спортивные и игровые  площадки;</w:t>
            </w:r>
          </w:p>
          <w:p w:rsidR="004B3601" w:rsidRPr="00350BA2" w:rsidRDefault="004B3601" w:rsidP="00635715">
            <w:pPr>
              <w:widowControl w:val="0"/>
              <w:numPr>
                <w:ilvl w:val="1"/>
                <w:numId w:val="61"/>
              </w:numPr>
              <w:tabs>
                <w:tab w:val="left" w:pos="792"/>
              </w:tabs>
              <w:suppressAutoHyphens/>
              <w:spacing w:after="0" w:line="240" w:lineRule="auto"/>
              <w:ind w:left="792"/>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сооружения, связанные с  организацией отдыха.</w:t>
            </w:r>
          </w:p>
        </w:tc>
      </w:tr>
      <w:tr w:rsidR="004B3601" w:rsidRPr="00350BA2" w:rsidTr="00635715">
        <w:trPr>
          <w:trHeight w:val="914"/>
        </w:trPr>
        <w:tc>
          <w:tcPr>
            <w:tcW w:w="490" w:type="dxa"/>
            <w:tcBorders>
              <w:top w:val="nil"/>
              <w:left w:val="single" w:sz="4" w:space="0" w:color="000000"/>
              <w:bottom w:val="single" w:sz="4" w:space="0" w:color="000000"/>
              <w:right w:val="nil"/>
            </w:tcBorders>
          </w:tcPr>
          <w:p w:rsidR="004B3601" w:rsidRPr="00350BA2" w:rsidRDefault="004B3601" w:rsidP="00635715">
            <w:pPr>
              <w:tabs>
                <w:tab w:val="left" w:pos="1155"/>
              </w:tabs>
              <w:suppressAutoHyphens/>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2.</w:t>
            </w:r>
          </w:p>
          <w:p w:rsidR="004B3601" w:rsidRPr="00350BA2" w:rsidRDefault="004B3601" w:rsidP="00635715">
            <w:pPr>
              <w:tabs>
                <w:tab w:val="left" w:pos="1155"/>
              </w:tabs>
              <w:suppressAutoHyphens/>
              <w:spacing w:after="0" w:line="240" w:lineRule="auto"/>
              <w:jc w:val="center"/>
              <w:rPr>
                <w:rFonts w:ascii="Times New Roman" w:eastAsia="Times New Roman" w:hAnsi="Times New Roman"/>
                <w:sz w:val="24"/>
                <w:szCs w:val="24"/>
                <w:lang w:eastAsia="ar-SA"/>
              </w:rPr>
            </w:pPr>
          </w:p>
        </w:tc>
        <w:tc>
          <w:tcPr>
            <w:tcW w:w="2386" w:type="dxa"/>
            <w:tcBorders>
              <w:top w:val="nil"/>
              <w:left w:val="single" w:sz="4" w:space="0" w:color="000000"/>
              <w:bottom w:val="single" w:sz="4" w:space="0" w:color="000000"/>
              <w:right w:val="nil"/>
            </w:tcBorders>
          </w:tcPr>
          <w:p w:rsidR="004B3601" w:rsidRPr="00350BA2" w:rsidRDefault="004B3601" w:rsidP="00635715">
            <w:pPr>
              <w:tabs>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Вспомогательные виды разрешенного использования.</w:t>
            </w:r>
          </w:p>
        </w:tc>
        <w:tc>
          <w:tcPr>
            <w:tcW w:w="7331" w:type="dxa"/>
            <w:tcBorders>
              <w:top w:val="nil"/>
              <w:left w:val="single" w:sz="4" w:space="0" w:color="000000"/>
              <w:bottom w:val="single" w:sz="4" w:space="0" w:color="000000"/>
              <w:right w:val="single" w:sz="4" w:space="0" w:color="000000"/>
            </w:tcBorders>
          </w:tcPr>
          <w:p w:rsidR="004B3601" w:rsidRPr="00350BA2" w:rsidRDefault="004B3601" w:rsidP="00635715">
            <w:pPr>
              <w:widowControl w:val="0"/>
              <w:numPr>
                <w:ilvl w:val="0"/>
                <w:numId w:val="62"/>
              </w:numPr>
              <w:tabs>
                <w:tab w:val="left" w:pos="1155"/>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Кафе, закусочные, общественные туалеты.</w:t>
            </w:r>
          </w:p>
          <w:p w:rsidR="004B3601" w:rsidRPr="00350BA2" w:rsidRDefault="004B3601" w:rsidP="00635715">
            <w:pPr>
              <w:widowControl w:val="0"/>
              <w:numPr>
                <w:ilvl w:val="0"/>
                <w:numId w:val="62"/>
              </w:numPr>
              <w:tabs>
                <w:tab w:val="left" w:pos="1155"/>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Хозяйственные корпуса.</w:t>
            </w:r>
          </w:p>
          <w:p w:rsidR="004B3601" w:rsidRPr="00350BA2" w:rsidRDefault="004B3601" w:rsidP="00635715">
            <w:pPr>
              <w:widowControl w:val="0"/>
              <w:numPr>
                <w:ilvl w:val="0"/>
                <w:numId w:val="62"/>
              </w:numPr>
              <w:tabs>
                <w:tab w:val="clear" w:pos="397"/>
                <w:tab w:val="left" w:pos="420"/>
                <w:tab w:val="left" w:pos="1155"/>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Парковки.</w:t>
            </w:r>
          </w:p>
        </w:tc>
      </w:tr>
      <w:tr w:rsidR="004B3601" w:rsidRPr="00350BA2" w:rsidTr="00635715">
        <w:trPr>
          <w:trHeight w:val="579"/>
        </w:trPr>
        <w:tc>
          <w:tcPr>
            <w:tcW w:w="490" w:type="dxa"/>
            <w:tcBorders>
              <w:top w:val="nil"/>
              <w:left w:val="single" w:sz="4" w:space="0" w:color="000000"/>
              <w:bottom w:val="single" w:sz="4" w:space="0" w:color="000000"/>
              <w:right w:val="nil"/>
            </w:tcBorders>
          </w:tcPr>
          <w:p w:rsidR="004B3601" w:rsidRPr="00350BA2" w:rsidRDefault="004B3601" w:rsidP="00635715">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3.</w:t>
            </w:r>
          </w:p>
          <w:p w:rsidR="004B3601" w:rsidRPr="00350BA2" w:rsidRDefault="004B3601" w:rsidP="00635715">
            <w:pPr>
              <w:tabs>
                <w:tab w:val="left" w:pos="1155"/>
              </w:tabs>
              <w:suppressAutoHyphens/>
              <w:spacing w:after="0" w:line="240" w:lineRule="auto"/>
              <w:jc w:val="center"/>
              <w:rPr>
                <w:rFonts w:ascii="Times New Roman" w:eastAsia="Times New Roman" w:hAnsi="Times New Roman"/>
                <w:sz w:val="24"/>
                <w:szCs w:val="24"/>
                <w:lang w:eastAsia="ar-SA"/>
              </w:rPr>
            </w:pPr>
          </w:p>
          <w:p w:rsidR="004B3601" w:rsidRPr="00350BA2" w:rsidRDefault="004B3601" w:rsidP="00635715">
            <w:pPr>
              <w:tabs>
                <w:tab w:val="left" w:pos="1155"/>
              </w:tabs>
              <w:suppressAutoHyphens/>
              <w:spacing w:after="0" w:line="240" w:lineRule="auto"/>
              <w:jc w:val="center"/>
              <w:rPr>
                <w:rFonts w:ascii="Times New Roman" w:eastAsia="Times New Roman" w:hAnsi="Times New Roman"/>
                <w:sz w:val="24"/>
                <w:szCs w:val="24"/>
                <w:lang w:eastAsia="ar-SA"/>
              </w:rPr>
            </w:pPr>
          </w:p>
        </w:tc>
        <w:tc>
          <w:tcPr>
            <w:tcW w:w="2386" w:type="dxa"/>
            <w:tcBorders>
              <w:top w:val="nil"/>
              <w:left w:val="single" w:sz="4" w:space="0" w:color="000000"/>
              <w:bottom w:val="single" w:sz="4" w:space="0" w:color="000000"/>
              <w:right w:val="nil"/>
            </w:tcBorders>
          </w:tcPr>
          <w:p w:rsidR="004B3601" w:rsidRPr="00350BA2" w:rsidRDefault="004B3601" w:rsidP="00635715">
            <w:pPr>
              <w:tabs>
                <w:tab w:val="left" w:pos="1155"/>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Условно разрешенные виды использования.</w:t>
            </w:r>
          </w:p>
        </w:tc>
        <w:tc>
          <w:tcPr>
            <w:tcW w:w="7331" w:type="dxa"/>
            <w:tcBorders>
              <w:top w:val="nil"/>
              <w:left w:val="single" w:sz="4" w:space="0" w:color="000000"/>
              <w:bottom w:val="single" w:sz="4" w:space="0" w:color="000000"/>
              <w:right w:val="single" w:sz="4" w:space="0" w:color="000000"/>
            </w:tcBorders>
          </w:tcPr>
          <w:p w:rsidR="004B3601" w:rsidRPr="00350BA2" w:rsidRDefault="004B3601" w:rsidP="00635715">
            <w:pPr>
              <w:numPr>
                <w:ilvl w:val="0"/>
                <w:numId w:val="63"/>
              </w:numPr>
              <w:tabs>
                <w:tab w:val="left" w:pos="1155"/>
              </w:tabs>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П</w:t>
            </w:r>
            <w:r w:rsidRPr="00350BA2">
              <w:rPr>
                <w:rFonts w:ascii="Times New Roman" w:eastAsia="Times New Roman" w:hAnsi="Times New Roman"/>
                <w:sz w:val="24"/>
                <w:szCs w:val="24"/>
                <w:lang w:eastAsia="ar-SA"/>
              </w:rPr>
              <w:t>ункты милиции;</w:t>
            </w:r>
          </w:p>
          <w:p w:rsidR="004B3601" w:rsidRPr="00350BA2" w:rsidRDefault="004B3601" w:rsidP="00635715">
            <w:pPr>
              <w:numPr>
                <w:ilvl w:val="0"/>
                <w:numId w:val="63"/>
              </w:numPr>
              <w:tabs>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Киоски, временные павильоны розничной торговли и обслуживания.</w:t>
            </w:r>
          </w:p>
        </w:tc>
      </w:tr>
      <w:tr w:rsidR="004B3601" w:rsidRPr="00350BA2" w:rsidTr="00635715">
        <w:trPr>
          <w:trHeight w:val="278"/>
        </w:trPr>
        <w:tc>
          <w:tcPr>
            <w:tcW w:w="10207" w:type="dxa"/>
            <w:gridSpan w:val="3"/>
            <w:tcBorders>
              <w:top w:val="nil"/>
              <w:left w:val="single" w:sz="4" w:space="0" w:color="000000"/>
              <w:bottom w:val="single" w:sz="4" w:space="0" w:color="000000"/>
              <w:right w:val="single" w:sz="4" w:space="0" w:color="000000"/>
            </w:tcBorders>
          </w:tcPr>
          <w:p w:rsidR="004B3601" w:rsidRPr="00350BA2" w:rsidRDefault="004B3601" w:rsidP="00635715">
            <w:pPr>
              <w:tabs>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Параметры разрешенного строительства, реконструкция объектов капитального строительства</w:t>
            </w:r>
          </w:p>
        </w:tc>
      </w:tr>
      <w:tr w:rsidR="004B3601" w:rsidRPr="00350BA2" w:rsidTr="00635715">
        <w:trPr>
          <w:trHeight w:val="6788"/>
        </w:trPr>
        <w:tc>
          <w:tcPr>
            <w:tcW w:w="490" w:type="dxa"/>
            <w:tcBorders>
              <w:top w:val="single" w:sz="4" w:space="0" w:color="auto"/>
              <w:left w:val="single" w:sz="4" w:space="0" w:color="000000"/>
              <w:bottom w:val="single" w:sz="4" w:space="0" w:color="000000"/>
              <w:right w:val="nil"/>
            </w:tcBorders>
          </w:tcPr>
          <w:p w:rsidR="004B3601" w:rsidRPr="00350BA2" w:rsidRDefault="004B3601" w:rsidP="00635715">
            <w:pPr>
              <w:tabs>
                <w:tab w:val="left" w:pos="1155"/>
              </w:tabs>
              <w:suppressAutoHyphens/>
              <w:snapToGrid w:val="0"/>
              <w:spacing w:after="0" w:line="240" w:lineRule="auto"/>
              <w:rPr>
                <w:rFonts w:ascii="Times New Roman" w:eastAsia="Times New Roman" w:hAnsi="Times New Roman"/>
                <w:sz w:val="24"/>
                <w:szCs w:val="24"/>
                <w:lang w:eastAsia="ar-SA"/>
              </w:rPr>
            </w:pPr>
          </w:p>
        </w:tc>
        <w:tc>
          <w:tcPr>
            <w:tcW w:w="2386" w:type="dxa"/>
            <w:tcBorders>
              <w:top w:val="single" w:sz="4" w:space="0" w:color="auto"/>
              <w:left w:val="single" w:sz="4" w:space="0" w:color="000000"/>
              <w:bottom w:val="single" w:sz="4" w:space="0" w:color="000000"/>
              <w:right w:val="nil"/>
            </w:tcBorders>
          </w:tcPr>
          <w:p w:rsidR="004B3601" w:rsidRPr="00350BA2" w:rsidRDefault="004B3601" w:rsidP="00635715">
            <w:pPr>
              <w:tabs>
                <w:tab w:val="left" w:pos="1155"/>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Архитектурно-строительные </w:t>
            </w:r>
          </w:p>
          <w:p w:rsidR="004B3601" w:rsidRPr="00350BA2" w:rsidRDefault="004B3601" w:rsidP="00635715">
            <w:pPr>
              <w:tabs>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требования.</w:t>
            </w:r>
          </w:p>
          <w:p w:rsidR="004B3601" w:rsidRPr="00350BA2" w:rsidRDefault="004B3601" w:rsidP="00635715">
            <w:pPr>
              <w:tabs>
                <w:tab w:val="left" w:pos="1155"/>
              </w:tabs>
              <w:suppressAutoHyphens/>
              <w:spacing w:after="0" w:line="240" w:lineRule="auto"/>
              <w:jc w:val="center"/>
              <w:rPr>
                <w:rFonts w:ascii="Times New Roman" w:eastAsia="Times New Roman" w:hAnsi="Times New Roman"/>
                <w:sz w:val="24"/>
                <w:szCs w:val="24"/>
                <w:lang w:eastAsia="ar-SA"/>
              </w:rPr>
            </w:pPr>
          </w:p>
        </w:tc>
        <w:tc>
          <w:tcPr>
            <w:tcW w:w="7331" w:type="dxa"/>
            <w:tcBorders>
              <w:top w:val="single" w:sz="4" w:space="0" w:color="auto"/>
              <w:left w:val="single" w:sz="4" w:space="0" w:color="000000"/>
              <w:bottom w:val="single" w:sz="4" w:space="0" w:color="000000"/>
              <w:right w:val="single" w:sz="4" w:space="0" w:color="000000"/>
            </w:tcBorders>
          </w:tcPr>
          <w:p w:rsidR="004B3601" w:rsidRPr="00350BA2" w:rsidRDefault="004B3601" w:rsidP="00635715">
            <w:pPr>
              <w:widowControl w:val="0"/>
              <w:numPr>
                <w:ilvl w:val="0"/>
                <w:numId w:val="61"/>
              </w:numPr>
              <w:tabs>
                <w:tab w:val="left" w:pos="420"/>
                <w:tab w:val="left" w:pos="1155"/>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Размещения и организация объектов зеленого строительства в соответствии с генеральным планом и проектом планировки.</w:t>
            </w:r>
          </w:p>
          <w:p w:rsidR="004B3601" w:rsidRPr="00350BA2" w:rsidRDefault="004B3601" w:rsidP="00635715">
            <w:pPr>
              <w:widowControl w:val="0"/>
              <w:numPr>
                <w:ilvl w:val="0"/>
                <w:numId w:val="61"/>
              </w:numPr>
              <w:tabs>
                <w:tab w:val="left" w:pos="420"/>
                <w:tab w:val="left" w:pos="1155"/>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Озелененные территории общего пользования  не могут быть  приватизированы или сданы в аренду. </w:t>
            </w:r>
          </w:p>
          <w:p w:rsidR="004B3601" w:rsidRPr="00350BA2" w:rsidRDefault="004B3601" w:rsidP="00635715">
            <w:pPr>
              <w:widowControl w:val="0"/>
              <w:numPr>
                <w:ilvl w:val="0"/>
                <w:numId w:val="61"/>
              </w:numPr>
              <w:tabs>
                <w:tab w:val="left" w:pos="42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Расстояние от зданий, сооружений, объектов инженерного благоустройства до деревьев и кустарников принимать по нормам СНиП 2.07.01-89*.</w:t>
            </w:r>
          </w:p>
          <w:p w:rsidR="004B3601" w:rsidRPr="00350BA2" w:rsidRDefault="004B3601" w:rsidP="00635715">
            <w:pPr>
              <w:widowControl w:val="0"/>
              <w:numPr>
                <w:ilvl w:val="0"/>
                <w:numId w:val="64"/>
              </w:numPr>
              <w:tabs>
                <w:tab w:val="left" w:pos="48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Функциональная организация территории должна включать зоны с различным характером использования:</w:t>
            </w:r>
          </w:p>
          <w:p w:rsidR="004B3601" w:rsidRPr="00350BA2" w:rsidRDefault="004B3601" w:rsidP="00635715">
            <w:pPr>
              <w:tabs>
                <w:tab w:val="left" w:pos="1155"/>
              </w:tabs>
              <w:suppressAutoHyphens/>
              <w:spacing w:after="0" w:line="240" w:lineRule="auto"/>
              <w:ind w:left="432"/>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массовых, культурно-просветительных мероприятий, физкультурно-оздоровительных, отдыха детей, прогулочную, хозяйственную.</w:t>
            </w:r>
          </w:p>
          <w:p w:rsidR="004B3601" w:rsidRPr="00350BA2" w:rsidRDefault="004B3601" w:rsidP="00635715">
            <w:pPr>
              <w:widowControl w:val="0"/>
              <w:numPr>
                <w:ilvl w:val="0"/>
                <w:numId w:val="64"/>
              </w:numPr>
              <w:tabs>
                <w:tab w:val="left" w:pos="48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Озелененные территории должны быть благоустроены и оборудованы малыми архитектурными формами, фонтанами, беседками, лестницами, пандусами, светильниками. </w:t>
            </w:r>
          </w:p>
          <w:p w:rsidR="004B3601" w:rsidRPr="00350BA2" w:rsidRDefault="004B3601" w:rsidP="00635715">
            <w:pPr>
              <w:widowControl w:val="0"/>
              <w:numPr>
                <w:ilvl w:val="0"/>
                <w:numId w:val="64"/>
              </w:numPr>
              <w:tabs>
                <w:tab w:val="left" w:pos="48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Малые архитектурные формы и сооружения парковой инфраструктуры должны соответствовать характеру функциональной зоны и подчеркивать привлекательность и эстетическую ценность окружающего ландшафта.</w:t>
            </w:r>
          </w:p>
          <w:p w:rsidR="004B3601" w:rsidRPr="00350BA2" w:rsidRDefault="004B3601" w:rsidP="00635715">
            <w:pPr>
              <w:widowControl w:val="0"/>
              <w:numPr>
                <w:ilvl w:val="0"/>
                <w:numId w:val="61"/>
              </w:numPr>
              <w:tabs>
                <w:tab w:val="left" w:pos="42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Параметры использования территории (% от общей площади)</w:t>
            </w:r>
          </w:p>
          <w:p w:rsidR="004B3601" w:rsidRPr="00350BA2" w:rsidRDefault="004B3601" w:rsidP="00635715">
            <w:pPr>
              <w:widowControl w:val="0"/>
              <w:numPr>
                <w:ilvl w:val="0"/>
                <w:numId w:val="65"/>
              </w:numPr>
              <w:tabs>
                <w:tab w:val="left" w:pos="78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зеленые насаждения – 65-75, </w:t>
            </w:r>
          </w:p>
          <w:p w:rsidR="004B3601" w:rsidRPr="00350BA2" w:rsidRDefault="004B3601" w:rsidP="00635715">
            <w:pPr>
              <w:widowControl w:val="0"/>
              <w:numPr>
                <w:ilvl w:val="0"/>
                <w:numId w:val="65"/>
              </w:numPr>
              <w:tabs>
                <w:tab w:val="left" w:pos="78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аллеи, дороги – 10-15,</w:t>
            </w:r>
          </w:p>
          <w:p w:rsidR="004B3601" w:rsidRPr="00350BA2" w:rsidRDefault="004B3601" w:rsidP="00635715">
            <w:pPr>
              <w:widowControl w:val="0"/>
              <w:numPr>
                <w:ilvl w:val="0"/>
                <w:numId w:val="65"/>
              </w:numPr>
              <w:tabs>
                <w:tab w:val="left" w:pos="78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площадки – 8-12,</w:t>
            </w:r>
          </w:p>
          <w:p w:rsidR="004B3601" w:rsidRPr="00350BA2" w:rsidRDefault="004B3601" w:rsidP="00635715">
            <w:pPr>
              <w:widowControl w:val="0"/>
              <w:numPr>
                <w:ilvl w:val="0"/>
                <w:numId w:val="65"/>
              </w:numPr>
              <w:tabs>
                <w:tab w:val="left" w:pos="78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сооружения – 5-7.</w:t>
            </w:r>
          </w:p>
        </w:tc>
      </w:tr>
      <w:tr w:rsidR="004B3601" w:rsidRPr="00350BA2" w:rsidTr="00635715">
        <w:trPr>
          <w:trHeight w:val="144"/>
        </w:trPr>
        <w:tc>
          <w:tcPr>
            <w:tcW w:w="10207" w:type="dxa"/>
            <w:gridSpan w:val="3"/>
            <w:tcBorders>
              <w:top w:val="nil"/>
              <w:left w:val="single" w:sz="4" w:space="0" w:color="000000"/>
              <w:bottom w:val="single" w:sz="4" w:space="0" w:color="000000"/>
              <w:right w:val="single" w:sz="4" w:space="0" w:color="000000"/>
            </w:tcBorders>
            <w:vAlign w:val="center"/>
          </w:tcPr>
          <w:p w:rsidR="004B3601" w:rsidRPr="00350BA2" w:rsidRDefault="004B3601" w:rsidP="00635715">
            <w:pPr>
              <w:widowControl w:val="0"/>
              <w:tabs>
                <w:tab w:val="left" w:pos="1155"/>
              </w:tabs>
              <w:suppressAutoHyphens/>
              <w:snapToGrid w:val="0"/>
              <w:spacing w:after="0" w:line="144" w:lineRule="atLeast"/>
              <w:ind w:left="60"/>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Ограничения использования земельных участков и объектов капитального строительства.</w:t>
            </w:r>
          </w:p>
        </w:tc>
      </w:tr>
      <w:tr w:rsidR="004B3601" w:rsidRPr="00350BA2" w:rsidTr="00635715">
        <w:trPr>
          <w:trHeight w:val="172"/>
        </w:trPr>
        <w:tc>
          <w:tcPr>
            <w:tcW w:w="490" w:type="dxa"/>
            <w:tcBorders>
              <w:top w:val="nil"/>
              <w:left w:val="single" w:sz="4" w:space="0" w:color="000000"/>
              <w:bottom w:val="single" w:sz="4" w:space="0" w:color="000000"/>
              <w:right w:val="nil"/>
            </w:tcBorders>
          </w:tcPr>
          <w:p w:rsidR="004B3601" w:rsidRPr="00350BA2" w:rsidRDefault="004B3601" w:rsidP="00635715">
            <w:pPr>
              <w:tabs>
                <w:tab w:val="left" w:pos="1155"/>
              </w:tabs>
              <w:suppressAutoHyphens/>
              <w:snapToGrid w:val="0"/>
              <w:spacing w:after="0" w:line="172" w:lineRule="atLeast"/>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5</w:t>
            </w:r>
          </w:p>
        </w:tc>
        <w:tc>
          <w:tcPr>
            <w:tcW w:w="2386" w:type="dxa"/>
            <w:tcBorders>
              <w:top w:val="nil"/>
              <w:left w:val="single" w:sz="4" w:space="0" w:color="000000"/>
              <w:bottom w:val="single" w:sz="4" w:space="0" w:color="000000"/>
              <w:right w:val="nil"/>
            </w:tcBorders>
          </w:tcPr>
          <w:p w:rsidR="004B3601" w:rsidRPr="00350BA2" w:rsidRDefault="004B3601" w:rsidP="00635715">
            <w:pPr>
              <w:tabs>
                <w:tab w:val="left" w:pos="1155"/>
              </w:tabs>
              <w:suppressAutoHyphens/>
              <w:snapToGrid w:val="0"/>
              <w:spacing w:after="0" w:line="172" w:lineRule="atLeast"/>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Санитарно-гигиенические и экологические требования.</w:t>
            </w:r>
          </w:p>
        </w:tc>
        <w:tc>
          <w:tcPr>
            <w:tcW w:w="7331" w:type="dxa"/>
            <w:tcBorders>
              <w:top w:val="nil"/>
              <w:left w:val="single" w:sz="4" w:space="0" w:color="000000"/>
              <w:bottom w:val="single" w:sz="4" w:space="0" w:color="000000"/>
              <w:right w:val="single" w:sz="4" w:space="0" w:color="000000"/>
            </w:tcBorders>
          </w:tcPr>
          <w:p w:rsidR="004B3601" w:rsidRPr="00350BA2" w:rsidRDefault="004B3601" w:rsidP="00635715">
            <w:pPr>
              <w:widowControl w:val="0"/>
              <w:numPr>
                <w:ilvl w:val="0"/>
                <w:numId w:val="61"/>
              </w:numPr>
              <w:tabs>
                <w:tab w:val="left" w:pos="420"/>
                <w:tab w:val="left" w:pos="1155"/>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Разрешается новое зеленое строительство, реконструкция существующего озеленения, благоустройство территории, реконструкция существующих инженерных сетей, пешеходных дорог, зданий и сооружений, а также ограниченное новое </w:t>
            </w:r>
            <w:r w:rsidRPr="00350BA2">
              <w:rPr>
                <w:rFonts w:ascii="Times New Roman" w:eastAsia="Times New Roman" w:hAnsi="Times New Roman"/>
                <w:sz w:val="24"/>
                <w:szCs w:val="24"/>
                <w:lang w:eastAsia="ar-SA"/>
              </w:rPr>
              <w:lastRenderedPageBreak/>
              <w:t>строительство объектов, необходимых для содержания и деятельности хозяйствующих субъектов, не противоречащих заданному функциональному назначению территории – рекреационному и оздоровительному.</w:t>
            </w:r>
          </w:p>
          <w:p w:rsidR="004B3601" w:rsidRPr="00350BA2" w:rsidRDefault="004B3601" w:rsidP="00635715">
            <w:pPr>
              <w:widowControl w:val="0"/>
              <w:numPr>
                <w:ilvl w:val="0"/>
                <w:numId w:val="61"/>
              </w:numPr>
              <w:tabs>
                <w:tab w:val="left" w:pos="420"/>
                <w:tab w:val="left" w:pos="1155"/>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Реконструкция зеленых насаждений прежде всего должна включать ландшафтную организацию существующих посадок, включая санитарные рубки и рубки ухода, улучшение почвенно-грунтовых условий, устройство цветников, формирование древесно-кустарниковых групп.</w:t>
            </w:r>
          </w:p>
          <w:p w:rsidR="004B3601" w:rsidRPr="00350BA2" w:rsidRDefault="004B3601" w:rsidP="00635715">
            <w:pPr>
              <w:widowControl w:val="0"/>
              <w:numPr>
                <w:ilvl w:val="0"/>
                <w:numId w:val="61"/>
              </w:numPr>
              <w:tabs>
                <w:tab w:val="left" w:pos="42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Покрытие площадок и дорожно-тропиночной сети следует применять из плиток, щебня и других прочных минеральных материалов, допуская применение асфальтового покрытия в исключительных случаях.</w:t>
            </w:r>
          </w:p>
          <w:p w:rsidR="004B3601" w:rsidRPr="00350BA2" w:rsidRDefault="004B3601" w:rsidP="00635715">
            <w:pPr>
              <w:widowControl w:val="0"/>
              <w:numPr>
                <w:ilvl w:val="0"/>
                <w:numId w:val="61"/>
              </w:numPr>
              <w:tabs>
                <w:tab w:val="left" w:pos="42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Осуществление системы отвода поверхностных вод в виде дождевой канализации открытого типа.</w:t>
            </w:r>
          </w:p>
          <w:p w:rsidR="004B3601" w:rsidRPr="00350BA2" w:rsidRDefault="004B3601" w:rsidP="00635715">
            <w:pPr>
              <w:widowControl w:val="0"/>
              <w:numPr>
                <w:ilvl w:val="0"/>
                <w:numId w:val="61"/>
              </w:numPr>
              <w:tabs>
                <w:tab w:val="left" w:pos="420"/>
                <w:tab w:val="left" w:pos="1155"/>
              </w:tabs>
              <w:suppressAutoHyphens/>
              <w:snapToGrid w:val="0"/>
              <w:spacing w:after="0" w:line="172" w:lineRule="atLeast"/>
              <w:jc w:val="both"/>
              <w:rPr>
                <w:rFonts w:ascii="Times New Roman" w:eastAsia="Times New Roman" w:hAnsi="Times New Roman"/>
                <w:sz w:val="24"/>
                <w:szCs w:val="24"/>
                <w:lang w:eastAsia="ar-SA"/>
              </w:rPr>
            </w:pPr>
          </w:p>
        </w:tc>
      </w:tr>
    </w:tbl>
    <w:p w:rsidR="004B3601" w:rsidRDefault="004B3601" w:rsidP="004B3601">
      <w:pPr>
        <w:suppressAutoHyphens/>
        <w:spacing w:before="120" w:after="120" w:line="240" w:lineRule="auto"/>
        <w:ind w:firstLine="709"/>
        <w:jc w:val="right"/>
        <w:rPr>
          <w:rFonts w:ascii="Times New Roman" w:eastAsia="Times New Roman" w:hAnsi="Times New Roman"/>
          <w:b/>
          <w:sz w:val="24"/>
          <w:szCs w:val="24"/>
          <w:lang w:eastAsia="ar-SA"/>
        </w:rPr>
      </w:pPr>
    </w:p>
    <w:p w:rsidR="008B2816" w:rsidRDefault="008B2816" w:rsidP="008B2816">
      <w:pPr>
        <w:tabs>
          <w:tab w:val="left" w:pos="1155"/>
        </w:tabs>
        <w:suppressAutoHyphens/>
        <w:spacing w:after="0" w:line="240" w:lineRule="auto"/>
        <w:jc w:val="right"/>
        <w:rPr>
          <w:rFonts w:ascii="Times New Roman" w:eastAsia="Times New Roman" w:hAnsi="Times New Roman" w:cs="Tahoma"/>
          <w:b/>
          <w:sz w:val="24"/>
          <w:szCs w:val="24"/>
          <w:lang w:eastAsia="ar-SA"/>
        </w:rPr>
      </w:pPr>
    </w:p>
    <w:p w:rsidR="00083066" w:rsidRPr="00324C6E" w:rsidRDefault="00083066" w:rsidP="00083066">
      <w:pPr>
        <w:suppressAutoHyphens/>
        <w:spacing w:after="0" w:line="240" w:lineRule="auto"/>
        <w:jc w:val="right"/>
        <w:rPr>
          <w:rFonts w:ascii="Times New Roman" w:eastAsia="Times New Roman" w:hAnsi="Times New Roman"/>
          <w:b/>
          <w:sz w:val="24"/>
          <w:szCs w:val="24"/>
          <w:lang w:eastAsia="ar-SA"/>
        </w:rPr>
      </w:pPr>
      <w:r w:rsidRPr="00324C6E">
        <w:rPr>
          <w:rFonts w:ascii="Times New Roman" w:eastAsia="Times New Roman" w:hAnsi="Times New Roman"/>
          <w:b/>
          <w:sz w:val="24"/>
          <w:szCs w:val="24"/>
          <w:lang w:eastAsia="ar-SA"/>
        </w:rPr>
        <w:t xml:space="preserve">Индекс зоны Р </w:t>
      </w:r>
      <w:r w:rsidR="00936CDE">
        <w:rPr>
          <w:rFonts w:ascii="Times New Roman" w:eastAsia="Times New Roman" w:hAnsi="Times New Roman"/>
          <w:b/>
          <w:sz w:val="24"/>
          <w:szCs w:val="24"/>
          <w:lang w:eastAsia="ar-SA"/>
        </w:rPr>
        <w:t>2</w:t>
      </w:r>
    </w:p>
    <w:p w:rsidR="008B2816" w:rsidRPr="00324C6E" w:rsidRDefault="008B2816" w:rsidP="008B2816">
      <w:pPr>
        <w:tabs>
          <w:tab w:val="left" w:pos="1155"/>
        </w:tabs>
        <w:suppressAutoHyphens/>
        <w:spacing w:after="0" w:line="240" w:lineRule="auto"/>
        <w:ind w:left="5670"/>
        <w:jc w:val="right"/>
        <w:rPr>
          <w:rFonts w:ascii="Times New Roman" w:eastAsia="Times New Roman" w:hAnsi="Times New Roman" w:cs="Tahoma"/>
          <w:b/>
          <w:sz w:val="24"/>
          <w:szCs w:val="24"/>
          <w:lang w:eastAsia="ar-SA"/>
        </w:rPr>
      </w:pPr>
      <w:r w:rsidRPr="00324C6E">
        <w:rPr>
          <w:rFonts w:ascii="Times New Roman" w:eastAsia="Times New Roman" w:hAnsi="Times New Roman" w:cs="Tahoma"/>
          <w:b/>
          <w:sz w:val="24"/>
          <w:szCs w:val="24"/>
          <w:lang w:eastAsia="ar-SA"/>
        </w:rPr>
        <w:t>Зона спор</w:t>
      </w:r>
      <w:r>
        <w:rPr>
          <w:rFonts w:ascii="Times New Roman" w:eastAsia="Times New Roman" w:hAnsi="Times New Roman" w:cs="Tahoma"/>
          <w:b/>
          <w:sz w:val="24"/>
          <w:szCs w:val="24"/>
          <w:lang w:eastAsia="ar-SA"/>
        </w:rPr>
        <w:t>тивных сооружений</w:t>
      </w:r>
      <w:r w:rsidRPr="00324C6E">
        <w:rPr>
          <w:rFonts w:ascii="Times New Roman" w:eastAsia="Times New Roman" w:hAnsi="Times New Roman" w:cs="Tahoma"/>
          <w:b/>
          <w:sz w:val="24"/>
          <w:szCs w:val="24"/>
          <w:lang w:eastAsia="ar-SA"/>
        </w:rPr>
        <w:t>.</w:t>
      </w:r>
    </w:p>
    <w:p w:rsidR="008B2816" w:rsidRPr="00324C6E" w:rsidRDefault="008B2816" w:rsidP="008B2816">
      <w:pPr>
        <w:tabs>
          <w:tab w:val="left" w:pos="1155"/>
        </w:tabs>
        <w:suppressAutoHyphens/>
        <w:spacing w:after="0" w:line="240" w:lineRule="auto"/>
        <w:ind w:left="5670"/>
        <w:jc w:val="right"/>
        <w:rPr>
          <w:rFonts w:ascii="Times New Roman" w:eastAsia="Times New Roman" w:hAnsi="Times New Roman" w:cs="Tahoma"/>
          <w:b/>
          <w:sz w:val="24"/>
          <w:szCs w:val="24"/>
          <w:lang w:eastAsia="ar-SA"/>
        </w:rPr>
      </w:pPr>
      <w:bookmarkStart w:id="140" w:name="_Toc308438400"/>
      <w:bookmarkStart w:id="141" w:name="_Toc168826914"/>
    </w:p>
    <w:p w:rsidR="008B2816" w:rsidRPr="00324C6E" w:rsidRDefault="008B2816" w:rsidP="008B2816">
      <w:pPr>
        <w:tabs>
          <w:tab w:val="left" w:pos="1155"/>
        </w:tabs>
        <w:suppressAutoHyphens/>
        <w:spacing w:after="0" w:line="240" w:lineRule="auto"/>
        <w:ind w:left="5670"/>
        <w:jc w:val="right"/>
        <w:rPr>
          <w:rFonts w:ascii="Times New Roman" w:eastAsia="Times New Roman" w:hAnsi="Times New Roman" w:cs="Tahoma"/>
          <w:b/>
          <w:sz w:val="24"/>
          <w:szCs w:val="24"/>
          <w:lang w:eastAsia="ar-SA"/>
        </w:rPr>
      </w:pPr>
    </w:p>
    <w:tbl>
      <w:tblPr>
        <w:tblW w:w="10230" w:type="dxa"/>
        <w:tblInd w:w="-318" w:type="dxa"/>
        <w:tblLook w:val="04A0" w:firstRow="1" w:lastRow="0" w:firstColumn="1" w:lastColumn="0" w:noHBand="0" w:noVBand="1"/>
      </w:tblPr>
      <w:tblGrid>
        <w:gridCol w:w="490"/>
        <w:gridCol w:w="2304"/>
        <w:gridCol w:w="7436"/>
      </w:tblGrid>
      <w:tr w:rsidR="008B2816" w:rsidRPr="00493779" w:rsidTr="00B6259E">
        <w:tc>
          <w:tcPr>
            <w:tcW w:w="490" w:type="dxa"/>
            <w:tcBorders>
              <w:top w:val="single" w:sz="4" w:space="0" w:color="000000"/>
              <w:left w:val="single" w:sz="4" w:space="0" w:color="000000"/>
              <w:bottom w:val="single" w:sz="4" w:space="0" w:color="000000"/>
              <w:right w:val="nil"/>
            </w:tcBorders>
          </w:tcPr>
          <w:p w:rsidR="008B2816" w:rsidRPr="00324C6E" w:rsidRDefault="008B2816" w:rsidP="00B6259E">
            <w:pPr>
              <w:tabs>
                <w:tab w:val="left" w:pos="1155"/>
              </w:tabs>
              <w:suppressAutoHyphens/>
              <w:snapToGrid w:val="0"/>
              <w:spacing w:after="0" w:line="240" w:lineRule="auto"/>
              <w:jc w:val="center"/>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1</w:t>
            </w:r>
          </w:p>
        </w:tc>
        <w:tc>
          <w:tcPr>
            <w:tcW w:w="2304" w:type="dxa"/>
            <w:tcBorders>
              <w:top w:val="single" w:sz="4" w:space="0" w:color="000000"/>
              <w:left w:val="single" w:sz="4" w:space="0" w:color="000000"/>
              <w:bottom w:val="single" w:sz="4" w:space="0" w:color="000000"/>
              <w:right w:val="nil"/>
            </w:tcBorders>
          </w:tcPr>
          <w:p w:rsidR="008B2816" w:rsidRPr="00324C6E" w:rsidRDefault="008B2816" w:rsidP="00B6259E">
            <w:pPr>
              <w:tabs>
                <w:tab w:val="left" w:pos="1155"/>
              </w:tabs>
              <w:suppressAutoHyphens/>
              <w:snapToGrid w:val="0"/>
              <w:spacing w:after="0" w:line="240" w:lineRule="auto"/>
              <w:jc w:val="center"/>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2</w:t>
            </w:r>
          </w:p>
        </w:tc>
        <w:tc>
          <w:tcPr>
            <w:tcW w:w="7436" w:type="dxa"/>
            <w:tcBorders>
              <w:top w:val="single" w:sz="4" w:space="0" w:color="000000"/>
              <w:left w:val="single" w:sz="4" w:space="0" w:color="000000"/>
              <w:bottom w:val="single" w:sz="4" w:space="0" w:color="000000"/>
              <w:right w:val="single" w:sz="4" w:space="0" w:color="000000"/>
            </w:tcBorders>
          </w:tcPr>
          <w:p w:rsidR="008B2816" w:rsidRPr="00324C6E" w:rsidRDefault="008B2816" w:rsidP="00B6259E">
            <w:pPr>
              <w:tabs>
                <w:tab w:val="left" w:pos="1155"/>
              </w:tabs>
              <w:suppressAutoHyphens/>
              <w:snapToGrid w:val="0"/>
              <w:spacing w:after="0" w:line="240" w:lineRule="auto"/>
              <w:jc w:val="center"/>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3</w:t>
            </w:r>
          </w:p>
        </w:tc>
      </w:tr>
      <w:tr w:rsidR="008B2816" w:rsidRPr="00493779" w:rsidTr="00B6259E">
        <w:tc>
          <w:tcPr>
            <w:tcW w:w="10230" w:type="dxa"/>
            <w:gridSpan w:val="3"/>
            <w:tcBorders>
              <w:top w:val="single" w:sz="4" w:space="0" w:color="000000"/>
              <w:left w:val="single" w:sz="4" w:space="0" w:color="000000"/>
              <w:bottom w:val="single" w:sz="4" w:space="0" w:color="000000"/>
              <w:right w:val="single" w:sz="4" w:space="0" w:color="000000"/>
            </w:tcBorders>
          </w:tcPr>
          <w:p w:rsidR="008B2816" w:rsidRPr="00324C6E" w:rsidRDefault="008B2816" w:rsidP="00B6259E">
            <w:pPr>
              <w:tabs>
                <w:tab w:val="left" w:pos="1155"/>
              </w:tabs>
              <w:suppressAutoHyphens/>
              <w:snapToGrid w:val="0"/>
              <w:spacing w:after="0" w:line="240" w:lineRule="auto"/>
              <w:jc w:val="center"/>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Виды разрешенного использования</w:t>
            </w:r>
          </w:p>
        </w:tc>
      </w:tr>
      <w:tr w:rsidR="008B2816" w:rsidRPr="00493779" w:rsidTr="00B6259E">
        <w:trPr>
          <w:trHeight w:val="772"/>
        </w:trPr>
        <w:tc>
          <w:tcPr>
            <w:tcW w:w="490" w:type="dxa"/>
            <w:tcBorders>
              <w:top w:val="nil"/>
              <w:left w:val="single" w:sz="4" w:space="0" w:color="000000"/>
              <w:bottom w:val="single" w:sz="4" w:space="0" w:color="000000"/>
              <w:right w:val="nil"/>
            </w:tcBorders>
          </w:tcPr>
          <w:p w:rsidR="008B2816" w:rsidRPr="00324C6E" w:rsidRDefault="008B2816" w:rsidP="00B6259E">
            <w:pPr>
              <w:tabs>
                <w:tab w:val="left" w:pos="1155"/>
              </w:tabs>
              <w:suppressAutoHyphens/>
              <w:snapToGrid w:val="0"/>
              <w:spacing w:after="0" w:line="240" w:lineRule="auto"/>
              <w:jc w:val="center"/>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1.</w:t>
            </w:r>
          </w:p>
          <w:p w:rsidR="008B2816" w:rsidRPr="00324C6E" w:rsidRDefault="008B2816" w:rsidP="00B6259E">
            <w:pPr>
              <w:tabs>
                <w:tab w:val="left" w:pos="1155"/>
              </w:tabs>
              <w:suppressAutoHyphens/>
              <w:spacing w:after="0" w:line="240" w:lineRule="auto"/>
              <w:jc w:val="center"/>
              <w:rPr>
                <w:rFonts w:ascii="Times New Roman" w:eastAsia="Times New Roman" w:hAnsi="Times New Roman" w:cs="Tahoma"/>
                <w:sz w:val="24"/>
                <w:szCs w:val="24"/>
                <w:lang w:eastAsia="ar-SA"/>
              </w:rPr>
            </w:pPr>
          </w:p>
          <w:p w:rsidR="008B2816" w:rsidRPr="00324C6E" w:rsidRDefault="008B2816" w:rsidP="00B6259E">
            <w:pPr>
              <w:tabs>
                <w:tab w:val="left" w:pos="1155"/>
              </w:tabs>
              <w:suppressAutoHyphens/>
              <w:spacing w:after="0" w:line="240" w:lineRule="auto"/>
              <w:jc w:val="center"/>
              <w:rPr>
                <w:rFonts w:ascii="Times New Roman" w:eastAsia="Times New Roman" w:hAnsi="Times New Roman" w:cs="Tahoma"/>
                <w:sz w:val="24"/>
                <w:szCs w:val="24"/>
                <w:lang w:eastAsia="ar-SA"/>
              </w:rPr>
            </w:pPr>
          </w:p>
        </w:tc>
        <w:tc>
          <w:tcPr>
            <w:tcW w:w="2304" w:type="dxa"/>
            <w:tcBorders>
              <w:top w:val="nil"/>
              <w:left w:val="single" w:sz="4" w:space="0" w:color="000000"/>
              <w:bottom w:val="single" w:sz="4" w:space="0" w:color="000000"/>
              <w:right w:val="nil"/>
            </w:tcBorders>
          </w:tcPr>
          <w:p w:rsidR="008B2816" w:rsidRPr="00324C6E" w:rsidRDefault="008B2816" w:rsidP="00B6259E">
            <w:pPr>
              <w:tabs>
                <w:tab w:val="left" w:pos="1155"/>
              </w:tabs>
              <w:suppressAutoHyphens/>
              <w:snapToGrid w:val="0"/>
              <w:spacing w:after="0" w:line="240" w:lineRule="auto"/>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Основные виды разрешенные  использования .</w:t>
            </w:r>
          </w:p>
        </w:tc>
        <w:tc>
          <w:tcPr>
            <w:tcW w:w="7436" w:type="dxa"/>
            <w:tcBorders>
              <w:top w:val="nil"/>
              <w:left w:val="single" w:sz="4" w:space="0" w:color="000000"/>
              <w:bottom w:val="single" w:sz="4" w:space="0" w:color="000000"/>
              <w:right w:val="single" w:sz="4" w:space="0" w:color="000000"/>
            </w:tcBorders>
          </w:tcPr>
          <w:p w:rsidR="008B2816" w:rsidRPr="00324C6E" w:rsidRDefault="008B2816" w:rsidP="00B6259E">
            <w:pPr>
              <w:numPr>
                <w:ilvl w:val="0"/>
                <w:numId w:val="78"/>
              </w:numPr>
              <w:tabs>
                <w:tab w:val="left" w:pos="1155"/>
              </w:tabs>
              <w:suppressAutoHyphens/>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Универсальные спортивные комплексы;</w:t>
            </w:r>
          </w:p>
          <w:p w:rsidR="008B2816" w:rsidRPr="00324C6E" w:rsidRDefault="008B2816" w:rsidP="00B6259E">
            <w:pPr>
              <w:numPr>
                <w:ilvl w:val="0"/>
                <w:numId w:val="78"/>
              </w:numPr>
              <w:tabs>
                <w:tab w:val="left" w:pos="1155"/>
              </w:tabs>
              <w:suppressAutoHyphens/>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Спортплощадки, теннисные карты;</w:t>
            </w:r>
          </w:p>
          <w:p w:rsidR="008B2816" w:rsidRPr="00324C6E" w:rsidRDefault="008B2816" w:rsidP="00B6259E">
            <w:pPr>
              <w:numPr>
                <w:ilvl w:val="0"/>
                <w:numId w:val="78"/>
              </w:numPr>
              <w:tabs>
                <w:tab w:val="left" w:pos="1155"/>
              </w:tabs>
              <w:suppressAutoHyphens/>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Спортклубы, спортивные школы.</w:t>
            </w:r>
          </w:p>
        </w:tc>
      </w:tr>
      <w:tr w:rsidR="008B2816" w:rsidRPr="00493779" w:rsidTr="00B6259E">
        <w:trPr>
          <w:trHeight w:val="2301"/>
        </w:trPr>
        <w:tc>
          <w:tcPr>
            <w:tcW w:w="490" w:type="dxa"/>
            <w:tcBorders>
              <w:top w:val="nil"/>
              <w:left w:val="single" w:sz="4" w:space="0" w:color="000000"/>
              <w:bottom w:val="single" w:sz="4" w:space="0" w:color="000000"/>
              <w:right w:val="nil"/>
            </w:tcBorders>
          </w:tcPr>
          <w:p w:rsidR="008B2816" w:rsidRPr="00324C6E" w:rsidRDefault="008B2816" w:rsidP="00B6259E">
            <w:pPr>
              <w:tabs>
                <w:tab w:val="left" w:pos="1155"/>
              </w:tabs>
              <w:suppressAutoHyphens/>
              <w:snapToGrid w:val="0"/>
              <w:spacing w:after="0" w:line="240" w:lineRule="auto"/>
              <w:jc w:val="center"/>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2.</w:t>
            </w:r>
          </w:p>
          <w:p w:rsidR="008B2816" w:rsidRPr="00324C6E" w:rsidRDefault="008B2816" w:rsidP="00B6259E">
            <w:pPr>
              <w:tabs>
                <w:tab w:val="left" w:pos="1155"/>
              </w:tabs>
              <w:suppressAutoHyphens/>
              <w:spacing w:after="0" w:line="240" w:lineRule="auto"/>
              <w:jc w:val="center"/>
              <w:rPr>
                <w:rFonts w:ascii="Times New Roman" w:eastAsia="Times New Roman" w:hAnsi="Times New Roman" w:cs="Tahoma"/>
                <w:sz w:val="24"/>
                <w:szCs w:val="24"/>
                <w:lang w:eastAsia="ar-SA"/>
              </w:rPr>
            </w:pPr>
          </w:p>
        </w:tc>
        <w:tc>
          <w:tcPr>
            <w:tcW w:w="2304" w:type="dxa"/>
            <w:tcBorders>
              <w:top w:val="nil"/>
              <w:left w:val="single" w:sz="4" w:space="0" w:color="000000"/>
              <w:bottom w:val="single" w:sz="4" w:space="0" w:color="000000"/>
              <w:right w:val="nil"/>
            </w:tcBorders>
          </w:tcPr>
          <w:p w:rsidR="008B2816" w:rsidRPr="00324C6E" w:rsidRDefault="008B2816" w:rsidP="00B6259E">
            <w:pPr>
              <w:tabs>
                <w:tab w:val="left" w:pos="1155"/>
              </w:tabs>
              <w:suppressAutoHyphens/>
              <w:snapToGrid w:val="0"/>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 xml:space="preserve"> Вспомогательные виды разрешенного </w:t>
            </w:r>
          </w:p>
          <w:p w:rsidR="008B2816" w:rsidRPr="00324C6E" w:rsidRDefault="008B2816" w:rsidP="00B6259E">
            <w:pPr>
              <w:tabs>
                <w:tab w:val="left" w:pos="1155"/>
              </w:tabs>
              <w:suppressAutoHyphens/>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использования.</w:t>
            </w:r>
          </w:p>
          <w:p w:rsidR="008B2816" w:rsidRPr="00324C6E" w:rsidRDefault="008B2816" w:rsidP="00B6259E">
            <w:pPr>
              <w:tabs>
                <w:tab w:val="left" w:pos="1155"/>
              </w:tabs>
              <w:suppressAutoHyphens/>
              <w:spacing w:after="0" w:line="240" w:lineRule="auto"/>
              <w:jc w:val="both"/>
              <w:rPr>
                <w:rFonts w:ascii="Times New Roman" w:eastAsia="Times New Roman" w:hAnsi="Times New Roman" w:cs="Tahoma"/>
                <w:sz w:val="24"/>
                <w:szCs w:val="24"/>
                <w:lang w:eastAsia="ar-SA"/>
              </w:rPr>
            </w:pPr>
          </w:p>
        </w:tc>
        <w:tc>
          <w:tcPr>
            <w:tcW w:w="7436" w:type="dxa"/>
            <w:tcBorders>
              <w:top w:val="nil"/>
              <w:left w:val="single" w:sz="4" w:space="0" w:color="000000"/>
              <w:bottom w:val="single" w:sz="4" w:space="0" w:color="000000"/>
              <w:right w:val="single" w:sz="4" w:space="0" w:color="000000"/>
            </w:tcBorders>
          </w:tcPr>
          <w:p w:rsidR="008B2816" w:rsidRPr="00324C6E" w:rsidRDefault="008B2816" w:rsidP="00B6259E">
            <w:pPr>
              <w:widowControl w:val="0"/>
              <w:numPr>
                <w:ilvl w:val="0"/>
                <w:numId w:val="41"/>
              </w:numPr>
              <w:tabs>
                <w:tab w:val="num" w:pos="389"/>
                <w:tab w:val="left" w:pos="420"/>
                <w:tab w:val="left" w:pos="1155"/>
              </w:tabs>
              <w:suppressAutoHyphens/>
              <w:spacing w:after="0" w:line="240" w:lineRule="auto"/>
              <w:ind w:left="404" w:hanging="284"/>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Парковки перед объектами;</w:t>
            </w:r>
          </w:p>
          <w:p w:rsidR="008B2816" w:rsidRPr="00324C6E" w:rsidRDefault="008B2816" w:rsidP="00B6259E">
            <w:pPr>
              <w:widowControl w:val="0"/>
              <w:numPr>
                <w:ilvl w:val="0"/>
                <w:numId w:val="41"/>
              </w:numPr>
              <w:tabs>
                <w:tab w:val="num" w:pos="389"/>
                <w:tab w:val="left" w:pos="420"/>
                <w:tab w:val="left" w:pos="1155"/>
              </w:tabs>
              <w:suppressAutoHyphens/>
              <w:spacing w:after="0" w:line="240" w:lineRule="auto"/>
              <w:ind w:left="404" w:hanging="284"/>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Пункты оказания первой медицинской помощи;</w:t>
            </w:r>
          </w:p>
          <w:p w:rsidR="008B2816" w:rsidRPr="00324C6E" w:rsidRDefault="008B2816" w:rsidP="00B6259E">
            <w:pPr>
              <w:widowControl w:val="0"/>
              <w:numPr>
                <w:ilvl w:val="0"/>
                <w:numId w:val="41"/>
              </w:numPr>
              <w:tabs>
                <w:tab w:val="num" w:pos="389"/>
                <w:tab w:val="left" w:pos="420"/>
                <w:tab w:val="left" w:pos="1155"/>
              </w:tabs>
              <w:suppressAutoHyphens/>
              <w:spacing w:after="0" w:line="240" w:lineRule="auto"/>
              <w:ind w:left="404" w:hanging="284"/>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Гостиницы;</w:t>
            </w:r>
          </w:p>
          <w:p w:rsidR="008B2816" w:rsidRPr="00324C6E" w:rsidRDefault="008B2816" w:rsidP="00B6259E">
            <w:pPr>
              <w:widowControl w:val="0"/>
              <w:numPr>
                <w:ilvl w:val="0"/>
                <w:numId w:val="41"/>
              </w:numPr>
              <w:tabs>
                <w:tab w:val="num" w:pos="389"/>
                <w:tab w:val="left" w:pos="420"/>
                <w:tab w:val="left" w:pos="1155"/>
              </w:tabs>
              <w:suppressAutoHyphens/>
              <w:spacing w:after="0" w:line="240" w:lineRule="auto"/>
              <w:ind w:left="404" w:hanging="284"/>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Предприятия общественного питания;</w:t>
            </w:r>
          </w:p>
          <w:p w:rsidR="008B2816" w:rsidRPr="00324C6E" w:rsidRDefault="008B2816" w:rsidP="00B6259E">
            <w:pPr>
              <w:widowControl w:val="0"/>
              <w:numPr>
                <w:ilvl w:val="0"/>
                <w:numId w:val="41"/>
              </w:numPr>
              <w:tabs>
                <w:tab w:val="num" w:pos="389"/>
                <w:tab w:val="left" w:pos="420"/>
                <w:tab w:val="left" w:pos="1155"/>
              </w:tabs>
              <w:suppressAutoHyphens/>
              <w:spacing w:after="0" w:line="240" w:lineRule="auto"/>
              <w:ind w:left="404" w:hanging="284"/>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Отделения связи;</w:t>
            </w:r>
          </w:p>
          <w:p w:rsidR="008B2816" w:rsidRPr="00324C6E" w:rsidRDefault="008B2816" w:rsidP="00B6259E">
            <w:pPr>
              <w:widowControl w:val="0"/>
              <w:numPr>
                <w:ilvl w:val="0"/>
                <w:numId w:val="41"/>
              </w:numPr>
              <w:tabs>
                <w:tab w:val="num" w:pos="389"/>
                <w:tab w:val="left" w:pos="420"/>
                <w:tab w:val="left" w:pos="1155"/>
              </w:tabs>
              <w:suppressAutoHyphens/>
              <w:spacing w:after="0" w:line="240" w:lineRule="auto"/>
              <w:ind w:left="404" w:hanging="284"/>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Участковые пункты милиции;</w:t>
            </w:r>
          </w:p>
          <w:p w:rsidR="008B2816" w:rsidRPr="00324C6E" w:rsidRDefault="008B2816" w:rsidP="00B6259E">
            <w:pPr>
              <w:widowControl w:val="0"/>
              <w:numPr>
                <w:ilvl w:val="0"/>
                <w:numId w:val="41"/>
              </w:numPr>
              <w:tabs>
                <w:tab w:val="num" w:pos="389"/>
                <w:tab w:val="left" w:pos="420"/>
                <w:tab w:val="left" w:pos="1155"/>
              </w:tabs>
              <w:suppressAutoHyphens/>
              <w:spacing w:after="0" w:line="240" w:lineRule="auto"/>
              <w:ind w:left="404" w:hanging="284"/>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Озеленение;</w:t>
            </w:r>
          </w:p>
          <w:p w:rsidR="008B2816" w:rsidRPr="00324C6E" w:rsidRDefault="008B2816" w:rsidP="00B6259E">
            <w:pPr>
              <w:widowControl w:val="0"/>
              <w:numPr>
                <w:ilvl w:val="0"/>
                <w:numId w:val="41"/>
              </w:numPr>
              <w:tabs>
                <w:tab w:val="num" w:pos="389"/>
                <w:tab w:val="left" w:pos="420"/>
                <w:tab w:val="left" w:pos="1155"/>
              </w:tabs>
              <w:suppressAutoHyphens/>
              <w:spacing w:after="0" w:line="240" w:lineRule="auto"/>
              <w:ind w:left="404" w:hanging="284"/>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Киоски, временные павильоны торговли.</w:t>
            </w:r>
          </w:p>
        </w:tc>
      </w:tr>
      <w:tr w:rsidR="008B2816" w:rsidRPr="00493779" w:rsidTr="00B6259E">
        <w:trPr>
          <w:trHeight w:val="1011"/>
        </w:trPr>
        <w:tc>
          <w:tcPr>
            <w:tcW w:w="490" w:type="dxa"/>
            <w:tcBorders>
              <w:top w:val="nil"/>
              <w:left w:val="single" w:sz="4" w:space="0" w:color="000000"/>
              <w:bottom w:val="single" w:sz="4" w:space="0" w:color="000000"/>
              <w:right w:val="nil"/>
            </w:tcBorders>
          </w:tcPr>
          <w:p w:rsidR="008B2816" w:rsidRPr="00324C6E" w:rsidRDefault="008B2816" w:rsidP="00B6259E">
            <w:pPr>
              <w:tabs>
                <w:tab w:val="left" w:pos="1155"/>
              </w:tabs>
              <w:suppressAutoHyphens/>
              <w:snapToGrid w:val="0"/>
              <w:spacing w:after="0" w:line="240" w:lineRule="auto"/>
              <w:jc w:val="center"/>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3.</w:t>
            </w:r>
          </w:p>
          <w:p w:rsidR="008B2816" w:rsidRPr="00324C6E" w:rsidRDefault="008B2816" w:rsidP="00B6259E">
            <w:pPr>
              <w:tabs>
                <w:tab w:val="left" w:pos="1155"/>
              </w:tabs>
              <w:suppressAutoHyphens/>
              <w:spacing w:after="0" w:line="240" w:lineRule="auto"/>
              <w:jc w:val="center"/>
              <w:rPr>
                <w:rFonts w:ascii="Times New Roman" w:eastAsia="Times New Roman" w:hAnsi="Times New Roman" w:cs="Tahoma"/>
                <w:sz w:val="24"/>
                <w:szCs w:val="24"/>
                <w:lang w:eastAsia="ar-SA"/>
              </w:rPr>
            </w:pPr>
          </w:p>
        </w:tc>
        <w:tc>
          <w:tcPr>
            <w:tcW w:w="2304" w:type="dxa"/>
            <w:tcBorders>
              <w:top w:val="nil"/>
              <w:left w:val="single" w:sz="4" w:space="0" w:color="000000"/>
              <w:bottom w:val="single" w:sz="4" w:space="0" w:color="000000"/>
              <w:right w:val="nil"/>
            </w:tcBorders>
          </w:tcPr>
          <w:p w:rsidR="008B2816" w:rsidRPr="00324C6E" w:rsidRDefault="008B2816" w:rsidP="00B6259E">
            <w:pPr>
              <w:tabs>
                <w:tab w:val="left" w:pos="1155"/>
              </w:tabs>
              <w:suppressAutoHyphens/>
              <w:snapToGrid w:val="0"/>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 xml:space="preserve">Условно разрешенные виды использования. </w:t>
            </w:r>
          </w:p>
        </w:tc>
        <w:tc>
          <w:tcPr>
            <w:tcW w:w="7436" w:type="dxa"/>
            <w:tcBorders>
              <w:top w:val="nil"/>
              <w:left w:val="single" w:sz="4" w:space="0" w:color="000000"/>
              <w:bottom w:val="single" w:sz="4" w:space="0" w:color="000000"/>
              <w:right w:val="single" w:sz="4" w:space="0" w:color="000000"/>
            </w:tcBorders>
          </w:tcPr>
          <w:p w:rsidR="008B2816" w:rsidRPr="00324C6E" w:rsidRDefault="008B2816" w:rsidP="00B6259E">
            <w:pPr>
              <w:widowControl w:val="0"/>
              <w:numPr>
                <w:ilvl w:val="0"/>
                <w:numId w:val="41"/>
              </w:numPr>
              <w:tabs>
                <w:tab w:val="num" w:pos="389"/>
                <w:tab w:val="left" w:pos="1155"/>
              </w:tabs>
              <w:suppressAutoHyphens/>
              <w:spacing w:after="0" w:line="240" w:lineRule="auto"/>
              <w:ind w:left="404" w:hanging="284"/>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Бани, сауны;</w:t>
            </w:r>
          </w:p>
          <w:p w:rsidR="008B2816" w:rsidRPr="00324C6E" w:rsidRDefault="008B2816" w:rsidP="00B6259E">
            <w:pPr>
              <w:widowControl w:val="0"/>
              <w:numPr>
                <w:ilvl w:val="0"/>
                <w:numId w:val="41"/>
              </w:numPr>
              <w:tabs>
                <w:tab w:val="num" w:pos="389"/>
                <w:tab w:val="left" w:pos="1155"/>
              </w:tabs>
              <w:suppressAutoHyphens/>
              <w:spacing w:after="0" w:line="240" w:lineRule="auto"/>
              <w:ind w:left="404" w:hanging="284"/>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Общественные туалеты;</w:t>
            </w:r>
          </w:p>
          <w:p w:rsidR="008B2816" w:rsidRPr="00324C6E" w:rsidRDefault="008B2816" w:rsidP="00B6259E">
            <w:pPr>
              <w:widowControl w:val="0"/>
              <w:numPr>
                <w:ilvl w:val="0"/>
                <w:numId w:val="41"/>
              </w:numPr>
              <w:tabs>
                <w:tab w:val="num" w:pos="389"/>
                <w:tab w:val="left" w:pos="1155"/>
              </w:tabs>
              <w:suppressAutoHyphens/>
              <w:spacing w:after="0" w:line="240" w:lineRule="auto"/>
              <w:ind w:left="404" w:hanging="284"/>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Объекты пожарной охраны.</w:t>
            </w:r>
          </w:p>
        </w:tc>
      </w:tr>
      <w:tr w:rsidR="008B2816" w:rsidRPr="00493779" w:rsidTr="00B6259E">
        <w:trPr>
          <w:trHeight w:val="143"/>
        </w:trPr>
        <w:tc>
          <w:tcPr>
            <w:tcW w:w="10230" w:type="dxa"/>
            <w:gridSpan w:val="3"/>
            <w:tcBorders>
              <w:top w:val="nil"/>
              <w:left w:val="single" w:sz="4" w:space="0" w:color="000000"/>
              <w:bottom w:val="single" w:sz="4" w:space="0" w:color="000000"/>
              <w:right w:val="single" w:sz="4" w:space="0" w:color="000000"/>
            </w:tcBorders>
            <w:vAlign w:val="center"/>
          </w:tcPr>
          <w:p w:rsidR="008B2816" w:rsidRPr="00324C6E" w:rsidRDefault="008B2816" w:rsidP="00B6259E">
            <w:pPr>
              <w:widowControl w:val="0"/>
              <w:tabs>
                <w:tab w:val="left" w:pos="1155"/>
              </w:tabs>
              <w:suppressAutoHyphens/>
              <w:spacing w:after="0" w:line="143" w:lineRule="atLeast"/>
              <w:jc w:val="center"/>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Параметры разрешенного строительства, реконструкция объектов капитального строительства</w:t>
            </w:r>
          </w:p>
        </w:tc>
      </w:tr>
      <w:tr w:rsidR="008B2816" w:rsidRPr="00493779" w:rsidTr="00B6259E">
        <w:trPr>
          <w:trHeight w:val="1477"/>
        </w:trPr>
        <w:tc>
          <w:tcPr>
            <w:tcW w:w="490" w:type="dxa"/>
            <w:tcBorders>
              <w:top w:val="nil"/>
              <w:left w:val="single" w:sz="4" w:space="0" w:color="000000"/>
              <w:bottom w:val="single" w:sz="4" w:space="0" w:color="000000"/>
              <w:right w:val="nil"/>
            </w:tcBorders>
          </w:tcPr>
          <w:p w:rsidR="008B2816" w:rsidRPr="00324C6E" w:rsidRDefault="008B2816" w:rsidP="00B6259E">
            <w:pPr>
              <w:tabs>
                <w:tab w:val="left" w:pos="1155"/>
              </w:tabs>
              <w:suppressAutoHyphens/>
              <w:snapToGrid w:val="0"/>
              <w:spacing w:after="0" w:line="240" w:lineRule="auto"/>
              <w:jc w:val="center"/>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4.</w:t>
            </w:r>
          </w:p>
          <w:p w:rsidR="008B2816" w:rsidRPr="00324C6E" w:rsidRDefault="008B2816" w:rsidP="00B6259E">
            <w:pPr>
              <w:tabs>
                <w:tab w:val="left" w:pos="1155"/>
              </w:tabs>
              <w:suppressAutoHyphens/>
              <w:spacing w:after="0" w:line="240" w:lineRule="auto"/>
              <w:jc w:val="center"/>
              <w:rPr>
                <w:rFonts w:ascii="Times New Roman" w:eastAsia="Times New Roman" w:hAnsi="Times New Roman" w:cs="Tahoma"/>
                <w:sz w:val="24"/>
                <w:szCs w:val="24"/>
                <w:lang w:eastAsia="ar-SA"/>
              </w:rPr>
            </w:pPr>
          </w:p>
        </w:tc>
        <w:tc>
          <w:tcPr>
            <w:tcW w:w="2304" w:type="dxa"/>
            <w:tcBorders>
              <w:top w:val="nil"/>
              <w:left w:val="single" w:sz="4" w:space="0" w:color="000000"/>
              <w:bottom w:val="single" w:sz="4" w:space="0" w:color="000000"/>
              <w:right w:val="nil"/>
            </w:tcBorders>
          </w:tcPr>
          <w:p w:rsidR="008B2816" w:rsidRPr="00324C6E" w:rsidRDefault="008B2816" w:rsidP="00B6259E">
            <w:pPr>
              <w:tabs>
                <w:tab w:val="left" w:pos="1155"/>
              </w:tabs>
              <w:suppressAutoHyphens/>
              <w:snapToGrid w:val="0"/>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 xml:space="preserve">Архитектурно-строительные </w:t>
            </w:r>
          </w:p>
          <w:p w:rsidR="008B2816" w:rsidRPr="00324C6E" w:rsidRDefault="008B2816" w:rsidP="00B6259E">
            <w:pPr>
              <w:tabs>
                <w:tab w:val="left" w:pos="1155"/>
              </w:tabs>
              <w:suppressAutoHyphens/>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 xml:space="preserve">требования </w:t>
            </w:r>
          </w:p>
          <w:p w:rsidR="008B2816" w:rsidRPr="00324C6E" w:rsidRDefault="008B2816" w:rsidP="00B6259E">
            <w:pPr>
              <w:tabs>
                <w:tab w:val="left" w:pos="1155"/>
              </w:tabs>
              <w:suppressAutoHyphens/>
              <w:spacing w:after="0" w:line="240" w:lineRule="auto"/>
              <w:jc w:val="both"/>
              <w:rPr>
                <w:rFonts w:ascii="Times New Roman" w:eastAsia="Times New Roman" w:hAnsi="Times New Roman" w:cs="Tahoma"/>
                <w:sz w:val="24"/>
                <w:szCs w:val="24"/>
                <w:lang w:eastAsia="ar-SA"/>
              </w:rPr>
            </w:pPr>
          </w:p>
        </w:tc>
        <w:tc>
          <w:tcPr>
            <w:tcW w:w="7436" w:type="dxa"/>
            <w:tcBorders>
              <w:top w:val="nil"/>
              <w:left w:val="single" w:sz="4" w:space="0" w:color="000000"/>
              <w:bottom w:val="single" w:sz="4" w:space="0" w:color="000000"/>
              <w:right w:val="single" w:sz="4" w:space="0" w:color="000000"/>
            </w:tcBorders>
          </w:tcPr>
          <w:p w:rsidR="008B2816" w:rsidRPr="00324C6E" w:rsidRDefault="008B2816" w:rsidP="00B6259E">
            <w:pPr>
              <w:widowControl w:val="0"/>
              <w:numPr>
                <w:ilvl w:val="0"/>
                <w:numId w:val="44"/>
              </w:numPr>
              <w:tabs>
                <w:tab w:val="num" w:pos="389"/>
                <w:tab w:val="left" w:pos="1155"/>
              </w:tabs>
              <w:suppressAutoHyphens/>
              <w:spacing w:after="0" w:line="240" w:lineRule="auto"/>
              <w:ind w:left="404" w:hanging="284"/>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Минимальные размеры земельных участков и минимальные отступы от границ земельных участков определяются в соответствии с проектом планировки и Приложением 7 СНиП 2.07.01.-89*.</w:t>
            </w:r>
          </w:p>
          <w:p w:rsidR="008B2816" w:rsidRPr="00324C6E" w:rsidRDefault="008B2816" w:rsidP="00B6259E">
            <w:pPr>
              <w:widowControl w:val="0"/>
              <w:numPr>
                <w:ilvl w:val="0"/>
                <w:numId w:val="44"/>
              </w:numPr>
              <w:tabs>
                <w:tab w:val="num" w:pos="389"/>
                <w:tab w:val="left" w:pos="1155"/>
              </w:tabs>
              <w:suppressAutoHyphens/>
              <w:spacing w:after="0" w:line="240" w:lineRule="auto"/>
              <w:ind w:left="404" w:hanging="284"/>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Высота зданий и максимальный процент застройки определяется проектом планировки.</w:t>
            </w:r>
          </w:p>
          <w:p w:rsidR="008B2816" w:rsidRPr="00324C6E" w:rsidRDefault="008B2816" w:rsidP="00B6259E">
            <w:pPr>
              <w:widowControl w:val="0"/>
              <w:numPr>
                <w:ilvl w:val="0"/>
                <w:numId w:val="44"/>
              </w:numPr>
              <w:tabs>
                <w:tab w:val="num" w:pos="389"/>
                <w:tab w:val="left" w:pos="1155"/>
              </w:tabs>
              <w:suppressAutoHyphens/>
              <w:spacing w:after="0" w:line="240" w:lineRule="auto"/>
              <w:ind w:left="404" w:hanging="284"/>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Иные параметры принимаются в соответствии со СНиП 31-05-2003 и СНиП 2.08.02-89*.</w:t>
            </w:r>
          </w:p>
          <w:p w:rsidR="008B2816" w:rsidRPr="00324C6E" w:rsidRDefault="008B2816" w:rsidP="00B6259E">
            <w:pPr>
              <w:widowControl w:val="0"/>
              <w:numPr>
                <w:ilvl w:val="0"/>
                <w:numId w:val="44"/>
              </w:numPr>
              <w:tabs>
                <w:tab w:val="num" w:pos="389"/>
                <w:tab w:val="left" w:pos="1155"/>
              </w:tabs>
              <w:suppressAutoHyphens/>
              <w:spacing w:after="0" w:line="240" w:lineRule="auto"/>
              <w:ind w:left="404" w:hanging="284"/>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 xml:space="preserve">Приобъектные стоянки продолжительного паркирования (более 15 мин) и кратковременного паркирования (менее 15 мин.) </w:t>
            </w:r>
            <w:r w:rsidRPr="00324C6E">
              <w:rPr>
                <w:rFonts w:ascii="Times New Roman" w:eastAsia="Times New Roman" w:hAnsi="Times New Roman" w:cs="Tahoma"/>
                <w:sz w:val="24"/>
                <w:szCs w:val="24"/>
                <w:lang w:eastAsia="ar-SA"/>
              </w:rPr>
              <w:lastRenderedPageBreak/>
              <w:t>должны быть размещены вне зон пешеходного движения не далее 100 и 50-ти метровой доступности от объекта соответственно.</w:t>
            </w:r>
          </w:p>
          <w:p w:rsidR="008B2816" w:rsidRPr="00324C6E" w:rsidRDefault="008B2816" w:rsidP="00B6259E">
            <w:pPr>
              <w:widowControl w:val="0"/>
              <w:numPr>
                <w:ilvl w:val="0"/>
                <w:numId w:val="44"/>
              </w:numPr>
              <w:tabs>
                <w:tab w:val="num" w:pos="389"/>
                <w:tab w:val="left" w:pos="1155"/>
              </w:tabs>
              <w:suppressAutoHyphens/>
              <w:spacing w:after="0" w:line="240" w:lineRule="auto"/>
              <w:ind w:left="404" w:hanging="284"/>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Общая стоянка транспортных средств при учреждениях обслуживания принимается из расчета: на 100 единовременных посетителей 7-10 машино-мест и 15-20 велосипедов и мопедов.</w:t>
            </w:r>
          </w:p>
          <w:p w:rsidR="008B2816" w:rsidRPr="00324C6E" w:rsidRDefault="008B2816" w:rsidP="00B6259E">
            <w:pPr>
              <w:widowControl w:val="0"/>
              <w:numPr>
                <w:ilvl w:val="0"/>
                <w:numId w:val="44"/>
              </w:numPr>
              <w:tabs>
                <w:tab w:val="num" w:pos="389"/>
                <w:tab w:val="left" w:pos="1155"/>
              </w:tabs>
              <w:suppressAutoHyphens/>
              <w:spacing w:after="0" w:line="240" w:lineRule="auto"/>
              <w:ind w:left="404" w:hanging="284"/>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Обеспечение возможности беспрепятственного движения инвалидов и других маломобильных групп населения.</w:t>
            </w:r>
          </w:p>
        </w:tc>
      </w:tr>
      <w:tr w:rsidR="008B2816" w:rsidRPr="00493779" w:rsidTr="00B6259E">
        <w:trPr>
          <w:trHeight w:val="249"/>
        </w:trPr>
        <w:tc>
          <w:tcPr>
            <w:tcW w:w="10230" w:type="dxa"/>
            <w:gridSpan w:val="3"/>
            <w:tcBorders>
              <w:top w:val="nil"/>
              <w:left w:val="single" w:sz="4" w:space="0" w:color="000000"/>
              <w:bottom w:val="single" w:sz="4" w:space="0" w:color="000000"/>
              <w:right w:val="single" w:sz="4" w:space="0" w:color="000000"/>
            </w:tcBorders>
            <w:vAlign w:val="center"/>
          </w:tcPr>
          <w:p w:rsidR="008B2816" w:rsidRPr="00324C6E" w:rsidRDefault="008B2816" w:rsidP="00B6259E">
            <w:pPr>
              <w:widowControl w:val="0"/>
              <w:tabs>
                <w:tab w:val="left" w:pos="1155"/>
              </w:tabs>
              <w:suppressAutoHyphens/>
              <w:spacing w:after="0" w:line="240" w:lineRule="auto"/>
              <w:ind w:left="120"/>
              <w:jc w:val="center"/>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lastRenderedPageBreak/>
              <w:t>Ограничения использования земельных участков и объектов капитального строительства.</w:t>
            </w:r>
          </w:p>
        </w:tc>
      </w:tr>
      <w:tr w:rsidR="008B2816" w:rsidRPr="00493779" w:rsidTr="00B6259E">
        <w:trPr>
          <w:trHeight w:val="1188"/>
        </w:trPr>
        <w:tc>
          <w:tcPr>
            <w:tcW w:w="490" w:type="dxa"/>
            <w:tcBorders>
              <w:top w:val="nil"/>
              <w:left w:val="single" w:sz="4" w:space="0" w:color="000000"/>
              <w:bottom w:val="single" w:sz="4" w:space="0" w:color="auto"/>
              <w:right w:val="nil"/>
            </w:tcBorders>
          </w:tcPr>
          <w:p w:rsidR="008B2816" w:rsidRPr="00324C6E" w:rsidRDefault="008B2816" w:rsidP="00B6259E">
            <w:pPr>
              <w:tabs>
                <w:tab w:val="left" w:pos="1155"/>
              </w:tabs>
              <w:suppressAutoHyphens/>
              <w:snapToGrid w:val="0"/>
              <w:spacing w:after="0" w:line="240" w:lineRule="auto"/>
              <w:jc w:val="center"/>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5.</w:t>
            </w:r>
          </w:p>
          <w:p w:rsidR="008B2816" w:rsidRPr="00324C6E" w:rsidRDefault="008B2816" w:rsidP="00B6259E">
            <w:pPr>
              <w:tabs>
                <w:tab w:val="left" w:pos="1155"/>
              </w:tabs>
              <w:suppressAutoHyphens/>
              <w:spacing w:after="0" w:line="240" w:lineRule="auto"/>
              <w:jc w:val="center"/>
              <w:rPr>
                <w:rFonts w:ascii="Times New Roman" w:eastAsia="Times New Roman" w:hAnsi="Times New Roman" w:cs="Tahoma"/>
                <w:sz w:val="24"/>
                <w:szCs w:val="24"/>
                <w:lang w:eastAsia="ar-SA"/>
              </w:rPr>
            </w:pPr>
          </w:p>
        </w:tc>
        <w:tc>
          <w:tcPr>
            <w:tcW w:w="2304" w:type="dxa"/>
            <w:tcBorders>
              <w:top w:val="nil"/>
              <w:left w:val="single" w:sz="4" w:space="0" w:color="000000"/>
              <w:bottom w:val="single" w:sz="4" w:space="0" w:color="auto"/>
              <w:right w:val="nil"/>
            </w:tcBorders>
          </w:tcPr>
          <w:p w:rsidR="008B2816" w:rsidRPr="00324C6E" w:rsidRDefault="008B2816" w:rsidP="00B6259E">
            <w:pPr>
              <w:tabs>
                <w:tab w:val="left" w:pos="1155"/>
              </w:tabs>
              <w:suppressAutoHyphens/>
              <w:snapToGrid w:val="0"/>
              <w:spacing w:after="0" w:line="240" w:lineRule="auto"/>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 xml:space="preserve">Санитарно-гигиенические и экологические </w:t>
            </w:r>
          </w:p>
          <w:p w:rsidR="008B2816" w:rsidRPr="00324C6E" w:rsidRDefault="008B2816" w:rsidP="00B6259E">
            <w:pPr>
              <w:tabs>
                <w:tab w:val="left" w:pos="1155"/>
              </w:tabs>
              <w:suppressAutoHyphens/>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требования</w:t>
            </w:r>
          </w:p>
          <w:p w:rsidR="008B2816" w:rsidRPr="00324C6E" w:rsidRDefault="008B2816" w:rsidP="00B6259E">
            <w:pPr>
              <w:tabs>
                <w:tab w:val="left" w:pos="1155"/>
              </w:tabs>
              <w:suppressAutoHyphens/>
              <w:spacing w:after="0" w:line="240" w:lineRule="auto"/>
              <w:jc w:val="center"/>
              <w:rPr>
                <w:rFonts w:ascii="Times New Roman" w:eastAsia="Times New Roman" w:hAnsi="Times New Roman" w:cs="Tahoma"/>
                <w:sz w:val="24"/>
                <w:szCs w:val="24"/>
                <w:lang w:eastAsia="ar-SA"/>
              </w:rPr>
            </w:pPr>
          </w:p>
        </w:tc>
        <w:tc>
          <w:tcPr>
            <w:tcW w:w="7436" w:type="dxa"/>
            <w:tcBorders>
              <w:top w:val="nil"/>
              <w:left w:val="single" w:sz="4" w:space="0" w:color="000000"/>
              <w:bottom w:val="single" w:sz="4" w:space="0" w:color="auto"/>
              <w:right w:val="single" w:sz="4" w:space="0" w:color="000000"/>
            </w:tcBorders>
          </w:tcPr>
          <w:p w:rsidR="008B2816" w:rsidRPr="00324C6E" w:rsidRDefault="008B2816" w:rsidP="00B6259E">
            <w:pPr>
              <w:widowControl w:val="0"/>
              <w:numPr>
                <w:ilvl w:val="0"/>
                <w:numId w:val="44"/>
              </w:numPr>
              <w:tabs>
                <w:tab w:val="num" w:pos="389"/>
                <w:tab w:val="left" w:pos="1155"/>
              </w:tabs>
              <w:suppressAutoHyphens/>
              <w:snapToGrid w:val="0"/>
              <w:spacing w:after="0" w:line="240" w:lineRule="auto"/>
              <w:ind w:left="404" w:hanging="284"/>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Организация отвода поверхностных вод;</w:t>
            </w:r>
          </w:p>
          <w:p w:rsidR="008B2816" w:rsidRPr="00324C6E" w:rsidRDefault="008B2816" w:rsidP="00B6259E">
            <w:pPr>
              <w:widowControl w:val="0"/>
              <w:numPr>
                <w:ilvl w:val="0"/>
                <w:numId w:val="44"/>
              </w:numPr>
              <w:tabs>
                <w:tab w:val="num" w:pos="389"/>
                <w:tab w:val="left" w:pos="1155"/>
              </w:tabs>
              <w:suppressAutoHyphens/>
              <w:snapToGrid w:val="0"/>
              <w:spacing w:after="0" w:line="240" w:lineRule="auto"/>
              <w:ind w:left="404" w:hanging="284"/>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Общественные места у общественных зданий должны иметь повышенную степень долговечности и качества элементов внешнего благоустройства и инженерного оборудования, а также достаточную степень озеленения (30% от незастроенной площади участка).</w:t>
            </w:r>
          </w:p>
        </w:tc>
      </w:tr>
      <w:tr w:rsidR="008B2816" w:rsidRPr="00493779" w:rsidTr="00B6259E">
        <w:trPr>
          <w:trHeight w:val="1188"/>
        </w:trPr>
        <w:tc>
          <w:tcPr>
            <w:tcW w:w="490" w:type="dxa"/>
            <w:tcBorders>
              <w:top w:val="single" w:sz="4" w:space="0" w:color="auto"/>
              <w:left w:val="single" w:sz="4" w:space="0" w:color="000000"/>
              <w:bottom w:val="single" w:sz="4" w:space="0" w:color="000000"/>
              <w:right w:val="nil"/>
            </w:tcBorders>
          </w:tcPr>
          <w:p w:rsidR="008B2816" w:rsidRPr="00324C6E" w:rsidRDefault="008B2816" w:rsidP="00B6259E">
            <w:pPr>
              <w:tabs>
                <w:tab w:val="left" w:pos="1155"/>
              </w:tabs>
              <w:suppressAutoHyphens/>
              <w:snapToGrid w:val="0"/>
              <w:spacing w:after="0" w:line="240" w:lineRule="auto"/>
              <w:jc w:val="center"/>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6.</w:t>
            </w:r>
          </w:p>
        </w:tc>
        <w:tc>
          <w:tcPr>
            <w:tcW w:w="2304" w:type="dxa"/>
            <w:tcBorders>
              <w:top w:val="single" w:sz="4" w:space="0" w:color="auto"/>
              <w:left w:val="single" w:sz="4" w:space="0" w:color="000000"/>
              <w:bottom w:val="single" w:sz="4" w:space="0" w:color="000000"/>
              <w:right w:val="nil"/>
            </w:tcBorders>
          </w:tcPr>
          <w:p w:rsidR="008B2816" w:rsidRPr="00324C6E" w:rsidRDefault="008B2816" w:rsidP="00B6259E">
            <w:pPr>
              <w:tabs>
                <w:tab w:val="left" w:pos="1155"/>
              </w:tabs>
              <w:suppressAutoHyphens/>
              <w:snapToGrid w:val="0"/>
              <w:spacing w:after="0" w:line="240" w:lineRule="auto"/>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Защита от опасных природных процессов.</w:t>
            </w:r>
          </w:p>
        </w:tc>
        <w:tc>
          <w:tcPr>
            <w:tcW w:w="7436" w:type="dxa"/>
            <w:tcBorders>
              <w:top w:val="single" w:sz="4" w:space="0" w:color="auto"/>
              <w:left w:val="single" w:sz="4" w:space="0" w:color="000000"/>
              <w:bottom w:val="single" w:sz="4" w:space="0" w:color="000000"/>
              <w:right w:val="single" w:sz="4" w:space="0" w:color="000000"/>
            </w:tcBorders>
          </w:tcPr>
          <w:p w:rsidR="008B2816" w:rsidRPr="00324C6E" w:rsidRDefault="008B2816" w:rsidP="00B6259E">
            <w:pPr>
              <w:widowControl w:val="0"/>
              <w:numPr>
                <w:ilvl w:val="0"/>
                <w:numId w:val="44"/>
              </w:numPr>
              <w:tabs>
                <w:tab w:val="num" w:pos="389"/>
                <w:tab w:val="left" w:pos="1155"/>
              </w:tabs>
              <w:suppressAutoHyphens/>
              <w:snapToGrid w:val="0"/>
              <w:spacing w:after="0" w:line="240" w:lineRule="auto"/>
              <w:ind w:left="404" w:hanging="284"/>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При возведении капитальных зданий проведение дополнительных инженерно-геологических изысканий;</w:t>
            </w:r>
          </w:p>
          <w:p w:rsidR="008B2816" w:rsidRPr="00324C6E" w:rsidRDefault="008B2816" w:rsidP="00B6259E">
            <w:pPr>
              <w:widowControl w:val="0"/>
              <w:numPr>
                <w:ilvl w:val="0"/>
                <w:numId w:val="44"/>
              </w:numPr>
              <w:tabs>
                <w:tab w:val="num" w:pos="389"/>
                <w:tab w:val="left" w:pos="1155"/>
              </w:tabs>
              <w:suppressAutoHyphens/>
              <w:snapToGrid w:val="0"/>
              <w:spacing w:after="0" w:line="240" w:lineRule="auto"/>
              <w:ind w:left="404" w:hanging="284"/>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Организация поверхностного стока с устройством ливневой канализации.</w:t>
            </w:r>
          </w:p>
          <w:p w:rsidR="008B2816" w:rsidRPr="00324C6E" w:rsidRDefault="008B2816" w:rsidP="00B6259E">
            <w:pPr>
              <w:widowControl w:val="0"/>
              <w:tabs>
                <w:tab w:val="left" w:pos="1155"/>
              </w:tabs>
              <w:suppressAutoHyphens/>
              <w:snapToGrid w:val="0"/>
              <w:spacing w:after="0" w:line="240" w:lineRule="auto"/>
              <w:jc w:val="both"/>
              <w:rPr>
                <w:rFonts w:ascii="Times New Roman" w:eastAsia="Times New Roman" w:hAnsi="Times New Roman" w:cs="Tahoma"/>
                <w:sz w:val="24"/>
                <w:szCs w:val="24"/>
                <w:lang w:eastAsia="ar-SA"/>
              </w:rPr>
            </w:pPr>
          </w:p>
        </w:tc>
      </w:tr>
    </w:tbl>
    <w:p w:rsidR="00906DDE" w:rsidRPr="00324C6E" w:rsidRDefault="00906DDE" w:rsidP="00906DDE">
      <w:pPr>
        <w:suppressAutoHyphens/>
        <w:spacing w:after="0" w:line="240" w:lineRule="auto"/>
        <w:jc w:val="right"/>
        <w:rPr>
          <w:rFonts w:ascii="Times New Roman" w:eastAsia="Times New Roman" w:hAnsi="Times New Roman"/>
          <w:b/>
          <w:sz w:val="24"/>
          <w:szCs w:val="24"/>
          <w:lang w:eastAsia="ar-SA"/>
        </w:rPr>
      </w:pPr>
      <w:r w:rsidRPr="00324C6E">
        <w:rPr>
          <w:rFonts w:ascii="Times New Roman" w:eastAsia="Times New Roman" w:hAnsi="Times New Roman"/>
          <w:b/>
          <w:sz w:val="24"/>
          <w:szCs w:val="24"/>
          <w:lang w:eastAsia="ar-SA"/>
        </w:rPr>
        <w:t xml:space="preserve">Индекс зоны Р </w:t>
      </w:r>
      <w:r>
        <w:rPr>
          <w:rFonts w:ascii="Times New Roman" w:eastAsia="Times New Roman" w:hAnsi="Times New Roman"/>
          <w:b/>
          <w:sz w:val="24"/>
          <w:szCs w:val="24"/>
          <w:lang w:eastAsia="ar-SA"/>
        </w:rPr>
        <w:t>3</w:t>
      </w:r>
    </w:p>
    <w:p w:rsidR="00906DDE" w:rsidRPr="00324C6E" w:rsidRDefault="00906DDE" w:rsidP="00906DDE">
      <w:pPr>
        <w:suppressAutoHyphens/>
        <w:spacing w:after="0" w:line="240" w:lineRule="auto"/>
        <w:ind w:left="5760"/>
        <w:jc w:val="right"/>
        <w:rPr>
          <w:rFonts w:ascii="Times New Roman" w:eastAsia="Times New Roman" w:hAnsi="Times New Roman"/>
          <w:b/>
          <w:sz w:val="24"/>
          <w:szCs w:val="24"/>
          <w:lang w:eastAsia="ar-SA"/>
        </w:rPr>
      </w:pPr>
      <w:r>
        <w:rPr>
          <w:rFonts w:ascii="Times New Roman" w:eastAsia="Times New Roman" w:hAnsi="Times New Roman"/>
          <w:b/>
          <w:sz w:val="24"/>
          <w:szCs w:val="24"/>
          <w:lang w:eastAsia="ar-SA"/>
        </w:rPr>
        <w:t>Водные объекты</w:t>
      </w:r>
    </w:p>
    <w:p w:rsidR="00906DDE" w:rsidRPr="00324C6E" w:rsidRDefault="00906DDE" w:rsidP="00906DDE">
      <w:pPr>
        <w:suppressAutoHyphens/>
        <w:spacing w:after="0" w:line="240" w:lineRule="auto"/>
        <w:ind w:left="3420"/>
        <w:rPr>
          <w:rFonts w:ascii="Times New Roman" w:eastAsia="Times New Roman" w:hAnsi="Times New Roman"/>
          <w:b/>
          <w:sz w:val="24"/>
          <w:szCs w:val="24"/>
          <w:lang w:eastAsia="ar-SA"/>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
        <w:gridCol w:w="33"/>
        <w:gridCol w:w="2292"/>
        <w:gridCol w:w="24"/>
        <w:gridCol w:w="7140"/>
      </w:tblGrid>
      <w:tr w:rsidR="00906DDE" w:rsidRPr="00BF5AE5" w:rsidTr="00511636">
        <w:tc>
          <w:tcPr>
            <w:tcW w:w="468" w:type="dxa"/>
            <w:gridSpan w:val="2"/>
            <w:tcBorders>
              <w:top w:val="single" w:sz="4" w:space="0" w:color="auto"/>
              <w:left w:val="single" w:sz="4" w:space="0" w:color="auto"/>
              <w:bottom w:val="single" w:sz="4" w:space="0" w:color="auto"/>
              <w:right w:val="single" w:sz="4" w:space="0" w:color="auto"/>
            </w:tcBorders>
          </w:tcPr>
          <w:p w:rsidR="00906DDE" w:rsidRPr="00324C6E" w:rsidRDefault="00906DDE" w:rsidP="00511636">
            <w:pPr>
              <w:suppressAutoHyphens/>
              <w:spacing w:after="0" w:line="240" w:lineRule="auto"/>
              <w:jc w:val="center"/>
              <w:rPr>
                <w:rFonts w:ascii="Times New Roman" w:eastAsia="Times New Roman" w:hAnsi="Times New Roman"/>
                <w:sz w:val="24"/>
                <w:szCs w:val="24"/>
                <w:lang w:eastAsia="ar-SA"/>
              </w:rPr>
            </w:pPr>
            <w:r w:rsidRPr="00324C6E">
              <w:rPr>
                <w:rFonts w:ascii="Times New Roman" w:eastAsia="Times New Roman" w:hAnsi="Times New Roman"/>
                <w:sz w:val="24"/>
                <w:szCs w:val="24"/>
                <w:lang w:eastAsia="ar-SA"/>
              </w:rPr>
              <w:t>1</w:t>
            </w:r>
          </w:p>
        </w:tc>
        <w:tc>
          <w:tcPr>
            <w:tcW w:w="2316" w:type="dxa"/>
            <w:gridSpan w:val="2"/>
            <w:tcBorders>
              <w:top w:val="single" w:sz="4" w:space="0" w:color="auto"/>
              <w:left w:val="single" w:sz="4" w:space="0" w:color="auto"/>
              <w:bottom w:val="single" w:sz="4" w:space="0" w:color="auto"/>
              <w:right w:val="single" w:sz="4" w:space="0" w:color="auto"/>
            </w:tcBorders>
          </w:tcPr>
          <w:p w:rsidR="00906DDE" w:rsidRPr="00324C6E" w:rsidRDefault="00906DDE" w:rsidP="00511636">
            <w:pPr>
              <w:suppressAutoHyphens/>
              <w:spacing w:after="0" w:line="240" w:lineRule="auto"/>
              <w:jc w:val="center"/>
              <w:rPr>
                <w:rFonts w:ascii="Times New Roman" w:eastAsia="Times New Roman" w:hAnsi="Times New Roman"/>
                <w:sz w:val="24"/>
                <w:szCs w:val="24"/>
                <w:lang w:eastAsia="ar-SA"/>
              </w:rPr>
            </w:pPr>
            <w:r w:rsidRPr="00324C6E">
              <w:rPr>
                <w:rFonts w:ascii="Times New Roman" w:eastAsia="Times New Roman" w:hAnsi="Times New Roman"/>
                <w:sz w:val="24"/>
                <w:szCs w:val="24"/>
                <w:lang w:eastAsia="ar-SA"/>
              </w:rPr>
              <w:t>2</w:t>
            </w:r>
          </w:p>
        </w:tc>
        <w:tc>
          <w:tcPr>
            <w:tcW w:w="7140" w:type="dxa"/>
            <w:tcBorders>
              <w:top w:val="single" w:sz="4" w:space="0" w:color="auto"/>
              <w:left w:val="single" w:sz="4" w:space="0" w:color="auto"/>
              <w:bottom w:val="single" w:sz="4" w:space="0" w:color="auto"/>
              <w:right w:val="single" w:sz="4" w:space="0" w:color="auto"/>
            </w:tcBorders>
          </w:tcPr>
          <w:p w:rsidR="00906DDE" w:rsidRPr="00324C6E" w:rsidRDefault="00906DDE" w:rsidP="00511636">
            <w:pPr>
              <w:suppressAutoHyphens/>
              <w:spacing w:after="0" w:line="240" w:lineRule="auto"/>
              <w:jc w:val="center"/>
              <w:rPr>
                <w:rFonts w:ascii="Times New Roman" w:eastAsia="Times New Roman" w:hAnsi="Times New Roman"/>
                <w:sz w:val="24"/>
                <w:szCs w:val="24"/>
                <w:lang w:eastAsia="ar-SA"/>
              </w:rPr>
            </w:pPr>
            <w:r w:rsidRPr="00324C6E">
              <w:rPr>
                <w:rFonts w:ascii="Times New Roman" w:eastAsia="Times New Roman" w:hAnsi="Times New Roman"/>
                <w:sz w:val="24"/>
                <w:szCs w:val="24"/>
                <w:lang w:eastAsia="ar-SA"/>
              </w:rPr>
              <w:t>3</w:t>
            </w:r>
          </w:p>
        </w:tc>
      </w:tr>
      <w:tr w:rsidR="00906DDE" w:rsidRPr="00BF5AE5" w:rsidTr="00511636">
        <w:tc>
          <w:tcPr>
            <w:tcW w:w="9924" w:type="dxa"/>
            <w:gridSpan w:val="5"/>
            <w:tcBorders>
              <w:top w:val="single" w:sz="4" w:space="0" w:color="auto"/>
              <w:left w:val="single" w:sz="4" w:space="0" w:color="auto"/>
              <w:bottom w:val="single" w:sz="4" w:space="0" w:color="auto"/>
              <w:right w:val="single" w:sz="4" w:space="0" w:color="auto"/>
            </w:tcBorders>
          </w:tcPr>
          <w:p w:rsidR="00906DDE" w:rsidRPr="00324C6E" w:rsidRDefault="00906DDE" w:rsidP="00511636">
            <w:pPr>
              <w:suppressAutoHyphens/>
              <w:spacing w:after="0" w:line="240" w:lineRule="auto"/>
              <w:jc w:val="center"/>
              <w:rPr>
                <w:rFonts w:ascii="Times New Roman" w:eastAsia="Times New Roman" w:hAnsi="Times New Roman"/>
                <w:sz w:val="24"/>
                <w:szCs w:val="24"/>
                <w:lang w:eastAsia="ar-SA"/>
              </w:rPr>
            </w:pPr>
            <w:r w:rsidRPr="00324C6E">
              <w:rPr>
                <w:rFonts w:ascii="Times New Roman" w:eastAsia="Times New Roman" w:hAnsi="Times New Roman" w:cs="Tahoma"/>
                <w:sz w:val="24"/>
                <w:szCs w:val="24"/>
                <w:lang w:eastAsia="ar-SA"/>
              </w:rPr>
              <w:t>Виды разрешенного использования</w:t>
            </w:r>
          </w:p>
        </w:tc>
      </w:tr>
      <w:tr w:rsidR="00906DDE" w:rsidRPr="00BF5AE5" w:rsidTr="00511636">
        <w:trPr>
          <w:trHeight w:val="779"/>
        </w:trPr>
        <w:tc>
          <w:tcPr>
            <w:tcW w:w="468" w:type="dxa"/>
            <w:gridSpan w:val="2"/>
            <w:tcBorders>
              <w:top w:val="single" w:sz="4" w:space="0" w:color="auto"/>
              <w:left w:val="single" w:sz="4" w:space="0" w:color="auto"/>
              <w:bottom w:val="single" w:sz="4" w:space="0" w:color="auto"/>
              <w:right w:val="single" w:sz="4" w:space="0" w:color="auto"/>
            </w:tcBorders>
          </w:tcPr>
          <w:p w:rsidR="00906DDE" w:rsidRPr="00324C6E" w:rsidRDefault="00906DDE" w:rsidP="00511636">
            <w:pPr>
              <w:suppressAutoHyphens/>
              <w:spacing w:after="0" w:line="240" w:lineRule="auto"/>
              <w:jc w:val="center"/>
              <w:rPr>
                <w:rFonts w:ascii="Times New Roman" w:eastAsia="Times New Roman" w:hAnsi="Times New Roman"/>
                <w:sz w:val="24"/>
                <w:szCs w:val="24"/>
                <w:lang w:eastAsia="ar-SA"/>
              </w:rPr>
            </w:pPr>
            <w:r w:rsidRPr="00324C6E">
              <w:rPr>
                <w:rFonts w:ascii="Times New Roman" w:eastAsia="Times New Roman" w:hAnsi="Times New Roman"/>
                <w:sz w:val="24"/>
                <w:szCs w:val="24"/>
                <w:lang w:eastAsia="ar-SA"/>
              </w:rPr>
              <w:t>1.</w:t>
            </w:r>
          </w:p>
          <w:p w:rsidR="00906DDE" w:rsidRPr="00324C6E" w:rsidRDefault="00906DDE" w:rsidP="00511636">
            <w:pPr>
              <w:suppressAutoHyphens/>
              <w:spacing w:after="0" w:line="240" w:lineRule="auto"/>
              <w:jc w:val="center"/>
              <w:rPr>
                <w:rFonts w:ascii="Times New Roman" w:eastAsia="Times New Roman" w:hAnsi="Times New Roman"/>
                <w:sz w:val="24"/>
                <w:szCs w:val="24"/>
                <w:lang w:eastAsia="ar-SA"/>
              </w:rPr>
            </w:pPr>
          </w:p>
        </w:tc>
        <w:tc>
          <w:tcPr>
            <w:tcW w:w="2316" w:type="dxa"/>
            <w:gridSpan w:val="2"/>
            <w:tcBorders>
              <w:top w:val="single" w:sz="4" w:space="0" w:color="auto"/>
              <w:left w:val="single" w:sz="4" w:space="0" w:color="auto"/>
              <w:bottom w:val="single" w:sz="4" w:space="0" w:color="auto"/>
              <w:right w:val="single" w:sz="4" w:space="0" w:color="auto"/>
            </w:tcBorders>
          </w:tcPr>
          <w:p w:rsidR="00906DDE" w:rsidRPr="00324C6E" w:rsidRDefault="00906DDE" w:rsidP="00511636">
            <w:pPr>
              <w:suppressAutoHyphens/>
              <w:spacing w:after="0" w:line="240" w:lineRule="auto"/>
              <w:rPr>
                <w:rFonts w:ascii="Times New Roman" w:eastAsia="Times New Roman" w:hAnsi="Times New Roman"/>
                <w:sz w:val="24"/>
                <w:szCs w:val="24"/>
                <w:lang w:eastAsia="ar-SA"/>
              </w:rPr>
            </w:pPr>
            <w:r w:rsidRPr="00324C6E">
              <w:rPr>
                <w:rFonts w:ascii="Times New Roman" w:eastAsia="Times New Roman" w:hAnsi="Times New Roman"/>
                <w:sz w:val="24"/>
                <w:szCs w:val="24"/>
                <w:lang w:eastAsia="ar-SA"/>
              </w:rPr>
              <w:t>Основные виды разрешенного  использования.</w:t>
            </w:r>
          </w:p>
        </w:tc>
        <w:tc>
          <w:tcPr>
            <w:tcW w:w="7140" w:type="dxa"/>
            <w:tcBorders>
              <w:top w:val="single" w:sz="4" w:space="0" w:color="auto"/>
              <w:left w:val="single" w:sz="4" w:space="0" w:color="auto"/>
              <w:bottom w:val="single" w:sz="4" w:space="0" w:color="auto"/>
              <w:right w:val="single" w:sz="4" w:space="0" w:color="auto"/>
            </w:tcBorders>
          </w:tcPr>
          <w:p w:rsidR="00906DDE" w:rsidRDefault="00906DDE" w:rsidP="00511636">
            <w:pPr>
              <w:spacing w:after="0" w:line="240" w:lineRule="atLeast"/>
              <w:ind w:left="86" w:firstLine="27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Инженерные сооружения (берегоукрепление, устройство пешеходных мостов, дамбы, плотины);</w:t>
            </w:r>
          </w:p>
          <w:p w:rsidR="00906DDE" w:rsidRDefault="00906DDE" w:rsidP="00511636">
            <w:pPr>
              <w:spacing w:after="0" w:line="240" w:lineRule="atLeast"/>
              <w:ind w:left="86" w:firstLine="274"/>
              <w:jc w:val="both"/>
              <w:rPr>
                <w:rFonts w:ascii="Times New Roman" w:eastAsia="Times New Roman" w:hAnsi="Times New Roman" w:cs="Tahoma"/>
                <w:sz w:val="24"/>
                <w:szCs w:val="24"/>
                <w:lang w:eastAsia="ar-SA"/>
              </w:rPr>
            </w:pPr>
            <w:r>
              <w:rPr>
                <w:rFonts w:ascii="Times New Roman" w:eastAsia="Times New Roman" w:hAnsi="Times New Roman"/>
                <w:sz w:val="24"/>
                <w:szCs w:val="24"/>
                <w:lang w:eastAsia="ar-SA"/>
              </w:rPr>
              <w:t xml:space="preserve">-  </w:t>
            </w:r>
            <w:r w:rsidRPr="00324C6E">
              <w:rPr>
                <w:rFonts w:ascii="Times New Roman" w:eastAsia="Times New Roman" w:hAnsi="Times New Roman" w:cs="Tahoma"/>
                <w:sz w:val="24"/>
                <w:szCs w:val="24"/>
                <w:lang w:eastAsia="ar-SA"/>
              </w:rPr>
              <w:t>Посадка новых и реконструкция существующих зеленых насаждений</w:t>
            </w:r>
            <w:r>
              <w:rPr>
                <w:rFonts w:ascii="Times New Roman" w:eastAsia="Times New Roman" w:hAnsi="Times New Roman" w:cs="Tahoma"/>
                <w:sz w:val="24"/>
                <w:szCs w:val="24"/>
                <w:lang w:eastAsia="ar-SA"/>
              </w:rPr>
              <w:t>;</w:t>
            </w:r>
          </w:p>
          <w:p w:rsidR="00906DDE" w:rsidRPr="00324C6E" w:rsidRDefault="00906DDE" w:rsidP="00511636">
            <w:pPr>
              <w:spacing w:after="0" w:line="240" w:lineRule="atLeast"/>
              <w:ind w:left="86" w:firstLine="274"/>
              <w:jc w:val="both"/>
              <w:rPr>
                <w:rFonts w:ascii="Times New Roman" w:eastAsia="Times New Roman" w:hAnsi="Times New Roman"/>
                <w:sz w:val="24"/>
                <w:szCs w:val="24"/>
                <w:lang w:eastAsia="ar-SA"/>
              </w:rPr>
            </w:pPr>
            <w:r>
              <w:rPr>
                <w:rFonts w:ascii="Times New Roman" w:eastAsia="Times New Roman" w:hAnsi="Times New Roman" w:cs="Tahoma"/>
                <w:sz w:val="24"/>
                <w:szCs w:val="24"/>
                <w:lang w:eastAsia="ar-SA"/>
              </w:rPr>
              <w:t>-  Благоустройство зон рекреации.</w:t>
            </w:r>
          </w:p>
        </w:tc>
      </w:tr>
      <w:tr w:rsidR="00906DDE" w:rsidRPr="00BF5AE5" w:rsidTr="00511636">
        <w:trPr>
          <w:trHeight w:val="207"/>
        </w:trPr>
        <w:tc>
          <w:tcPr>
            <w:tcW w:w="9924" w:type="dxa"/>
            <w:gridSpan w:val="5"/>
            <w:tcBorders>
              <w:top w:val="single" w:sz="4" w:space="0" w:color="auto"/>
              <w:left w:val="single" w:sz="4" w:space="0" w:color="auto"/>
              <w:bottom w:val="single" w:sz="4" w:space="0" w:color="auto"/>
              <w:right w:val="single" w:sz="4" w:space="0" w:color="auto"/>
            </w:tcBorders>
            <w:vAlign w:val="center"/>
          </w:tcPr>
          <w:p w:rsidR="00906DDE" w:rsidRPr="00324C6E" w:rsidRDefault="00906DDE" w:rsidP="00511636">
            <w:pPr>
              <w:spacing w:after="0" w:line="207" w:lineRule="atLeast"/>
              <w:jc w:val="center"/>
              <w:rPr>
                <w:rFonts w:ascii="Times New Roman" w:eastAsia="Times New Roman" w:hAnsi="Times New Roman"/>
                <w:sz w:val="24"/>
                <w:szCs w:val="24"/>
                <w:lang w:eastAsia="ar-SA"/>
              </w:rPr>
            </w:pPr>
            <w:r w:rsidRPr="00324C6E">
              <w:rPr>
                <w:rFonts w:ascii="Times New Roman" w:eastAsia="Times New Roman" w:hAnsi="Times New Roman" w:cs="Tahoma"/>
                <w:sz w:val="24"/>
                <w:szCs w:val="24"/>
                <w:lang w:eastAsia="ar-SA"/>
              </w:rPr>
              <w:t>Параметры разрешенного использования земельных участков.</w:t>
            </w:r>
          </w:p>
        </w:tc>
      </w:tr>
      <w:tr w:rsidR="00906DDE" w:rsidRPr="00BF5AE5" w:rsidTr="00511636">
        <w:trPr>
          <w:trHeight w:val="180"/>
        </w:trPr>
        <w:tc>
          <w:tcPr>
            <w:tcW w:w="468" w:type="dxa"/>
            <w:gridSpan w:val="2"/>
            <w:tcBorders>
              <w:top w:val="single" w:sz="4" w:space="0" w:color="auto"/>
              <w:left w:val="single" w:sz="4" w:space="0" w:color="auto"/>
              <w:bottom w:val="single" w:sz="4" w:space="0" w:color="auto"/>
              <w:right w:val="single" w:sz="4" w:space="0" w:color="auto"/>
            </w:tcBorders>
          </w:tcPr>
          <w:p w:rsidR="00906DDE" w:rsidRPr="00324C6E" w:rsidRDefault="00906DDE" w:rsidP="00511636">
            <w:pPr>
              <w:suppressAutoHyphens/>
              <w:spacing w:after="0" w:line="180" w:lineRule="atLeast"/>
              <w:jc w:val="center"/>
              <w:rPr>
                <w:rFonts w:ascii="Times New Roman" w:eastAsia="Times New Roman" w:hAnsi="Times New Roman"/>
                <w:sz w:val="24"/>
                <w:szCs w:val="24"/>
                <w:lang w:eastAsia="ar-SA"/>
              </w:rPr>
            </w:pPr>
            <w:r w:rsidRPr="00324C6E">
              <w:rPr>
                <w:rFonts w:ascii="Times New Roman" w:eastAsia="Times New Roman" w:hAnsi="Times New Roman"/>
                <w:sz w:val="24"/>
                <w:szCs w:val="24"/>
                <w:lang w:eastAsia="ar-SA"/>
              </w:rPr>
              <w:t>2.</w:t>
            </w:r>
          </w:p>
        </w:tc>
        <w:tc>
          <w:tcPr>
            <w:tcW w:w="2316" w:type="dxa"/>
            <w:gridSpan w:val="2"/>
            <w:tcBorders>
              <w:top w:val="single" w:sz="4" w:space="0" w:color="auto"/>
              <w:left w:val="single" w:sz="4" w:space="0" w:color="auto"/>
              <w:bottom w:val="single" w:sz="4" w:space="0" w:color="auto"/>
              <w:right w:val="single" w:sz="4" w:space="0" w:color="auto"/>
            </w:tcBorders>
          </w:tcPr>
          <w:p w:rsidR="00906DDE" w:rsidRPr="00324C6E" w:rsidRDefault="00906DDE" w:rsidP="00511636">
            <w:pPr>
              <w:suppressAutoHyphens/>
              <w:spacing w:after="0" w:line="180" w:lineRule="atLeast"/>
              <w:rPr>
                <w:rFonts w:ascii="Times New Roman" w:eastAsia="Times New Roman" w:hAnsi="Times New Roman"/>
                <w:sz w:val="24"/>
                <w:szCs w:val="24"/>
                <w:lang w:eastAsia="ar-SA"/>
              </w:rPr>
            </w:pPr>
            <w:r w:rsidRPr="00324C6E">
              <w:rPr>
                <w:rFonts w:ascii="Times New Roman" w:eastAsia="Times New Roman" w:hAnsi="Times New Roman"/>
                <w:sz w:val="24"/>
                <w:szCs w:val="24"/>
                <w:lang w:eastAsia="ar-SA"/>
              </w:rPr>
              <w:t>Санитарно-гигиенические и экологические  требования</w:t>
            </w:r>
          </w:p>
        </w:tc>
        <w:tc>
          <w:tcPr>
            <w:tcW w:w="7140" w:type="dxa"/>
            <w:tcBorders>
              <w:top w:val="single" w:sz="4" w:space="0" w:color="auto"/>
              <w:left w:val="single" w:sz="4" w:space="0" w:color="auto"/>
              <w:bottom w:val="single" w:sz="4" w:space="0" w:color="auto"/>
              <w:right w:val="single" w:sz="4" w:space="0" w:color="auto"/>
            </w:tcBorders>
          </w:tcPr>
          <w:p w:rsidR="00906DDE" w:rsidRPr="00324C6E" w:rsidRDefault="00906DDE" w:rsidP="00511636">
            <w:pPr>
              <w:numPr>
                <w:ilvl w:val="0"/>
                <w:numId w:val="66"/>
              </w:numPr>
              <w:spacing w:after="0" w:line="240" w:lineRule="auto"/>
              <w:jc w:val="both"/>
              <w:rPr>
                <w:rFonts w:ascii="Times New Roman" w:eastAsia="Times New Roman" w:hAnsi="Times New Roman"/>
                <w:sz w:val="24"/>
                <w:szCs w:val="24"/>
                <w:lang w:eastAsia="ar-SA"/>
              </w:rPr>
            </w:pPr>
            <w:r w:rsidRPr="00324C6E">
              <w:rPr>
                <w:rFonts w:ascii="Times New Roman" w:eastAsia="Times New Roman" w:hAnsi="Times New Roman"/>
                <w:sz w:val="24"/>
                <w:szCs w:val="24"/>
                <w:lang w:eastAsia="ar-SA"/>
              </w:rPr>
              <w:t>Данная зона предназначена для со</w:t>
            </w:r>
            <w:r>
              <w:rPr>
                <w:rFonts w:ascii="Times New Roman" w:eastAsia="Times New Roman" w:hAnsi="Times New Roman"/>
                <w:sz w:val="24"/>
                <w:szCs w:val="24"/>
                <w:lang w:eastAsia="ar-SA"/>
              </w:rPr>
              <w:t>хранения природно-исторического ландшафта, микроклимата</w:t>
            </w:r>
            <w:r w:rsidRPr="00324C6E">
              <w:rPr>
                <w:rFonts w:ascii="Times New Roman" w:eastAsia="Times New Roman" w:hAnsi="Times New Roman"/>
                <w:sz w:val="24"/>
                <w:szCs w:val="24"/>
                <w:lang w:eastAsia="ar-SA"/>
              </w:rPr>
              <w:t>.</w:t>
            </w:r>
          </w:p>
          <w:p w:rsidR="00906DDE" w:rsidRDefault="00906DDE" w:rsidP="00511636">
            <w:pPr>
              <w:numPr>
                <w:ilvl w:val="0"/>
                <w:numId w:val="66"/>
              </w:numPr>
              <w:spacing w:after="0" w:line="240" w:lineRule="auto"/>
              <w:jc w:val="both"/>
              <w:rPr>
                <w:rFonts w:ascii="Times New Roman" w:eastAsia="Times New Roman" w:hAnsi="Times New Roman"/>
                <w:sz w:val="24"/>
                <w:szCs w:val="24"/>
                <w:lang w:eastAsia="ar-SA"/>
              </w:rPr>
            </w:pPr>
            <w:r w:rsidRPr="00324C6E">
              <w:rPr>
                <w:rFonts w:ascii="Times New Roman" w:eastAsia="Times New Roman" w:hAnsi="Times New Roman"/>
                <w:sz w:val="24"/>
                <w:szCs w:val="24"/>
                <w:lang w:eastAsia="ar-SA"/>
              </w:rPr>
              <w:t>Мероприятия по уходу за зелёными насаждениями должны включать: санитарные рубки, рубки ухода и улучшение почвенно-грунтовых условий.</w:t>
            </w:r>
          </w:p>
          <w:p w:rsidR="00906DDE" w:rsidRPr="00324C6E" w:rsidRDefault="00906DDE" w:rsidP="00511636">
            <w:pPr>
              <w:numPr>
                <w:ilvl w:val="0"/>
                <w:numId w:val="66"/>
              </w:numPr>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Насыщение элементами благоустройства, устройство покрытий. Установка малых форм архитектуры.</w:t>
            </w:r>
          </w:p>
          <w:p w:rsidR="00906DDE" w:rsidRPr="00324C6E" w:rsidRDefault="00906DDE" w:rsidP="00511636">
            <w:pPr>
              <w:suppressAutoHyphens/>
              <w:spacing w:after="0" w:line="180" w:lineRule="atLeast"/>
              <w:ind w:left="360"/>
              <w:jc w:val="both"/>
              <w:rPr>
                <w:rFonts w:ascii="Times New Roman" w:eastAsia="Times New Roman" w:hAnsi="Times New Roman"/>
                <w:sz w:val="24"/>
                <w:szCs w:val="24"/>
                <w:lang w:eastAsia="ar-SA"/>
              </w:rPr>
            </w:pPr>
          </w:p>
        </w:tc>
      </w:tr>
      <w:tr w:rsidR="00906DDE" w:rsidRPr="00BF5AE5" w:rsidTr="00511636">
        <w:trPr>
          <w:trHeight w:val="180"/>
        </w:trPr>
        <w:tc>
          <w:tcPr>
            <w:tcW w:w="9924" w:type="dxa"/>
            <w:gridSpan w:val="5"/>
            <w:tcBorders>
              <w:top w:val="single" w:sz="4" w:space="0" w:color="auto"/>
              <w:left w:val="single" w:sz="4" w:space="0" w:color="auto"/>
              <w:bottom w:val="single" w:sz="4" w:space="0" w:color="auto"/>
              <w:right w:val="single" w:sz="4" w:space="0" w:color="auto"/>
            </w:tcBorders>
          </w:tcPr>
          <w:p w:rsidR="00906DDE" w:rsidRPr="00324C6E" w:rsidRDefault="00906DDE" w:rsidP="00511636">
            <w:pPr>
              <w:spacing w:after="0" w:line="240" w:lineRule="auto"/>
              <w:ind w:left="360"/>
              <w:jc w:val="center"/>
              <w:rPr>
                <w:rFonts w:ascii="Times New Roman" w:eastAsia="Times New Roman" w:hAnsi="Times New Roman"/>
                <w:sz w:val="24"/>
                <w:szCs w:val="24"/>
                <w:lang w:eastAsia="ar-SA"/>
              </w:rPr>
            </w:pPr>
            <w:r w:rsidRPr="00324C6E">
              <w:rPr>
                <w:rFonts w:ascii="Times New Roman" w:eastAsia="Times New Roman" w:hAnsi="Times New Roman" w:cs="Tahoma"/>
                <w:sz w:val="24"/>
                <w:szCs w:val="24"/>
                <w:lang w:eastAsia="ar-SA"/>
              </w:rPr>
              <w:t>Ограничения использования земельных участков</w:t>
            </w:r>
          </w:p>
        </w:tc>
      </w:tr>
      <w:tr w:rsidR="00906DDE" w:rsidRPr="00BF5AE5" w:rsidTr="00511636">
        <w:trPr>
          <w:trHeight w:val="180"/>
        </w:trPr>
        <w:tc>
          <w:tcPr>
            <w:tcW w:w="435" w:type="dxa"/>
            <w:tcBorders>
              <w:top w:val="single" w:sz="4" w:space="0" w:color="auto"/>
              <w:left w:val="single" w:sz="4" w:space="0" w:color="auto"/>
              <w:bottom w:val="single" w:sz="4" w:space="0" w:color="auto"/>
              <w:right w:val="single" w:sz="4" w:space="0" w:color="auto"/>
            </w:tcBorders>
          </w:tcPr>
          <w:p w:rsidR="00906DDE" w:rsidRPr="00324C6E" w:rsidRDefault="00906DDE" w:rsidP="00511636">
            <w:pPr>
              <w:suppressAutoHyphens/>
              <w:snapToGrid w:val="0"/>
              <w:spacing w:after="0" w:line="240" w:lineRule="auto"/>
              <w:jc w:val="center"/>
              <w:rPr>
                <w:rFonts w:ascii="Times New Roman" w:eastAsia="Times New Roman" w:hAnsi="Times New Roman" w:cs="Tahoma"/>
                <w:sz w:val="24"/>
                <w:szCs w:val="24"/>
                <w:lang w:eastAsia="ar-SA"/>
              </w:rPr>
            </w:pPr>
            <w:r>
              <w:rPr>
                <w:rFonts w:ascii="Times New Roman" w:eastAsia="Times New Roman" w:hAnsi="Times New Roman" w:cs="Tahoma"/>
                <w:sz w:val="24"/>
                <w:szCs w:val="24"/>
                <w:lang w:eastAsia="ar-SA"/>
              </w:rPr>
              <w:t>3</w:t>
            </w:r>
            <w:r w:rsidRPr="00324C6E">
              <w:rPr>
                <w:rFonts w:ascii="Times New Roman" w:eastAsia="Times New Roman" w:hAnsi="Times New Roman" w:cs="Tahoma"/>
                <w:sz w:val="24"/>
                <w:szCs w:val="24"/>
                <w:lang w:eastAsia="ar-SA"/>
              </w:rPr>
              <w:t>.</w:t>
            </w:r>
          </w:p>
          <w:p w:rsidR="00906DDE" w:rsidRPr="00324C6E" w:rsidRDefault="00906DDE" w:rsidP="00511636">
            <w:pPr>
              <w:suppressAutoHyphens/>
              <w:spacing w:after="0" w:line="240" w:lineRule="auto"/>
              <w:jc w:val="center"/>
              <w:rPr>
                <w:rFonts w:ascii="Times New Roman" w:eastAsia="Times New Roman" w:hAnsi="Times New Roman" w:cs="Tahoma"/>
                <w:sz w:val="24"/>
                <w:szCs w:val="24"/>
                <w:lang w:eastAsia="ar-SA"/>
              </w:rPr>
            </w:pPr>
          </w:p>
        </w:tc>
        <w:tc>
          <w:tcPr>
            <w:tcW w:w="2325" w:type="dxa"/>
            <w:gridSpan w:val="2"/>
            <w:tcBorders>
              <w:top w:val="single" w:sz="4" w:space="0" w:color="auto"/>
              <w:left w:val="single" w:sz="4" w:space="0" w:color="auto"/>
              <w:bottom w:val="single" w:sz="4" w:space="0" w:color="auto"/>
              <w:right w:val="single" w:sz="4" w:space="0" w:color="auto"/>
            </w:tcBorders>
          </w:tcPr>
          <w:p w:rsidR="00906DDE" w:rsidRPr="00324C6E" w:rsidRDefault="00906DDE" w:rsidP="00511636">
            <w:pPr>
              <w:suppressAutoHyphens/>
              <w:snapToGrid w:val="0"/>
              <w:spacing w:after="0" w:line="240" w:lineRule="auto"/>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Санитарно-гигиенические и экологические  требования</w:t>
            </w:r>
          </w:p>
        </w:tc>
        <w:tc>
          <w:tcPr>
            <w:tcW w:w="7164" w:type="dxa"/>
            <w:gridSpan w:val="2"/>
            <w:tcBorders>
              <w:top w:val="single" w:sz="4" w:space="0" w:color="auto"/>
              <w:left w:val="single" w:sz="4" w:space="0" w:color="auto"/>
              <w:bottom w:val="single" w:sz="4" w:space="0" w:color="auto"/>
              <w:right w:val="single" w:sz="4" w:space="0" w:color="auto"/>
            </w:tcBorders>
          </w:tcPr>
          <w:p w:rsidR="00906DDE" w:rsidRPr="00324C6E" w:rsidRDefault="00906DDE" w:rsidP="00511636">
            <w:pPr>
              <w:widowControl w:val="0"/>
              <w:numPr>
                <w:ilvl w:val="0"/>
                <w:numId w:val="83"/>
              </w:numPr>
              <w:tabs>
                <w:tab w:val="left" w:pos="440"/>
              </w:tabs>
              <w:suppressAutoHyphens/>
              <w:snapToGrid w:val="0"/>
              <w:spacing w:after="0" w:line="240" w:lineRule="auto"/>
              <w:ind w:left="440" w:right="5"/>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В зонах  рекреационного использования на подтопляемых территориях предусматривать понижение уровня грунтовых вод с нормой осушения не менее 1м. от поверхности земли, а также работы по берегоукреплению и формированию пляжей.</w:t>
            </w:r>
          </w:p>
          <w:p w:rsidR="00906DDE" w:rsidRPr="00603867" w:rsidRDefault="00906DDE" w:rsidP="00511636">
            <w:pPr>
              <w:widowControl w:val="0"/>
              <w:numPr>
                <w:ilvl w:val="0"/>
                <w:numId w:val="83"/>
              </w:numPr>
              <w:tabs>
                <w:tab w:val="left" w:pos="440"/>
              </w:tabs>
              <w:suppressAutoHyphens/>
              <w:spacing w:after="0" w:line="240" w:lineRule="auto"/>
              <w:ind w:left="440" w:right="5"/>
              <w:jc w:val="both"/>
              <w:rPr>
                <w:rFonts w:ascii="Times New Roman" w:eastAsia="Times New Roman" w:hAnsi="Times New Roman" w:cs="Tahoma"/>
                <w:color w:val="FF0000"/>
                <w:sz w:val="24"/>
                <w:szCs w:val="24"/>
                <w:lang w:eastAsia="ar-SA"/>
              </w:rPr>
            </w:pPr>
          </w:p>
        </w:tc>
      </w:tr>
    </w:tbl>
    <w:p w:rsidR="008B2816" w:rsidRDefault="008B2816" w:rsidP="008B2816">
      <w:pPr>
        <w:suppressAutoHyphens/>
        <w:spacing w:after="0" w:line="240" w:lineRule="auto"/>
        <w:jc w:val="right"/>
        <w:rPr>
          <w:rFonts w:ascii="Times New Roman" w:eastAsia="Times New Roman" w:hAnsi="Times New Roman" w:cs="Tahoma"/>
          <w:b/>
          <w:sz w:val="24"/>
          <w:szCs w:val="24"/>
          <w:lang w:eastAsia="ar-SA"/>
        </w:rPr>
      </w:pPr>
    </w:p>
    <w:p w:rsidR="00C92800" w:rsidRPr="0053590F" w:rsidRDefault="00C92800" w:rsidP="008B2816">
      <w:pPr>
        <w:pStyle w:val="35"/>
        <w:pageBreakBefore/>
        <w:jc w:val="right"/>
        <w:rPr>
          <w:rFonts w:cs="Tahoma"/>
          <w:bCs w:val="0"/>
          <w:sz w:val="24"/>
          <w:szCs w:val="24"/>
        </w:rPr>
      </w:pPr>
      <w:r w:rsidRPr="00803083">
        <w:rPr>
          <w:sz w:val="28"/>
          <w:szCs w:val="28"/>
        </w:rPr>
        <w:lastRenderedPageBreak/>
        <w:t>Статья 13.</w:t>
      </w:r>
      <w:r w:rsidR="00803083" w:rsidRPr="00803083">
        <w:rPr>
          <w:sz w:val="28"/>
          <w:szCs w:val="28"/>
        </w:rPr>
        <w:t>8</w:t>
      </w:r>
      <w:r w:rsidRPr="00803083">
        <w:rPr>
          <w:sz w:val="28"/>
          <w:szCs w:val="28"/>
        </w:rPr>
        <w:t>. Зоны сельскохозяйственного назначения</w:t>
      </w:r>
      <w:bookmarkEnd w:id="140"/>
      <w:r w:rsidRPr="0053590F">
        <w:rPr>
          <w:rFonts w:cs="Tahoma"/>
          <w:bCs w:val="0"/>
          <w:sz w:val="24"/>
          <w:szCs w:val="24"/>
        </w:rPr>
        <w:t xml:space="preserve">Индекс зоны С </w:t>
      </w:r>
      <w:r w:rsidR="0053590F" w:rsidRPr="0053590F">
        <w:rPr>
          <w:rFonts w:cs="Tahoma"/>
          <w:bCs w:val="0"/>
          <w:sz w:val="24"/>
          <w:szCs w:val="24"/>
        </w:rPr>
        <w:t>1</w:t>
      </w:r>
    </w:p>
    <w:p w:rsidR="0041288A" w:rsidRPr="0041288A" w:rsidRDefault="009D15E1" w:rsidP="0041288A">
      <w:pPr>
        <w:suppressAutoHyphens/>
        <w:spacing w:before="120" w:after="120"/>
        <w:ind w:firstLine="709"/>
        <w:jc w:val="right"/>
        <w:rPr>
          <w:rFonts w:ascii="Times New Roman" w:hAnsi="Times New Roman"/>
          <w:b/>
          <w:bCs/>
          <w:sz w:val="26"/>
          <w:szCs w:val="26"/>
          <w:lang w:eastAsia="ar-SA"/>
        </w:rPr>
      </w:pPr>
      <w:r w:rsidRPr="00350BA2">
        <w:rPr>
          <w:rFonts w:ascii="Times New Roman" w:eastAsia="Times New Roman" w:hAnsi="Times New Roman" w:cs="Tahoma"/>
          <w:b/>
          <w:sz w:val="24"/>
          <w:szCs w:val="24"/>
          <w:lang w:eastAsia="ar-SA"/>
        </w:rPr>
        <w:t>З</w:t>
      </w:r>
      <w:r>
        <w:rPr>
          <w:rFonts w:ascii="Times New Roman" w:eastAsia="Times New Roman" w:hAnsi="Times New Roman" w:cs="Tahoma"/>
          <w:b/>
          <w:sz w:val="24"/>
          <w:szCs w:val="24"/>
          <w:lang w:eastAsia="ar-SA"/>
        </w:rPr>
        <w:t xml:space="preserve">она </w:t>
      </w:r>
      <w:r w:rsidR="0041288A">
        <w:rPr>
          <w:rFonts w:ascii="Times New Roman" w:eastAsia="Times New Roman" w:hAnsi="Times New Roman" w:cs="Tahoma"/>
          <w:b/>
          <w:sz w:val="24"/>
          <w:szCs w:val="24"/>
          <w:lang w:eastAsia="ar-SA"/>
        </w:rPr>
        <w:t>садоводства, огородничества, личных подсобных хозяйств</w:t>
      </w:r>
      <w:r w:rsidRPr="00350BA2">
        <w:rPr>
          <w:rFonts w:ascii="Times New Roman" w:eastAsia="Times New Roman" w:hAnsi="Times New Roman" w:cs="Tahoma"/>
          <w:b/>
          <w:sz w:val="24"/>
          <w:szCs w:val="24"/>
          <w:lang w:eastAsia="ar-SA"/>
        </w:rPr>
        <w:t>.</w:t>
      </w:r>
    </w:p>
    <w:tbl>
      <w:tblPr>
        <w:tblpPr w:leftFromText="180" w:rightFromText="180" w:vertAnchor="text" w:horzAnchor="margin" w:tblpY="205"/>
        <w:tblW w:w="9464" w:type="dxa"/>
        <w:tblLook w:val="04A0" w:firstRow="1" w:lastRow="0" w:firstColumn="1" w:lastColumn="0" w:noHBand="0" w:noVBand="1"/>
      </w:tblPr>
      <w:tblGrid>
        <w:gridCol w:w="476"/>
        <w:gridCol w:w="2234"/>
        <w:gridCol w:w="6754"/>
      </w:tblGrid>
      <w:tr w:rsidR="0041288A" w:rsidRPr="0041288A" w:rsidTr="00326305">
        <w:tc>
          <w:tcPr>
            <w:tcW w:w="476" w:type="dxa"/>
            <w:tcBorders>
              <w:top w:val="single" w:sz="4" w:space="0" w:color="000000"/>
              <w:left w:val="single" w:sz="4" w:space="0" w:color="000000"/>
              <w:bottom w:val="single" w:sz="4" w:space="0" w:color="000000"/>
              <w:right w:val="nil"/>
            </w:tcBorders>
          </w:tcPr>
          <w:p w:rsidR="0041288A" w:rsidRPr="0041288A" w:rsidRDefault="0041288A" w:rsidP="00326305">
            <w:pPr>
              <w:tabs>
                <w:tab w:val="left" w:pos="1155"/>
              </w:tabs>
              <w:suppressAutoHyphens/>
              <w:snapToGrid w:val="0"/>
              <w:jc w:val="center"/>
              <w:rPr>
                <w:rFonts w:ascii="Times New Roman" w:hAnsi="Times New Roman"/>
                <w:sz w:val="24"/>
                <w:szCs w:val="24"/>
                <w:lang w:eastAsia="ar-SA"/>
              </w:rPr>
            </w:pPr>
            <w:r w:rsidRPr="0041288A">
              <w:rPr>
                <w:rFonts w:ascii="Times New Roman" w:hAnsi="Times New Roman"/>
                <w:sz w:val="24"/>
                <w:szCs w:val="24"/>
                <w:lang w:eastAsia="ar-SA"/>
              </w:rPr>
              <w:t>№</w:t>
            </w:r>
          </w:p>
        </w:tc>
        <w:tc>
          <w:tcPr>
            <w:tcW w:w="2234" w:type="dxa"/>
            <w:tcBorders>
              <w:top w:val="single" w:sz="4" w:space="0" w:color="000000"/>
              <w:left w:val="single" w:sz="4" w:space="0" w:color="000000"/>
              <w:bottom w:val="single" w:sz="4" w:space="0" w:color="000000"/>
              <w:right w:val="nil"/>
            </w:tcBorders>
          </w:tcPr>
          <w:p w:rsidR="0041288A" w:rsidRPr="0041288A" w:rsidRDefault="0041288A" w:rsidP="00326305">
            <w:pPr>
              <w:tabs>
                <w:tab w:val="left" w:pos="1155"/>
              </w:tabs>
              <w:suppressAutoHyphens/>
              <w:snapToGrid w:val="0"/>
              <w:jc w:val="center"/>
              <w:rPr>
                <w:rFonts w:ascii="Times New Roman" w:hAnsi="Times New Roman"/>
                <w:sz w:val="24"/>
                <w:szCs w:val="24"/>
                <w:lang w:eastAsia="ar-SA"/>
              </w:rPr>
            </w:pPr>
            <w:r w:rsidRPr="0041288A">
              <w:rPr>
                <w:rFonts w:ascii="Times New Roman" w:hAnsi="Times New Roman"/>
                <w:sz w:val="24"/>
                <w:szCs w:val="24"/>
                <w:lang w:eastAsia="ar-SA"/>
              </w:rPr>
              <w:t>Тип регламента</w:t>
            </w:r>
          </w:p>
        </w:tc>
        <w:tc>
          <w:tcPr>
            <w:tcW w:w="6754" w:type="dxa"/>
            <w:tcBorders>
              <w:top w:val="single" w:sz="4" w:space="0" w:color="000000"/>
              <w:left w:val="single" w:sz="4" w:space="0" w:color="000000"/>
              <w:bottom w:val="single" w:sz="4" w:space="0" w:color="000000"/>
              <w:right w:val="single" w:sz="4" w:space="0" w:color="000000"/>
            </w:tcBorders>
          </w:tcPr>
          <w:p w:rsidR="0041288A" w:rsidRPr="0041288A" w:rsidRDefault="0041288A" w:rsidP="00326305">
            <w:pPr>
              <w:tabs>
                <w:tab w:val="left" w:pos="1155"/>
              </w:tabs>
              <w:suppressAutoHyphens/>
              <w:snapToGrid w:val="0"/>
              <w:jc w:val="center"/>
              <w:rPr>
                <w:rFonts w:ascii="Times New Roman" w:hAnsi="Times New Roman"/>
                <w:sz w:val="24"/>
                <w:szCs w:val="24"/>
                <w:lang w:eastAsia="ar-SA"/>
              </w:rPr>
            </w:pPr>
            <w:r w:rsidRPr="0041288A">
              <w:rPr>
                <w:rFonts w:ascii="Times New Roman" w:hAnsi="Times New Roman"/>
                <w:sz w:val="24"/>
                <w:szCs w:val="24"/>
                <w:lang w:eastAsia="ar-SA"/>
              </w:rPr>
              <w:t>Содержание регламента</w:t>
            </w:r>
          </w:p>
        </w:tc>
      </w:tr>
      <w:tr w:rsidR="0041288A" w:rsidRPr="0041288A" w:rsidTr="00326305">
        <w:tc>
          <w:tcPr>
            <w:tcW w:w="476" w:type="dxa"/>
            <w:tcBorders>
              <w:top w:val="nil"/>
              <w:left w:val="single" w:sz="4" w:space="0" w:color="000000"/>
              <w:bottom w:val="single" w:sz="4" w:space="0" w:color="000000"/>
              <w:right w:val="nil"/>
            </w:tcBorders>
          </w:tcPr>
          <w:p w:rsidR="0041288A" w:rsidRPr="0041288A" w:rsidRDefault="0041288A" w:rsidP="00326305">
            <w:pPr>
              <w:tabs>
                <w:tab w:val="left" w:pos="1155"/>
              </w:tabs>
              <w:suppressAutoHyphens/>
              <w:snapToGrid w:val="0"/>
              <w:jc w:val="center"/>
              <w:rPr>
                <w:rFonts w:ascii="Times New Roman" w:hAnsi="Times New Roman"/>
                <w:sz w:val="24"/>
                <w:szCs w:val="24"/>
                <w:lang w:eastAsia="ar-SA"/>
              </w:rPr>
            </w:pPr>
            <w:r w:rsidRPr="0041288A">
              <w:rPr>
                <w:rFonts w:ascii="Times New Roman" w:hAnsi="Times New Roman"/>
                <w:sz w:val="24"/>
                <w:szCs w:val="24"/>
                <w:lang w:eastAsia="ar-SA"/>
              </w:rPr>
              <w:t>1</w:t>
            </w:r>
          </w:p>
        </w:tc>
        <w:tc>
          <w:tcPr>
            <w:tcW w:w="2234" w:type="dxa"/>
            <w:tcBorders>
              <w:top w:val="nil"/>
              <w:left w:val="single" w:sz="4" w:space="0" w:color="000000"/>
              <w:bottom w:val="single" w:sz="4" w:space="0" w:color="000000"/>
              <w:right w:val="nil"/>
            </w:tcBorders>
          </w:tcPr>
          <w:p w:rsidR="0041288A" w:rsidRPr="0041288A" w:rsidRDefault="0041288A" w:rsidP="00326305">
            <w:pPr>
              <w:tabs>
                <w:tab w:val="left" w:pos="1155"/>
              </w:tabs>
              <w:suppressAutoHyphens/>
              <w:snapToGrid w:val="0"/>
              <w:jc w:val="center"/>
              <w:rPr>
                <w:rFonts w:ascii="Times New Roman" w:hAnsi="Times New Roman"/>
                <w:sz w:val="24"/>
                <w:szCs w:val="24"/>
                <w:lang w:eastAsia="ar-SA"/>
              </w:rPr>
            </w:pPr>
            <w:r w:rsidRPr="0041288A">
              <w:rPr>
                <w:rFonts w:ascii="Times New Roman" w:hAnsi="Times New Roman"/>
                <w:sz w:val="24"/>
                <w:szCs w:val="24"/>
                <w:lang w:eastAsia="ar-SA"/>
              </w:rPr>
              <w:t>2</w:t>
            </w:r>
          </w:p>
        </w:tc>
        <w:tc>
          <w:tcPr>
            <w:tcW w:w="6754" w:type="dxa"/>
            <w:tcBorders>
              <w:top w:val="nil"/>
              <w:left w:val="single" w:sz="4" w:space="0" w:color="000000"/>
              <w:bottom w:val="single" w:sz="4" w:space="0" w:color="000000"/>
              <w:right w:val="single" w:sz="4" w:space="0" w:color="000000"/>
            </w:tcBorders>
          </w:tcPr>
          <w:p w:rsidR="0041288A" w:rsidRPr="0041288A" w:rsidRDefault="0041288A" w:rsidP="00326305">
            <w:pPr>
              <w:tabs>
                <w:tab w:val="left" w:pos="1155"/>
              </w:tabs>
              <w:suppressAutoHyphens/>
              <w:snapToGrid w:val="0"/>
              <w:jc w:val="center"/>
              <w:rPr>
                <w:rFonts w:ascii="Times New Roman" w:hAnsi="Times New Roman"/>
                <w:sz w:val="24"/>
                <w:szCs w:val="24"/>
                <w:lang w:eastAsia="ar-SA"/>
              </w:rPr>
            </w:pPr>
            <w:r w:rsidRPr="0041288A">
              <w:rPr>
                <w:rFonts w:ascii="Times New Roman" w:hAnsi="Times New Roman"/>
                <w:sz w:val="24"/>
                <w:szCs w:val="24"/>
                <w:lang w:eastAsia="ar-SA"/>
              </w:rPr>
              <w:t>3</w:t>
            </w:r>
          </w:p>
        </w:tc>
      </w:tr>
      <w:tr w:rsidR="0041288A" w:rsidRPr="0041288A" w:rsidTr="00326305">
        <w:tc>
          <w:tcPr>
            <w:tcW w:w="9464" w:type="dxa"/>
            <w:gridSpan w:val="3"/>
            <w:tcBorders>
              <w:top w:val="nil"/>
              <w:left w:val="single" w:sz="4" w:space="0" w:color="000000"/>
              <w:bottom w:val="single" w:sz="4" w:space="0" w:color="000000"/>
              <w:right w:val="single" w:sz="4" w:space="0" w:color="000000"/>
            </w:tcBorders>
          </w:tcPr>
          <w:p w:rsidR="0041288A" w:rsidRPr="0041288A" w:rsidRDefault="0041288A" w:rsidP="00326305">
            <w:pPr>
              <w:tabs>
                <w:tab w:val="left" w:pos="1155"/>
              </w:tabs>
              <w:suppressAutoHyphens/>
              <w:snapToGrid w:val="0"/>
              <w:jc w:val="center"/>
              <w:rPr>
                <w:rFonts w:ascii="Times New Roman" w:hAnsi="Times New Roman"/>
                <w:sz w:val="24"/>
                <w:szCs w:val="24"/>
                <w:lang w:eastAsia="ar-SA"/>
              </w:rPr>
            </w:pPr>
            <w:r w:rsidRPr="0041288A">
              <w:rPr>
                <w:rFonts w:ascii="Times New Roman" w:hAnsi="Times New Roman"/>
                <w:sz w:val="24"/>
                <w:szCs w:val="24"/>
                <w:lang w:eastAsia="ar-SA"/>
              </w:rPr>
              <w:t>Виды разрешенного использования</w:t>
            </w:r>
          </w:p>
        </w:tc>
      </w:tr>
      <w:tr w:rsidR="0041288A" w:rsidRPr="0041288A" w:rsidTr="00326305">
        <w:trPr>
          <w:trHeight w:val="801"/>
        </w:trPr>
        <w:tc>
          <w:tcPr>
            <w:tcW w:w="476" w:type="dxa"/>
            <w:tcBorders>
              <w:top w:val="nil"/>
              <w:left w:val="single" w:sz="4" w:space="0" w:color="000000"/>
              <w:bottom w:val="single" w:sz="4" w:space="0" w:color="000000"/>
              <w:right w:val="nil"/>
            </w:tcBorders>
          </w:tcPr>
          <w:p w:rsidR="0041288A" w:rsidRPr="0041288A" w:rsidRDefault="0041288A" w:rsidP="00326305">
            <w:pPr>
              <w:tabs>
                <w:tab w:val="left" w:pos="1155"/>
              </w:tabs>
              <w:suppressAutoHyphens/>
              <w:snapToGrid w:val="0"/>
              <w:rPr>
                <w:rFonts w:ascii="Times New Roman" w:hAnsi="Times New Roman"/>
                <w:sz w:val="24"/>
                <w:szCs w:val="24"/>
                <w:lang w:eastAsia="ar-SA"/>
              </w:rPr>
            </w:pPr>
            <w:r w:rsidRPr="0041288A">
              <w:rPr>
                <w:rFonts w:ascii="Times New Roman" w:hAnsi="Times New Roman"/>
                <w:sz w:val="24"/>
                <w:szCs w:val="24"/>
                <w:lang w:eastAsia="ar-SA"/>
              </w:rPr>
              <w:t>1.</w:t>
            </w:r>
          </w:p>
          <w:p w:rsidR="0041288A" w:rsidRPr="0041288A" w:rsidRDefault="0041288A" w:rsidP="00326305">
            <w:pPr>
              <w:tabs>
                <w:tab w:val="left" w:pos="1155"/>
              </w:tabs>
              <w:suppressAutoHyphens/>
              <w:jc w:val="center"/>
              <w:rPr>
                <w:rFonts w:ascii="Times New Roman" w:hAnsi="Times New Roman"/>
                <w:sz w:val="24"/>
                <w:szCs w:val="24"/>
                <w:lang w:eastAsia="ar-SA"/>
              </w:rPr>
            </w:pPr>
          </w:p>
        </w:tc>
        <w:tc>
          <w:tcPr>
            <w:tcW w:w="2234" w:type="dxa"/>
            <w:tcBorders>
              <w:top w:val="nil"/>
              <w:left w:val="single" w:sz="4" w:space="0" w:color="000000"/>
              <w:bottom w:val="single" w:sz="4" w:space="0" w:color="000000"/>
              <w:right w:val="nil"/>
            </w:tcBorders>
          </w:tcPr>
          <w:p w:rsidR="0041288A" w:rsidRPr="0041288A" w:rsidRDefault="0041288A" w:rsidP="00326305">
            <w:pPr>
              <w:tabs>
                <w:tab w:val="left" w:pos="1155"/>
              </w:tabs>
              <w:suppressAutoHyphens/>
              <w:snapToGrid w:val="0"/>
              <w:rPr>
                <w:rFonts w:ascii="Times New Roman" w:hAnsi="Times New Roman"/>
                <w:sz w:val="24"/>
                <w:szCs w:val="24"/>
                <w:lang w:eastAsia="ar-SA"/>
              </w:rPr>
            </w:pPr>
            <w:r w:rsidRPr="0041288A">
              <w:rPr>
                <w:rFonts w:ascii="Times New Roman" w:hAnsi="Times New Roman"/>
                <w:sz w:val="24"/>
                <w:szCs w:val="24"/>
                <w:lang w:eastAsia="ar-SA"/>
              </w:rPr>
              <w:t>Основные виды разрешенного использования.</w:t>
            </w:r>
          </w:p>
        </w:tc>
        <w:tc>
          <w:tcPr>
            <w:tcW w:w="6754" w:type="dxa"/>
            <w:tcBorders>
              <w:top w:val="nil"/>
              <w:left w:val="single" w:sz="4" w:space="0" w:color="000000"/>
              <w:bottom w:val="single" w:sz="4" w:space="0" w:color="000000"/>
              <w:right w:val="single" w:sz="4" w:space="0" w:color="000000"/>
            </w:tcBorders>
          </w:tcPr>
          <w:p w:rsidR="0041288A" w:rsidRPr="0041288A" w:rsidRDefault="0041288A" w:rsidP="0041288A">
            <w:pPr>
              <w:widowControl w:val="0"/>
              <w:numPr>
                <w:ilvl w:val="0"/>
                <w:numId w:val="23"/>
              </w:numPr>
              <w:tabs>
                <w:tab w:val="left" w:pos="360"/>
                <w:tab w:val="left" w:pos="1155"/>
              </w:tabs>
              <w:suppressAutoHyphens/>
              <w:spacing w:after="0" w:line="240" w:lineRule="auto"/>
              <w:rPr>
                <w:rFonts w:ascii="Times New Roman" w:hAnsi="Times New Roman"/>
                <w:sz w:val="24"/>
                <w:szCs w:val="24"/>
                <w:lang w:eastAsia="ar-SA"/>
              </w:rPr>
            </w:pPr>
            <w:r w:rsidRPr="0041288A">
              <w:rPr>
                <w:rFonts w:ascii="Times New Roman" w:hAnsi="Times New Roman"/>
                <w:sz w:val="24"/>
                <w:szCs w:val="24"/>
                <w:lang w:eastAsia="ar-SA"/>
              </w:rPr>
              <w:t>Садоводства, огородничества.</w:t>
            </w:r>
          </w:p>
        </w:tc>
      </w:tr>
      <w:tr w:rsidR="0041288A" w:rsidRPr="0041288A" w:rsidTr="00326305">
        <w:trPr>
          <w:trHeight w:val="1445"/>
        </w:trPr>
        <w:tc>
          <w:tcPr>
            <w:tcW w:w="476" w:type="dxa"/>
            <w:tcBorders>
              <w:top w:val="nil"/>
              <w:left w:val="single" w:sz="4" w:space="0" w:color="000000"/>
              <w:bottom w:val="single" w:sz="4" w:space="0" w:color="000000"/>
              <w:right w:val="nil"/>
            </w:tcBorders>
          </w:tcPr>
          <w:p w:rsidR="0041288A" w:rsidRPr="0041288A" w:rsidRDefault="0041288A" w:rsidP="00326305">
            <w:pPr>
              <w:tabs>
                <w:tab w:val="left" w:pos="1155"/>
              </w:tabs>
              <w:suppressAutoHyphens/>
              <w:snapToGrid w:val="0"/>
              <w:jc w:val="center"/>
              <w:rPr>
                <w:rFonts w:ascii="Times New Roman" w:hAnsi="Times New Roman"/>
                <w:sz w:val="24"/>
                <w:szCs w:val="24"/>
                <w:lang w:eastAsia="ar-SA"/>
              </w:rPr>
            </w:pPr>
            <w:r w:rsidRPr="0041288A">
              <w:rPr>
                <w:rFonts w:ascii="Times New Roman" w:hAnsi="Times New Roman"/>
                <w:sz w:val="24"/>
                <w:szCs w:val="24"/>
                <w:lang w:eastAsia="ar-SA"/>
              </w:rPr>
              <w:t>2.</w:t>
            </w:r>
          </w:p>
          <w:p w:rsidR="0041288A" w:rsidRPr="0041288A" w:rsidRDefault="0041288A" w:rsidP="00326305">
            <w:pPr>
              <w:tabs>
                <w:tab w:val="left" w:pos="1155"/>
              </w:tabs>
              <w:suppressAutoHyphens/>
              <w:jc w:val="center"/>
              <w:rPr>
                <w:rFonts w:ascii="Times New Roman" w:hAnsi="Times New Roman"/>
                <w:sz w:val="24"/>
                <w:szCs w:val="24"/>
                <w:lang w:eastAsia="ar-SA"/>
              </w:rPr>
            </w:pPr>
          </w:p>
        </w:tc>
        <w:tc>
          <w:tcPr>
            <w:tcW w:w="2234" w:type="dxa"/>
            <w:tcBorders>
              <w:top w:val="nil"/>
              <w:left w:val="single" w:sz="4" w:space="0" w:color="000000"/>
              <w:bottom w:val="single" w:sz="4" w:space="0" w:color="000000"/>
              <w:right w:val="nil"/>
            </w:tcBorders>
          </w:tcPr>
          <w:p w:rsidR="0041288A" w:rsidRPr="0041288A" w:rsidRDefault="0041288A" w:rsidP="00326305">
            <w:pPr>
              <w:tabs>
                <w:tab w:val="left" w:pos="1155"/>
              </w:tabs>
              <w:suppressAutoHyphens/>
              <w:snapToGrid w:val="0"/>
              <w:rPr>
                <w:rFonts w:ascii="Times New Roman" w:hAnsi="Times New Roman"/>
                <w:sz w:val="24"/>
                <w:szCs w:val="24"/>
                <w:lang w:eastAsia="ar-SA"/>
              </w:rPr>
            </w:pPr>
            <w:r w:rsidRPr="0041288A">
              <w:rPr>
                <w:rFonts w:ascii="Times New Roman" w:hAnsi="Times New Roman"/>
                <w:sz w:val="24"/>
                <w:szCs w:val="24"/>
                <w:lang w:eastAsia="ar-SA"/>
              </w:rPr>
              <w:t xml:space="preserve">Вспомогательные </w:t>
            </w:r>
          </w:p>
          <w:p w:rsidR="0041288A" w:rsidRPr="0041288A" w:rsidRDefault="0041288A" w:rsidP="00326305">
            <w:pPr>
              <w:tabs>
                <w:tab w:val="left" w:pos="1155"/>
              </w:tabs>
              <w:suppressAutoHyphens/>
              <w:rPr>
                <w:rFonts w:ascii="Times New Roman" w:hAnsi="Times New Roman"/>
                <w:sz w:val="24"/>
                <w:szCs w:val="24"/>
                <w:lang w:eastAsia="ar-SA"/>
              </w:rPr>
            </w:pPr>
            <w:r w:rsidRPr="0041288A">
              <w:rPr>
                <w:rFonts w:ascii="Times New Roman" w:hAnsi="Times New Roman"/>
                <w:sz w:val="24"/>
                <w:szCs w:val="24"/>
                <w:lang w:eastAsia="ar-SA"/>
              </w:rPr>
              <w:t>виды разрешенного</w:t>
            </w:r>
          </w:p>
          <w:p w:rsidR="0041288A" w:rsidRPr="0041288A" w:rsidRDefault="0041288A" w:rsidP="00326305">
            <w:pPr>
              <w:tabs>
                <w:tab w:val="left" w:pos="1155"/>
              </w:tabs>
              <w:suppressAutoHyphens/>
              <w:rPr>
                <w:rFonts w:ascii="Times New Roman" w:hAnsi="Times New Roman"/>
                <w:sz w:val="24"/>
                <w:szCs w:val="24"/>
                <w:lang w:eastAsia="ar-SA"/>
              </w:rPr>
            </w:pPr>
            <w:r w:rsidRPr="0041288A">
              <w:rPr>
                <w:rFonts w:ascii="Times New Roman" w:hAnsi="Times New Roman"/>
                <w:sz w:val="24"/>
                <w:szCs w:val="24"/>
                <w:lang w:eastAsia="ar-SA"/>
              </w:rPr>
              <w:t>использования.</w:t>
            </w:r>
          </w:p>
          <w:p w:rsidR="0041288A" w:rsidRPr="0041288A" w:rsidRDefault="0041288A" w:rsidP="00326305">
            <w:pPr>
              <w:tabs>
                <w:tab w:val="left" w:pos="1155"/>
              </w:tabs>
              <w:suppressAutoHyphens/>
              <w:jc w:val="center"/>
              <w:rPr>
                <w:rFonts w:ascii="Times New Roman" w:hAnsi="Times New Roman"/>
                <w:sz w:val="24"/>
                <w:szCs w:val="24"/>
                <w:lang w:eastAsia="ar-SA"/>
              </w:rPr>
            </w:pPr>
          </w:p>
        </w:tc>
        <w:tc>
          <w:tcPr>
            <w:tcW w:w="6754" w:type="dxa"/>
            <w:tcBorders>
              <w:top w:val="nil"/>
              <w:left w:val="single" w:sz="4" w:space="0" w:color="000000"/>
              <w:bottom w:val="single" w:sz="4" w:space="0" w:color="000000"/>
              <w:right w:val="single" w:sz="4" w:space="0" w:color="000000"/>
            </w:tcBorders>
          </w:tcPr>
          <w:p w:rsidR="0041288A" w:rsidRPr="0041288A" w:rsidRDefault="0041288A" w:rsidP="0041288A">
            <w:pPr>
              <w:widowControl w:val="0"/>
              <w:numPr>
                <w:ilvl w:val="0"/>
                <w:numId w:val="23"/>
              </w:numPr>
              <w:tabs>
                <w:tab w:val="left" w:pos="360"/>
                <w:tab w:val="left" w:pos="1155"/>
              </w:tabs>
              <w:suppressAutoHyphens/>
              <w:spacing w:after="0" w:line="240" w:lineRule="auto"/>
              <w:rPr>
                <w:rFonts w:ascii="Times New Roman" w:hAnsi="Times New Roman"/>
                <w:sz w:val="24"/>
                <w:szCs w:val="24"/>
                <w:lang w:eastAsia="ar-SA"/>
              </w:rPr>
            </w:pPr>
            <w:r w:rsidRPr="0041288A">
              <w:rPr>
                <w:rFonts w:ascii="Times New Roman" w:hAnsi="Times New Roman"/>
                <w:sz w:val="24"/>
                <w:szCs w:val="24"/>
                <w:lang w:eastAsia="ar-SA"/>
              </w:rPr>
              <w:t>Гаражи индивидуальных машин ( в пределах земельного участка при соблюдении противопожарных норм);</w:t>
            </w:r>
          </w:p>
          <w:p w:rsidR="0041288A" w:rsidRPr="0041288A" w:rsidRDefault="0041288A" w:rsidP="0041288A">
            <w:pPr>
              <w:widowControl w:val="0"/>
              <w:numPr>
                <w:ilvl w:val="0"/>
                <w:numId w:val="23"/>
              </w:numPr>
              <w:tabs>
                <w:tab w:val="left" w:pos="360"/>
                <w:tab w:val="left" w:pos="1155"/>
              </w:tabs>
              <w:suppressAutoHyphens/>
              <w:spacing w:after="0" w:line="240" w:lineRule="auto"/>
              <w:rPr>
                <w:rFonts w:ascii="Times New Roman" w:hAnsi="Times New Roman"/>
                <w:sz w:val="24"/>
                <w:szCs w:val="24"/>
                <w:lang w:eastAsia="ar-SA"/>
              </w:rPr>
            </w:pPr>
            <w:r w:rsidRPr="0041288A">
              <w:rPr>
                <w:rFonts w:ascii="Times New Roman" w:hAnsi="Times New Roman"/>
                <w:sz w:val="24"/>
                <w:szCs w:val="24"/>
                <w:lang w:eastAsia="ar-SA"/>
              </w:rPr>
              <w:t>Хозяйственные постройки;</w:t>
            </w:r>
          </w:p>
          <w:p w:rsidR="0041288A" w:rsidRPr="0041288A" w:rsidRDefault="0041288A" w:rsidP="0041288A">
            <w:pPr>
              <w:widowControl w:val="0"/>
              <w:numPr>
                <w:ilvl w:val="0"/>
                <w:numId w:val="23"/>
              </w:numPr>
              <w:tabs>
                <w:tab w:val="left" w:pos="360"/>
                <w:tab w:val="left" w:pos="1155"/>
              </w:tabs>
              <w:suppressAutoHyphens/>
              <w:spacing w:after="0" w:line="240" w:lineRule="auto"/>
              <w:rPr>
                <w:rFonts w:ascii="Times New Roman" w:hAnsi="Times New Roman"/>
                <w:sz w:val="24"/>
                <w:szCs w:val="24"/>
                <w:lang w:eastAsia="ar-SA"/>
              </w:rPr>
            </w:pPr>
            <w:r w:rsidRPr="0041288A">
              <w:rPr>
                <w:rFonts w:ascii="Times New Roman" w:hAnsi="Times New Roman"/>
                <w:sz w:val="24"/>
                <w:szCs w:val="24"/>
                <w:lang w:eastAsia="ar-SA"/>
              </w:rPr>
              <w:t>Объекты пожарной охраны;</w:t>
            </w:r>
          </w:p>
          <w:p w:rsidR="0041288A" w:rsidRPr="0041288A" w:rsidRDefault="0041288A" w:rsidP="0041288A">
            <w:pPr>
              <w:widowControl w:val="0"/>
              <w:numPr>
                <w:ilvl w:val="0"/>
                <w:numId w:val="23"/>
              </w:numPr>
              <w:tabs>
                <w:tab w:val="left" w:pos="360"/>
                <w:tab w:val="left" w:pos="1155"/>
              </w:tabs>
              <w:suppressAutoHyphens/>
              <w:spacing w:after="0" w:line="240" w:lineRule="auto"/>
              <w:rPr>
                <w:rFonts w:ascii="Times New Roman" w:hAnsi="Times New Roman"/>
                <w:sz w:val="24"/>
                <w:szCs w:val="24"/>
                <w:lang w:eastAsia="ar-SA"/>
              </w:rPr>
            </w:pPr>
            <w:r w:rsidRPr="0041288A">
              <w:rPr>
                <w:rFonts w:ascii="Times New Roman" w:hAnsi="Times New Roman"/>
                <w:sz w:val="24"/>
                <w:szCs w:val="24"/>
                <w:lang w:eastAsia="ar-SA"/>
              </w:rPr>
              <w:t>Сооружения, связанные с выращиванием цветов, фруктов, овощей.</w:t>
            </w:r>
          </w:p>
        </w:tc>
      </w:tr>
      <w:tr w:rsidR="0041288A" w:rsidRPr="0041288A" w:rsidTr="00326305">
        <w:trPr>
          <w:trHeight w:val="680"/>
        </w:trPr>
        <w:tc>
          <w:tcPr>
            <w:tcW w:w="476" w:type="dxa"/>
            <w:tcBorders>
              <w:top w:val="nil"/>
              <w:left w:val="single" w:sz="4" w:space="0" w:color="000000"/>
              <w:bottom w:val="single" w:sz="4" w:space="0" w:color="000000"/>
              <w:right w:val="nil"/>
            </w:tcBorders>
          </w:tcPr>
          <w:p w:rsidR="0041288A" w:rsidRPr="0041288A" w:rsidRDefault="0041288A" w:rsidP="00326305">
            <w:pPr>
              <w:tabs>
                <w:tab w:val="left" w:pos="1155"/>
              </w:tabs>
              <w:suppressAutoHyphens/>
              <w:snapToGrid w:val="0"/>
              <w:rPr>
                <w:rFonts w:ascii="Times New Roman" w:hAnsi="Times New Roman"/>
                <w:sz w:val="24"/>
                <w:szCs w:val="24"/>
                <w:lang w:eastAsia="ar-SA"/>
              </w:rPr>
            </w:pPr>
            <w:r w:rsidRPr="0041288A">
              <w:rPr>
                <w:rFonts w:ascii="Times New Roman" w:hAnsi="Times New Roman"/>
                <w:sz w:val="24"/>
                <w:szCs w:val="24"/>
                <w:lang w:eastAsia="ar-SA"/>
              </w:rPr>
              <w:t xml:space="preserve"> 3.</w:t>
            </w:r>
          </w:p>
          <w:p w:rsidR="0041288A" w:rsidRPr="0041288A" w:rsidRDefault="0041288A" w:rsidP="00326305">
            <w:pPr>
              <w:tabs>
                <w:tab w:val="left" w:pos="1155"/>
              </w:tabs>
              <w:suppressAutoHyphens/>
              <w:jc w:val="center"/>
              <w:rPr>
                <w:rFonts w:ascii="Times New Roman" w:hAnsi="Times New Roman"/>
                <w:sz w:val="24"/>
                <w:szCs w:val="24"/>
                <w:lang w:eastAsia="ar-SA"/>
              </w:rPr>
            </w:pPr>
          </w:p>
        </w:tc>
        <w:tc>
          <w:tcPr>
            <w:tcW w:w="2234" w:type="dxa"/>
            <w:tcBorders>
              <w:top w:val="nil"/>
              <w:left w:val="single" w:sz="4" w:space="0" w:color="000000"/>
              <w:bottom w:val="single" w:sz="4" w:space="0" w:color="000000"/>
              <w:right w:val="nil"/>
            </w:tcBorders>
          </w:tcPr>
          <w:p w:rsidR="0041288A" w:rsidRPr="0041288A" w:rsidRDefault="0041288A" w:rsidP="00326305">
            <w:pPr>
              <w:tabs>
                <w:tab w:val="left" w:pos="1155"/>
              </w:tabs>
              <w:suppressAutoHyphens/>
              <w:snapToGrid w:val="0"/>
              <w:rPr>
                <w:rFonts w:ascii="Times New Roman" w:hAnsi="Times New Roman"/>
                <w:sz w:val="24"/>
                <w:szCs w:val="24"/>
                <w:lang w:eastAsia="ar-SA"/>
              </w:rPr>
            </w:pPr>
            <w:r w:rsidRPr="0041288A">
              <w:rPr>
                <w:rFonts w:ascii="Times New Roman" w:hAnsi="Times New Roman"/>
                <w:sz w:val="24"/>
                <w:szCs w:val="24"/>
                <w:lang w:eastAsia="ar-SA"/>
              </w:rPr>
              <w:t>Условно разрешенные виды использования.</w:t>
            </w:r>
          </w:p>
        </w:tc>
        <w:tc>
          <w:tcPr>
            <w:tcW w:w="6754" w:type="dxa"/>
            <w:tcBorders>
              <w:top w:val="nil"/>
              <w:left w:val="single" w:sz="4" w:space="0" w:color="000000"/>
              <w:bottom w:val="single" w:sz="4" w:space="0" w:color="000000"/>
              <w:right w:val="single" w:sz="4" w:space="0" w:color="000000"/>
            </w:tcBorders>
          </w:tcPr>
          <w:p w:rsidR="0041288A" w:rsidRPr="0041288A" w:rsidRDefault="0041288A" w:rsidP="0041288A">
            <w:pPr>
              <w:widowControl w:val="0"/>
              <w:numPr>
                <w:ilvl w:val="0"/>
                <w:numId w:val="23"/>
              </w:numPr>
              <w:tabs>
                <w:tab w:val="left" w:pos="360"/>
                <w:tab w:val="left" w:pos="1155"/>
              </w:tabs>
              <w:suppressAutoHyphens/>
              <w:spacing w:after="0" w:line="240" w:lineRule="auto"/>
              <w:rPr>
                <w:rFonts w:ascii="Times New Roman" w:hAnsi="Times New Roman"/>
                <w:sz w:val="24"/>
                <w:szCs w:val="24"/>
                <w:lang w:eastAsia="ar-SA"/>
              </w:rPr>
            </w:pPr>
            <w:r w:rsidRPr="0041288A">
              <w:rPr>
                <w:rFonts w:ascii="Times New Roman" w:hAnsi="Times New Roman"/>
                <w:sz w:val="24"/>
                <w:szCs w:val="24"/>
                <w:lang w:eastAsia="ar-SA"/>
              </w:rPr>
              <w:t>Центры обслуживания садоводств.</w:t>
            </w:r>
          </w:p>
          <w:p w:rsidR="0041288A" w:rsidRPr="0041288A" w:rsidRDefault="0041288A" w:rsidP="0041288A">
            <w:pPr>
              <w:widowControl w:val="0"/>
              <w:numPr>
                <w:ilvl w:val="0"/>
                <w:numId w:val="23"/>
              </w:numPr>
              <w:tabs>
                <w:tab w:val="left" w:pos="360"/>
                <w:tab w:val="left" w:pos="1155"/>
              </w:tabs>
              <w:suppressAutoHyphens/>
              <w:spacing w:after="0" w:line="240" w:lineRule="auto"/>
              <w:rPr>
                <w:rFonts w:ascii="Times New Roman" w:hAnsi="Times New Roman"/>
                <w:sz w:val="24"/>
                <w:szCs w:val="24"/>
                <w:lang w:eastAsia="ar-SA"/>
              </w:rPr>
            </w:pPr>
            <w:r w:rsidRPr="0041288A">
              <w:rPr>
                <w:rFonts w:ascii="Times New Roman" w:hAnsi="Times New Roman"/>
                <w:sz w:val="24"/>
                <w:szCs w:val="24"/>
                <w:lang w:eastAsia="ar-SA"/>
              </w:rPr>
              <w:t>Площадки для хозяйственных целей.</w:t>
            </w:r>
          </w:p>
          <w:p w:rsidR="0041288A" w:rsidRPr="0041288A" w:rsidRDefault="0041288A" w:rsidP="0041288A">
            <w:pPr>
              <w:widowControl w:val="0"/>
              <w:numPr>
                <w:ilvl w:val="0"/>
                <w:numId w:val="23"/>
              </w:numPr>
              <w:tabs>
                <w:tab w:val="left" w:pos="360"/>
                <w:tab w:val="left" w:pos="1155"/>
              </w:tabs>
              <w:suppressAutoHyphens/>
              <w:spacing w:after="0" w:line="240" w:lineRule="auto"/>
              <w:rPr>
                <w:rFonts w:ascii="Times New Roman" w:hAnsi="Times New Roman"/>
                <w:sz w:val="24"/>
                <w:szCs w:val="24"/>
                <w:lang w:eastAsia="ar-SA"/>
              </w:rPr>
            </w:pPr>
            <w:r w:rsidRPr="0041288A">
              <w:rPr>
                <w:rFonts w:ascii="Times New Roman" w:hAnsi="Times New Roman"/>
                <w:sz w:val="24"/>
                <w:szCs w:val="24"/>
                <w:lang w:eastAsia="ar-SA"/>
              </w:rPr>
              <w:t>Объекты розничной торговли.</w:t>
            </w:r>
          </w:p>
        </w:tc>
      </w:tr>
      <w:tr w:rsidR="0041288A" w:rsidRPr="0041288A" w:rsidTr="00326305">
        <w:trPr>
          <w:trHeight w:val="189"/>
        </w:trPr>
        <w:tc>
          <w:tcPr>
            <w:tcW w:w="9464" w:type="dxa"/>
            <w:gridSpan w:val="3"/>
            <w:tcBorders>
              <w:top w:val="nil"/>
              <w:left w:val="single" w:sz="4" w:space="0" w:color="000000"/>
              <w:bottom w:val="single" w:sz="4" w:space="0" w:color="000000"/>
              <w:right w:val="single" w:sz="4" w:space="0" w:color="000000"/>
            </w:tcBorders>
            <w:vAlign w:val="center"/>
          </w:tcPr>
          <w:p w:rsidR="0041288A" w:rsidRPr="0041288A" w:rsidRDefault="0041288A" w:rsidP="00326305">
            <w:pPr>
              <w:widowControl w:val="0"/>
              <w:tabs>
                <w:tab w:val="left" w:pos="1155"/>
              </w:tabs>
              <w:suppressAutoHyphens/>
              <w:spacing w:line="189" w:lineRule="atLeast"/>
              <w:jc w:val="center"/>
              <w:rPr>
                <w:rFonts w:ascii="Times New Roman" w:hAnsi="Times New Roman"/>
                <w:sz w:val="24"/>
                <w:szCs w:val="24"/>
                <w:lang w:eastAsia="ar-SA"/>
              </w:rPr>
            </w:pPr>
            <w:r w:rsidRPr="0041288A">
              <w:rPr>
                <w:rFonts w:ascii="Times New Roman" w:hAnsi="Times New Roman"/>
                <w:sz w:val="24"/>
                <w:szCs w:val="24"/>
                <w:lang w:eastAsia="ar-SA"/>
              </w:rPr>
              <w:t>Параметры разрешенного строительства, реконструкция объектов капитального строительства</w:t>
            </w:r>
          </w:p>
        </w:tc>
      </w:tr>
      <w:tr w:rsidR="0041288A" w:rsidRPr="0041288A" w:rsidTr="00326305">
        <w:trPr>
          <w:trHeight w:val="71"/>
        </w:trPr>
        <w:tc>
          <w:tcPr>
            <w:tcW w:w="476" w:type="dxa"/>
            <w:tcBorders>
              <w:top w:val="nil"/>
              <w:left w:val="single" w:sz="4" w:space="0" w:color="000000"/>
              <w:bottom w:val="single" w:sz="4" w:space="0" w:color="000000"/>
              <w:right w:val="nil"/>
            </w:tcBorders>
          </w:tcPr>
          <w:p w:rsidR="0041288A" w:rsidRPr="0041288A" w:rsidRDefault="0041288A" w:rsidP="00326305">
            <w:pPr>
              <w:tabs>
                <w:tab w:val="left" w:pos="1155"/>
              </w:tabs>
              <w:suppressAutoHyphens/>
              <w:snapToGrid w:val="0"/>
              <w:spacing w:line="71" w:lineRule="atLeast"/>
              <w:rPr>
                <w:rFonts w:ascii="Times New Roman" w:hAnsi="Times New Roman"/>
                <w:sz w:val="24"/>
                <w:szCs w:val="24"/>
                <w:lang w:eastAsia="ar-SA"/>
              </w:rPr>
            </w:pPr>
            <w:r w:rsidRPr="0041288A">
              <w:rPr>
                <w:rFonts w:ascii="Times New Roman" w:hAnsi="Times New Roman"/>
                <w:sz w:val="24"/>
                <w:szCs w:val="24"/>
                <w:lang w:eastAsia="ar-SA"/>
              </w:rPr>
              <w:t>4.</w:t>
            </w:r>
          </w:p>
        </w:tc>
        <w:tc>
          <w:tcPr>
            <w:tcW w:w="2234" w:type="dxa"/>
            <w:tcBorders>
              <w:top w:val="nil"/>
              <w:left w:val="single" w:sz="4" w:space="0" w:color="000000"/>
              <w:bottom w:val="single" w:sz="4" w:space="0" w:color="000000"/>
              <w:right w:val="nil"/>
            </w:tcBorders>
          </w:tcPr>
          <w:p w:rsidR="0041288A" w:rsidRPr="0041288A" w:rsidRDefault="0041288A" w:rsidP="00326305">
            <w:pPr>
              <w:tabs>
                <w:tab w:val="left" w:pos="1155"/>
              </w:tabs>
              <w:suppressAutoHyphens/>
              <w:snapToGrid w:val="0"/>
              <w:spacing w:line="71" w:lineRule="atLeast"/>
              <w:rPr>
                <w:rFonts w:ascii="Times New Roman" w:hAnsi="Times New Roman"/>
                <w:sz w:val="24"/>
                <w:szCs w:val="24"/>
                <w:lang w:eastAsia="ar-SA"/>
              </w:rPr>
            </w:pPr>
            <w:r w:rsidRPr="0041288A">
              <w:rPr>
                <w:rFonts w:ascii="Times New Roman" w:hAnsi="Times New Roman"/>
                <w:sz w:val="24"/>
                <w:szCs w:val="24"/>
                <w:lang w:eastAsia="ar-SA"/>
              </w:rPr>
              <w:t>Архитектурно-строительные требования</w:t>
            </w:r>
          </w:p>
        </w:tc>
        <w:tc>
          <w:tcPr>
            <w:tcW w:w="6754" w:type="dxa"/>
            <w:tcBorders>
              <w:top w:val="nil"/>
              <w:left w:val="single" w:sz="4" w:space="0" w:color="000000"/>
              <w:bottom w:val="single" w:sz="4" w:space="0" w:color="000000"/>
              <w:right w:val="single" w:sz="4" w:space="0" w:color="000000"/>
            </w:tcBorders>
          </w:tcPr>
          <w:p w:rsidR="0041288A" w:rsidRPr="0041288A" w:rsidRDefault="0041288A" w:rsidP="0041288A">
            <w:pPr>
              <w:widowControl w:val="0"/>
              <w:numPr>
                <w:ilvl w:val="0"/>
                <w:numId w:val="27"/>
              </w:numPr>
              <w:tabs>
                <w:tab w:val="left" w:pos="420"/>
                <w:tab w:val="left" w:pos="1155"/>
              </w:tabs>
              <w:suppressAutoHyphens/>
              <w:spacing w:after="0" w:line="240" w:lineRule="auto"/>
              <w:jc w:val="both"/>
              <w:rPr>
                <w:rFonts w:ascii="Times New Roman" w:hAnsi="Times New Roman"/>
                <w:sz w:val="24"/>
                <w:szCs w:val="24"/>
                <w:lang w:eastAsia="ar-SA"/>
              </w:rPr>
            </w:pPr>
            <w:r w:rsidRPr="0041288A">
              <w:rPr>
                <w:rFonts w:ascii="Times New Roman" w:hAnsi="Times New Roman"/>
                <w:sz w:val="24"/>
                <w:szCs w:val="24"/>
                <w:lang w:eastAsia="ar-SA"/>
              </w:rPr>
              <w:t>Площадь индивидуального садового участка или огорода принимается не менее 0,03га.</w:t>
            </w:r>
          </w:p>
          <w:p w:rsidR="0041288A" w:rsidRPr="0041288A" w:rsidRDefault="0041288A" w:rsidP="0041288A">
            <w:pPr>
              <w:widowControl w:val="0"/>
              <w:numPr>
                <w:ilvl w:val="0"/>
                <w:numId w:val="27"/>
              </w:numPr>
              <w:tabs>
                <w:tab w:val="left" w:pos="420"/>
                <w:tab w:val="left" w:pos="1155"/>
              </w:tabs>
              <w:suppressAutoHyphens/>
              <w:spacing w:after="0" w:line="240" w:lineRule="auto"/>
              <w:jc w:val="both"/>
              <w:rPr>
                <w:rFonts w:ascii="Times New Roman" w:hAnsi="Times New Roman"/>
                <w:sz w:val="24"/>
                <w:szCs w:val="24"/>
                <w:lang w:eastAsia="ar-SA"/>
              </w:rPr>
            </w:pPr>
            <w:r w:rsidRPr="0041288A">
              <w:rPr>
                <w:rFonts w:ascii="Times New Roman" w:hAnsi="Times New Roman"/>
                <w:sz w:val="24"/>
                <w:szCs w:val="24"/>
                <w:lang w:eastAsia="ar-SA"/>
              </w:rPr>
              <w:t>На территории садоводческого объединения  ширина улиц и проездов в красных линиях устанавливается архитектурно-планировочным зданием на проектирование и должна быть, м., для проездов – не менее 7.</w:t>
            </w:r>
          </w:p>
          <w:p w:rsidR="0041288A" w:rsidRPr="0041288A" w:rsidRDefault="0041288A" w:rsidP="0041288A">
            <w:pPr>
              <w:widowControl w:val="0"/>
              <w:numPr>
                <w:ilvl w:val="0"/>
                <w:numId w:val="27"/>
              </w:numPr>
              <w:tabs>
                <w:tab w:val="left" w:pos="420"/>
                <w:tab w:val="left" w:pos="1155"/>
              </w:tabs>
              <w:suppressAutoHyphens/>
              <w:spacing w:after="0" w:line="240" w:lineRule="auto"/>
              <w:jc w:val="both"/>
              <w:rPr>
                <w:rFonts w:ascii="Times New Roman" w:hAnsi="Times New Roman"/>
                <w:sz w:val="24"/>
                <w:szCs w:val="24"/>
                <w:lang w:eastAsia="ar-SA"/>
              </w:rPr>
            </w:pPr>
            <w:r w:rsidRPr="0041288A">
              <w:rPr>
                <w:rFonts w:ascii="Times New Roman" w:hAnsi="Times New Roman"/>
                <w:sz w:val="24"/>
                <w:szCs w:val="24"/>
                <w:lang w:eastAsia="ar-SA"/>
              </w:rPr>
              <w:t>Противопожарные резервуары предусматривать в соответствии с п. 5.9. СНиП 30-02-97.</w:t>
            </w:r>
          </w:p>
          <w:p w:rsidR="0041288A" w:rsidRPr="0041288A" w:rsidRDefault="0041288A" w:rsidP="0041288A">
            <w:pPr>
              <w:widowControl w:val="0"/>
              <w:numPr>
                <w:ilvl w:val="0"/>
                <w:numId w:val="27"/>
              </w:numPr>
              <w:tabs>
                <w:tab w:val="left" w:pos="420"/>
                <w:tab w:val="left" w:pos="1155"/>
              </w:tabs>
              <w:suppressAutoHyphens/>
              <w:spacing w:after="0" w:line="71" w:lineRule="atLeast"/>
              <w:jc w:val="both"/>
              <w:rPr>
                <w:rFonts w:ascii="Times New Roman" w:hAnsi="Times New Roman"/>
                <w:sz w:val="24"/>
                <w:szCs w:val="24"/>
                <w:lang w:eastAsia="ar-SA"/>
              </w:rPr>
            </w:pPr>
            <w:r w:rsidRPr="0041288A">
              <w:rPr>
                <w:rFonts w:ascii="Times New Roman" w:hAnsi="Times New Roman"/>
                <w:sz w:val="24"/>
                <w:szCs w:val="24"/>
                <w:lang w:eastAsia="ar-SA"/>
              </w:rPr>
              <w:t>Иные параметры в соответствии со СНиП 30-02-97 «Планировка и застройка территорий садоводческих объединений граждан, здания и сооружения».</w:t>
            </w:r>
          </w:p>
        </w:tc>
      </w:tr>
      <w:tr w:rsidR="0041288A" w:rsidRPr="0041288A" w:rsidTr="00326305">
        <w:trPr>
          <w:trHeight w:val="71"/>
        </w:trPr>
        <w:tc>
          <w:tcPr>
            <w:tcW w:w="9464" w:type="dxa"/>
            <w:gridSpan w:val="3"/>
            <w:tcBorders>
              <w:top w:val="nil"/>
              <w:left w:val="single" w:sz="4" w:space="0" w:color="000000"/>
              <w:bottom w:val="single" w:sz="4" w:space="0" w:color="000000"/>
              <w:right w:val="single" w:sz="4" w:space="0" w:color="000000"/>
            </w:tcBorders>
            <w:vAlign w:val="center"/>
          </w:tcPr>
          <w:p w:rsidR="0041288A" w:rsidRPr="0041288A" w:rsidRDefault="0041288A" w:rsidP="00326305">
            <w:pPr>
              <w:widowControl w:val="0"/>
              <w:tabs>
                <w:tab w:val="left" w:pos="1155"/>
              </w:tabs>
              <w:suppressAutoHyphens/>
              <w:spacing w:line="71" w:lineRule="atLeast"/>
              <w:ind w:left="60"/>
              <w:jc w:val="center"/>
              <w:rPr>
                <w:rFonts w:ascii="Times New Roman" w:hAnsi="Times New Roman"/>
                <w:sz w:val="24"/>
                <w:szCs w:val="24"/>
                <w:lang w:eastAsia="ar-SA"/>
              </w:rPr>
            </w:pPr>
            <w:r w:rsidRPr="0041288A">
              <w:rPr>
                <w:rFonts w:ascii="Times New Roman" w:hAnsi="Times New Roman"/>
                <w:sz w:val="24"/>
                <w:szCs w:val="24"/>
                <w:lang w:eastAsia="ar-SA"/>
              </w:rPr>
              <w:t>Ограничения использования земельных участков и объектов капитального строительства.</w:t>
            </w:r>
          </w:p>
        </w:tc>
      </w:tr>
      <w:tr w:rsidR="0041288A" w:rsidRPr="0041288A" w:rsidTr="00326305">
        <w:trPr>
          <w:cantSplit/>
          <w:trHeight w:val="1224"/>
        </w:trPr>
        <w:tc>
          <w:tcPr>
            <w:tcW w:w="476" w:type="dxa"/>
            <w:tcBorders>
              <w:top w:val="nil"/>
              <w:left w:val="single" w:sz="4" w:space="0" w:color="000000"/>
              <w:bottom w:val="single" w:sz="4" w:space="0" w:color="000000"/>
              <w:right w:val="nil"/>
            </w:tcBorders>
          </w:tcPr>
          <w:p w:rsidR="0041288A" w:rsidRPr="0041288A" w:rsidRDefault="0041288A" w:rsidP="00326305">
            <w:pPr>
              <w:tabs>
                <w:tab w:val="left" w:pos="1155"/>
              </w:tabs>
              <w:suppressAutoHyphens/>
              <w:snapToGrid w:val="0"/>
              <w:jc w:val="center"/>
              <w:rPr>
                <w:rFonts w:ascii="Times New Roman" w:hAnsi="Times New Roman"/>
                <w:sz w:val="24"/>
                <w:szCs w:val="24"/>
                <w:lang w:eastAsia="ar-SA"/>
              </w:rPr>
            </w:pPr>
            <w:r w:rsidRPr="0041288A">
              <w:rPr>
                <w:rFonts w:ascii="Times New Roman" w:hAnsi="Times New Roman"/>
                <w:sz w:val="24"/>
                <w:szCs w:val="24"/>
                <w:lang w:eastAsia="ar-SA"/>
              </w:rPr>
              <w:lastRenderedPageBreak/>
              <w:t>5.</w:t>
            </w:r>
          </w:p>
        </w:tc>
        <w:tc>
          <w:tcPr>
            <w:tcW w:w="2234" w:type="dxa"/>
            <w:tcBorders>
              <w:top w:val="nil"/>
              <w:left w:val="single" w:sz="4" w:space="0" w:color="000000"/>
              <w:bottom w:val="single" w:sz="4" w:space="0" w:color="000000"/>
              <w:right w:val="nil"/>
            </w:tcBorders>
          </w:tcPr>
          <w:p w:rsidR="0041288A" w:rsidRPr="0041288A" w:rsidRDefault="0041288A" w:rsidP="00326305">
            <w:pPr>
              <w:tabs>
                <w:tab w:val="left" w:pos="1155"/>
              </w:tabs>
              <w:suppressAutoHyphens/>
              <w:snapToGrid w:val="0"/>
              <w:rPr>
                <w:rFonts w:ascii="Times New Roman" w:hAnsi="Times New Roman"/>
                <w:sz w:val="24"/>
                <w:szCs w:val="24"/>
                <w:lang w:eastAsia="ar-SA"/>
              </w:rPr>
            </w:pPr>
            <w:r w:rsidRPr="0041288A">
              <w:rPr>
                <w:rFonts w:ascii="Times New Roman" w:hAnsi="Times New Roman"/>
                <w:sz w:val="24"/>
                <w:szCs w:val="24"/>
                <w:lang w:eastAsia="ar-SA"/>
              </w:rPr>
              <w:t>Санитарно-гигиенические и экологические требования</w:t>
            </w:r>
          </w:p>
          <w:p w:rsidR="0041288A" w:rsidRPr="0041288A" w:rsidRDefault="0041288A" w:rsidP="00326305">
            <w:pPr>
              <w:tabs>
                <w:tab w:val="left" w:pos="1155"/>
              </w:tabs>
              <w:suppressAutoHyphens/>
              <w:rPr>
                <w:rFonts w:ascii="Times New Roman" w:hAnsi="Times New Roman"/>
                <w:sz w:val="24"/>
                <w:szCs w:val="24"/>
                <w:lang w:eastAsia="ar-SA"/>
              </w:rPr>
            </w:pPr>
          </w:p>
        </w:tc>
        <w:tc>
          <w:tcPr>
            <w:tcW w:w="6754" w:type="dxa"/>
            <w:tcBorders>
              <w:top w:val="nil"/>
              <w:left w:val="single" w:sz="4" w:space="0" w:color="000000"/>
              <w:bottom w:val="single" w:sz="4" w:space="0" w:color="000000"/>
              <w:right w:val="single" w:sz="4" w:space="0" w:color="000000"/>
            </w:tcBorders>
          </w:tcPr>
          <w:p w:rsidR="0041288A" w:rsidRPr="0041288A" w:rsidRDefault="0041288A" w:rsidP="0041288A">
            <w:pPr>
              <w:widowControl w:val="0"/>
              <w:numPr>
                <w:ilvl w:val="0"/>
                <w:numId w:val="28"/>
              </w:numPr>
              <w:tabs>
                <w:tab w:val="left" w:pos="360"/>
                <w:tab w:val="left" w:pos="1155"/>
              </w:tabs>
              <w:suppressAutoHyphens/>
              <w:spacing w:after="0" w:line="240" w:lineRule="auto"/>
              <w:jc w:val="both"/>
              <w:rPr>
                <w:rFonts w:ascii="Times New Roman" w:hAnsi="Times New Roman"/>
                <w:sz w:val="24"/>
                <w:szCs w:val="24"/>
                <w:lang w:eastAsia="ar-SA"/>
              </w:rPr>
            </w:pPr>
            <w:r w:rsidRPr="0041288A">
              <w:rPr>
                <w:rFonts w:ascii="Times New Roman" w:hAnsi="Times New Roman"/>
                <w:sz w:val="24"/>
                <w:szCs w:val="24"/>
                <w:lang w:eastAsia="ar-SA"/>
              </w:rPr>
              <w:t>Соблюдение норм, правил и гигиенических нормативов содержания населенных мест.</w:t>
            </w:r>
          </w:p>
          <w:p w:rsidR="0041288A" w:rsidRPr="0041288A" w:rsidRDefault="0041288A" w:rsidP="0041288A">
            <w:pPr>
              <w:widowControl w:val="0"/>
              <w:numPr>
                <w:ilvl w:val="0"/>
                <w:numId w:val="28"/>
              </w:numPr>
              <w:tabs>
                <w:tab w:val="left" w:pos="360"/>
                <w:tab w:val="left" w:pos="1155"/>
              </w:tabs>
              <w:suppressAutoHyphens/>
              <w:spacing w:after="0" w:line="240" w:lineRule="auto"/>
              <w:jc w:val="both"/>
              <w:rPr>
                <w:rFonts w:ascii="Times New Roman" w:hAnsi="Times New Roman"/>
                <w:sz w:val="24"/>
                <w:szCs w:val="24"/>
                <w:lang w:eastAsia="ar-SA"/>
              </w:rPr>
            </w:pPr>
            <w:r w:rsidRPr="0041288A">
              <w:rPr>
                <w:rFonts w:ascii="Times New Roman" w:hAnsi="Times New Roman"/>
                <w:sz w:val="24"/>
                <w:szCs w:val="24"/>
                <w:lang w:eastAsia="ar-SA"/>
              </w:rPr>
              <w:t xml:space="preserve">Площадки для мусорных контейнеров размещаются на расстоянии не менее </w:t>
            </w:r>
            <w:smartTag w:uri="urn:schemas-microsoft-com:office:smarttags" w:element="metricconverter">
              <w:smartTagPr>
                <w:attr w:name="ProductID" w:val="20 м"/>
              </w:smartTagPr>
              <w:r w:rsidRPr="0041288A">
                <w:rPr>
                  <w:rFonts w:ascii="Times New Roman" w:hAnsi="Times New Roman"/>
                  <w:sz w:val="24"/>
                  <w:szCs w:val="24"/>
                  <w:lang w:eastAsia="ar-SA"/>
                </w:rPr>
                <w:t>20 м</w:t>
              </w:r>
            </w:smartTag>
            <w:r w:rsidRPr="0041288A">
              <w:rPr>
                <w:rFonts w:ascii="Times New Roman" w:hAnsi="Times New Roman"/>
                <w:sz w:val="24"/>
                <w:szCs w:val="24"/>
                <w:lang w:eastAsia="ar-SA"/>
              </w:rPr>
              <w:t xml:space="preserve">. и не более </w:t>
            </w:r>
            <w:smartTag w:uri="urn:schemas-microsoft-com:office:smarttags" w:element="metricconverter">
              <w:smartTagPr>
                <w:attr w:name="ProductID" w:val="100 м"/>
              </w:smartTagPr>
              <w:r w:rsidRPr="0041288A">
                <w:rPr>
                  <w:rFonts w:ascii="Times New Roman" w:hAnsi="Times New Roman"/>
                  <w:sz w:val="24"/>
                  <w:szCs w:val="24"/>
                  <w:lang w:eastAsia="ar-SA"/>
                </w:rPr>
                <w:t>100 м</w:t>
              </w:r>
            </w:smartTag>
            <w:r w:rsidRPr="0041288A">
              <w:rPr>
                <w:rFonts w:ascii="Times New Roman" w:hAnsi="Times New Roman"/>
                <w:sz w:val="24"/>
                <w:szCs w:val="24"/>
                <w:lang w:eastAsia="ar-SA"/>
              </w:rPr>
              <w:t>. от границ садовых участков.</w:t>
            </w:r>
          </w:p>
        </w:tc>
      </w:tr>
    </w:tbl>
    <w:p w:rsidR="00C92800" w:rsidRPr="00B6489B" w:rsidRDefault="00C92800" w:rsidP="00C92800">
      <w:pPr>
        <w:pStyle w:val="35"/>
        <w:keepNext w:val="0"/>
        <w:pageBreakBefore/>
        <w:widowControl w:val="0"/>
        <w:rPr>
          <w:b w:val="0"/>
        </w:rPr>
      </w:pPr>
      <w:bookmarkStart w:id="142" w:name="_Toc308438402"/>
      <w:r w:rsidRPr="002A7136">
        <w:lastRenderedPageBreak/>
        <w:t>Статья 13.9. Зоны специального назначения</w:t>
      </w:r>
      <w:bookmarkEnd w:id="142"/>
    </w:p>
    <w:p w:rsidR="0058578E" w:rsidRPr="00350BA2" w:rsidRDefault="0058578E" w:rsidP="0058578E">
      <w:pPr>
        <w:suppressAutoHyphens/>
        <w:spacing w:before="120" w:after="120" w:line="240" w:lineRule="auto"/>
        <w:ind w:firstLine="709"/>
        <w:jc w:val="right"/>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 xml:space="preserve">Индекс зоны </w:t>
      </w:r>
      <w:r>
        <w:rPr>
          <w:rFonts w:ascii="Times New Roman" w:eastAsia="Times New Roman" w:hAnsi="Times New Roman"/>
          <w:b/>
          <w:sz w:val="24"/>
          <w:szCs w:val="24"/>
          <w:lang w:eastAsia="ar-SA"/>
        </w:rPr>
        <w:t>СП 1</w:t>
      </w:r>
    </w:p>
    <w:p w:rsidR="0058578E" w:rsidRPr="00350BA2" w:rsidRDefault="0058578E" w:rsidP="0058578E">
      <w:pPr>
        <w:suppressAutoHyphens/>
        <w:spacing w:before="120" w:after="120" w:line="240" w:lineRule="auto"/>
        <w:ind w:firstLine="709"/>
        <w:jc w:val="right"/>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З</w:t>
      </w:r>
      <w:r>
        <w:rPr>
          <w:rFonts w:ascii="Times New Roman" w:eastAsia="Times New Roman" w:hAnsi="Times New Roman"/>
          <w:b/>
          <w:sz w:val="24"/>
          <w:szCs w:val="24"/>
          <w:lang w:eastAsia="ar-SA"/>
        </w:rPr>
        <w:t>она з</w:t>
      </w:r>
      <w:r w:rsidRPr="00350BA2">
        <w:rPr>
          <w:rFonts w:ascii="Times New Roman" w:eastAsia="Times New Roman" w:hAnsi="Times New Roman"/>
          <w:b/>
          <w:sz w:val="24"/>
          <w:szCs w:val="24"/>
          <w:lang w:eastAsia="ar-SA"/>
        </w:rPr>
        <w:t>елёны</w:t>
      </w:r>
      <w:r>
        <w:rPr>
          <w:rFonts w:ascii="Times New Roman" w:eastAsia="Times New Roman" w:hAnsi="Times New Roman"/>
          <w:b/>
          <w:sz w:val="24"/>
          <w:szCs w:val="24"/>
          <w:lang w:eastAsia="ar-SA"/>
        </w:rPr>
        <w:t xml:space="preserve">х </w:t>
      </w:r>
      <w:r w:rsidRPr="00350BA2">
        <w:rPr>
          <w:rFonts w:ascii="Times New Roman" w:eastAsia="Times New Roman" w:hAnsi="Times New Roman"/>
          <w:b/>
          <w:sz w:val="24"/>
          <w:szCs w:val="24"/>
          <w:lang w:eastAsia="ar-SA"/>
        </w:rPr>
        <w:t>насаждени</w:t>
      </w:r>
      <w:r>
        <w:rPr>
          <w:rFonts w:ascii="Times New Roman" w:eastAsia="Times New Roman" w:hAnsi="Times New Roman"/>
          <w:b/>
          <w:sz w:val="24"/>
          <w:szCs w:val="24"/>
          <w:lang w:eastAsia="ar-SA"/>
        </w:rPr>
        <w:t>й</w:t>
      </w:r>
      <w:r w:rsidRPr="00350BA2">
        <w:rPr>
          <w:rFonts w:ascii="Times New Roman" w:eastAsia="Times New Roman" w:hAnsi="Times New Roman"/>
          <w:b/>
          <w:sz w:val="24"/>
          <w:szCs w:val="24"/>
          <w:lang w:eastAsia="ar-SA"/>
        </w:rPr>
        <w:t xml:space="preserve"> специального назначения </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2316"/>
        <w:gridCol w:w="7140"/>
      </w:tblGrid>
      <w:tr w:rsidR="0058578E" w:rsidRPr="00350BA2" w:rsidTr="00635715">
        <w:tc>
          <w:tcPr>
            <w:tcW w:w="468" w:type="dxa"/>
            <w:tcBorders>
              <w:top w:val="single" w:sz="4" w:space="0" w:color="auto"/>
              <w:left w:val="single" w:sz="4" w:space="0" w:color="auto"/>
              <w:bottom w:val="single" w:sz="4" w:space="0" w:color="auto"/>
              <w:right w:val="single" w:sz="4" w:space="0" w:color="auto"/>
            </w:tcBorders>
          </w:tcPr>
          <w:p w:rsidR="0058578E" w:rsidRPr="00350BA2" w:rsidRDefault="0058578E" w:rsidP="00635715">
            <w:pPr>
              <w:suppressAutoHyphens/>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w:t>
            </w:r>
          </w:p>
        </w:tc>
        <w:tc>
          <w:tcPr>
            <w:tcW w:w="2316" w:type="dxa"/>
            <w:tcBorders>
              <w:top w:val="single" w:sz="4" w:space="0" w:color="auto"/>
              <w:left w:val="single" w:sz="4" w:space="0" w:color="auto"/>
              <w:bottom w:val="single" w:sz="4" w:space="0" w:color="auto"/>
              <w:right w:val="single" w:sz="4" w:space="0" w:color="auto"/>
            </w:tcBorders>
          </w:tcPr>
          <w:p w:rsidR="0058578E" w:rsidRPr="00350BA2" w:rsidRDefault="0058578E" w:rsidP="00635715">
            <w:pPr>
              <w:suppressAutoHyphens/>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2</w:t>
            </w:r>
          </w:p>
        </w:tc>
        <w:tc>
          <w:tcPr>
            <w:tcW w:w="7140" w:type="dxa"/>
            <w:tcBorders>
              <w:top w:val="single" w:sz="4" w:space="0" w:color="auto"/>
              <w:left w:val="single" w:sz="4" w:space="0" w:color="auto"/>
              <w:bottom w:val="single" w:sz="4" w:space="0" w:color="auto"/>
              <w:right w:val="single" w:sz="4" w:space="0" w:color="auto"/>
            </w:tcBorders>
          </w:tcPr>
          <w:p w:rsidR="0058578E" w:rsidRPr="00350BA2" w:rsidRDefault="0058578E" w:rsidP="00635715">
            <w:pPr>
              <w:suppressAutoHyphens/>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3</w:t>
            </w:r>
          </w:p>
        </w:tc>
      </w:tr>
      <w:tr w:rsidR="0058578E" w:rsidRPr="00350BA2" w:rsidTr="00635715">
        <w:tc>
          <w:tcPr>
            <w:tcW w:w="9924" w:type="dxa"/>
            <w:gridSpan w:val="3"/>
            <w:tcBorders>
              <w:top w:val="single" w:sz="4" w:space="0" w:color="auto"/>
              <w:left w:val="single" w:sz="4" w:space="0" w:color="auto"/>
              <w:bottom w:val="single" w:sz="4" w:space="0" w:color="auto"/>
              <w:right w:val="single" w:sz="4" w:space="0" w:color="auto"/>
            </w:tcBorders>
          </w:tcPr>
          <w:p w:rsidR="0058578E" w:rsidRPr="00350BA2" w:rsidRDefault="0058578E" w:rsidP="00635715">
            <w:pPr>
              <w:suppressAutoHyphens/>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cs="Tahoma"/>
                <w:sz w:val="24"/>
                <w:szCs w:val="24"/>
                <w:lang w:eastAsia="ar-SA"/>
              </w:rPr>
              <w:t>Виды разрешенного использования</w:t>
            </w:r>
          </w:p>
        </w:tc>
      </w:tr>
      <w:tr w:rsidR="0058578E" w:rsidRPr="00350BA2" w:rsidTr="00635715">
        <w:trPr>
          <w:trHeight w:val="779"/>
        </w:trPr>
        <w:tc>
          <w:tcPr>
            <w:tcW w:w="468" w:type="dxa"/>
            <w:tcBorders>
              <w:top w:val="single" w:sz="4" w:space="0" w:color="auto"/>
              <w:left w:val="single" w:sz="4" w:space="0" w:color="auto"/>
              <w:bottom w:val="single" w:sz="4" w:space="0" w:color="auto"/>
              <w:right w:val="single" w:sz="4" w:space="0" w:color="auto"/>
            </w:tcBorders>
          </w:tcPr>
          <w:p w:rsidR="0058578E" w:rsidRPr="00350BA2" w:rsidRDefault="0058578E" w:rsidP="00635715">
            <w:pPr>
              <w:suppressAutoHyphens/>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w:t>
            </w:r>
          </w:p>
          <w:p w:rsidR="0058578E" w:rsidRPr="00350BA2" w:rsidRDefault="0058578E" w:rsidP="00635715">
            <w:pPr>
              <w:suppressAutoHyphens/>
              <w:spacing w:after="0" w:line="240" w:lineRule="auto"/>
              <w:jc w:val="center"/>
              <w:rPr>
                <w:rFonts w:ascii="Times New Roman" w:eastAsia="Times New Roman" w:hAnsi="Times New Roman"/>
                <w:sz w:val="24"/>
                <w:szCs w:val="24"/>
                <w:lang w:eastAsia="ar-SA"/>
              </w:rPr>
            </w:pPr>
          </w:p>
        </w:tc>
        <w:tc>
          <w:tcPr>
            <w:tcW w:w="2316" w:type="dxa"/>
            <w:tcBorders>
              <w:top w:val="single" w:sz="4" w:space="0" w:color="auto"/>
              <w:left w:val="single" w:sz="4" w:space="0" w:color="auto"/>
              <w:bottom w:val="single" w:sz="4" w:space="0" w:color="auto"/>
              <w:right w:val="single" w:sz="4" w:space="0" w:color="auto"/>
            </w:tcBorders>
          </w:tcPr>
          <w:p w:rsidR="0058578E" w:rsidRPr="00350BA2" w:rsidRDefault="0058578E" w:rsidP="00635715">
            <w:pPr>
              <w:suppressAutoHyphens/>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Основные виды разрешенного  использования.</w:t>
            </w:r>
          </w:p>
        </w:tc>
        <w:tc>
          <w:tcPr>
            <w:tcW w:w="7140" w:type="dxa"/>
            <w:tcBorders>
              <w:top w:val="single" w:sz="4" w:space="0" w:color="auto"/>
              <w:left w:val="single" w:sz="4" w:space="0" w:color="auto"/>
              <w:bottom w:val="single" w:sz="4" w:space="0" w:color="auto"/>
              <w:right w:val="single" w:sz="4" w:space="0" w:color="auto"/>
            </w:tcBorders>
          </w:tcPr>
          <w:p w:rsidR="0058578E" w:rsidRPr="00350BA2" w:rsidRDefault="0058578E" w:rsidP="00635715">
            <w:pPr>
              <w:numPr>
                <w:ilvl w:val="0"/>
                <w:numId w:val="66"/>
              </w:numPr>
              <w:spacing w:after="0" w:line="240" w:lineRule="atLeast"/>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Озеленённые территории санитарно-защитных зон.</w:t>
            </w:r>
          </w:p>
          <w:p w:rsidR="0058578E" w:rsidRPr="00350BA2" w:rsidRDefault="0058578E" w:rsidP="00635715">
            <w:pPr>
              <w:numPr>
                <w:ilvl w:val="0"/>
                <w:numId w:val="66"/>
              </w:numPr>
              <w:spacing w:after="0" w:line="240" w:lineRule="atLeast"/>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Насаждения вдоль автомобильных дорог.</w:t>
            </w:r>
          </w:p>
          <w:p w:rsidR="0058578E" w:rsidRPr="00350BA2" w:rsidRDefault="0058578E" w:rsidP="00635715">
            <w:pPr>
              <w:numPr>
                <w:ilvl w:val="0"/>
                <w:numId w:val="66"/>
              </w:numPr>
              <w:spacing w:after="0" w:line="240" w:lineRule="atLeast"/>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Питомники, цветочно-оранжерейные хозяйства.</w:t>
            </w:r>
          </w:p>
        </w:tc>
      </w:tr>
      <w:tr w:rsidR="00DD327D" w:rsidRPr="00350BA2" w:rsidTr="00635715">
        <w:trPr>
          <w:trHeight w:val="779"/>
        </w:trPr>
        <w:tc>
          <w:tcPr>
            <w:tcW w:w="468" w:type="dxa"/>
            <w:tcBorders>
              <w:top w:val="single" w:sz="4" w:space="0" w:color="auto"/>
              <w:left w:val="single" w:sz="4" w:space="0" w:color="auto"/>
              <w:bottom w:val="single" w:sz="4" w:space="0" w:color="auto"/>
              <w:right w:val="single" w:sz="4" w:space="0" w:color="auto"/>
            </w:tcBorders>
          </w:tcPr>
          <w:p w:rsidR="00DD327D" w:rsidRPr="00350BA2" w:rsidRDefault="00DD327D" w:rsidP="00635715">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2.</w:t>
            </w:r>
          </w:p>
        </w:tc>
        <w:tc>
          <w:tcPr>
            <w:tcW w:w="2316" w:type="dxa"/>
            <w:tcBorders>
              <w:top w:val="single" w:sz="4" w:space="0" w:color="auto"/>
              <w:left w:val="single" w:sz="4" w:space="0" w:color="auto"/>
              <w:bottom w:val="single" w:sz="4" w:space="0" w:color="auto"/>
              <w:right w:val="single" w:sz="4" w:space="0" w:color="auto"/>
            </w:tcBorders>
          </w:tcPr>
          <w:p w:rsidR="00DD327D" w:rsidRPr="0041288A" w:rsidRDefault="00DD327D" w:rsidP="00DD327D">
            <w:pPr>
              <w:tabs>
                <w:tab w:val="left" w:pos="1155"/>
              </w:tabs>
              <w:suppressAutoHyphens/>
              <w:snapToGrid w:val="0"/>
              <w:spacing w:after="0"/>
              <w:rPr>
                <w:rFonts w:ascii="Times New Roman" w:hAnsi="Times New Roman"/>
                <w:sz w:val="24"/>
                <w:szCs w:val="24"/>
                <w:lang w:eastAsia="ar-SA"/>
              </w:rPr>
            </w:pPr>
            <w:r w:rsidRPr="0041288A">
              <w:rPr>
                <w:rFonts w:ascii="Times New Roman" w:hAnsi="Times New Roman"/>
                <w:sz w:val="24"/>
                <w:szCs w:val="24"/>
                <w:lang w:eastAsia="ar-SA"/>
              </w:rPr>
              <w:t xml:space="preserve">Вспомогательные </w:t>
            </w:r>
          </w:p>
          <w:p w:rsidR="00DD327D" w:rsidRPr="0041288A" w:rsidRDefault="00DD327D" w:rsidP="00DD327D">
            <w:pPr>
              <w:tabs>
                <w:tab w:val="left" w:pos="1155"/>
              </w:tabs>
              <w:suppressAutoHyphens/>
              <w:spacing w:after="0"/>
              <w:rPr>
                <w:rFonts w:ascii="Times New Roman" w:hAnsi="Times New Roman"/>
                <w:sz w:val="24"/>
                <w:szCs w:val="24"/>
                <w:lang w:eastAsia="ar-SA"/>
              </w:rPr>
            </w:pPr>
            <w:r w:rsidRPr="0041288A">
              <w:rPr>
                <w:rFonts w:ascii="Times New Roman" w:hAnsi="Times New Roman"/>
                <w:sz w:val="24"/>
                <w:szCs w:val="24"/>
                <w:lang w:eastAsia="ar-SA"/>
              </w:rPr>
              <w:t>виды разрешенного</w:t>
            </w:r>
          </w:p>
          <w:p w:rsidR="00DD327D" w:rsidRPr="0041288A" w:rsidRDefault="00DD327D" w:rsidP="00DD327D">
            <w:pPr>
              <w:tabs>
                <w:tab w:val="left" w:pos="1155"/>
              </w:tabs>
              <w:suppressAutoHyphens/>
              <w:spacing w:after="0"/>
              <w:rPr>
                <w:rFonts w:ascii="Times New Roman" w:hAnsi="Times New Roman"/>
                <w:sz w:val="24"/>
                <w:szCs w:val="24"/>
                <w:lang w:eastAsia="ar-SA"/>
              </w:rPr>
            </w:pPr>
            <w:r w:rsidRPr="0041288A">
              <w:rPr>
                <w:rFonts w:ascii="Times New Roman" w:hAnsi="Times New Roman"/>
                <w:sz w:val="24"/>
                <w:szCs w:val="24"/>
                <w:lang w:eastAsia="ar-SA"/>
              </w:rPr>
              <w:t>использования.</w:t>
            </w:r>
          </w:p>
          <w:p w:rsidR="00DD327D" w:rsidRPr="00350BA2" w:rsidRDefault="00DD327D" w:rsidP="00635715">
            <w:pPr>
              <w:suppressAutoHyphens/>
              <w:spacing w:after="0" w:line="240" w:lineRule="auto"/>
              <w:rPr>
                <w:rFonts w:ascii="Times New Roman" w:eastAsia="Times New Roman" w:hAnsi="Times New Roman"/>
                <w:sz w:val="24"/>
                <w:szCs w:val="24"/>
                <w:lang w:eastAsia="ar-SA"/>
              </w:rPr>
            </w:pPr>
          </w:p>
        </w:tc>
        <w:tc>
          <w:tcPr>
            <w:tcW w:w="7140" w:type="dxa"/>
            <w:tcBorders>
              <w:top w:val="single" w:sz="4" w:space="0" w:color="auto"/>
              <w:left w:val="single" w:sz="4" w:space="0" w:color="auto"/>
              <w:bottom w:val="single" w:sz="4" w:space="0" w:color="auto"/>
              <w:right w:val="single" w:sz="4" w:space="0" w:color="auto"/>
            </w:tcBorders>
          </w:tcPr>
          <w:p w:rsidR="00DD327D" w:rsidRPr="00CD0893" w:rsidRDefault="00DD327D" w:rsidP="00DD327D">
            <w:pPr>
              <w:pStyle w:val="aff4"/>
              <w:numPr>
                <w:ilvl w:val="0"/>
                <w:numId w:val="66"/>
              </w:numPr>
              <w:spacing w:after="0" w:line="240" w:lineRule="auto"/>
              <w:jc w:val="both"/>
              <w:rPr>
                <w:rFonts w:ascii="Times New Roman" w:eastAsia="Times New Roman" w:hAnsi="Times New Roman" w:cs="Times New Roman"/>
                <w:sz w:val="24"/>
                <w:szCs w:val="24"/>
              </w:rPr>
            </w:pPr>
            <w:r w:rsidRPr="00CD0893">
              <w:rPr>
                <w:rFonts w:ascii="Times New Roman" w:hAnsi="Times New Roman" w:cs="Times New Roman"/>
                <w:sz w:val="24"/>
                <w:szCs w:val="24"/>
              </w:rPr>
              <w:t>о</w:t>
            </w:r>
            <w:r w:rsidRPr="00CD0893">
              <w:rPr>
                <w:rFonts w:ascii="Times New Roman" w:eastAsia="Times New Roman" w:hAnsi="Times New Roman" w:cs="Times New Roman"/>
                <w:sz w:val="24"/>
                <w:szCs w:val="24"/>
              </w:rPr>
              <w:t>бъекты капитального строительства, разрешенные к размещению в части территорий санитарно-защитных зон в соответствии с действующими нормативами.</w:t>
            </w:r>
          </w:p>
          <w:p w:rsidR="00DD327D" w:rsidRPr="00350BA2" w:rsidRDefault="00DD327D" w:rsidP="00DD327D">
            <w:pPr>
              <w:spacing w:after="0" w:line="240" w:lineRule="atLeast"/>
              <w:ind w:left="360"/>
              <w:jc w:val="both"/>
              <w:rPr>
                <w:rFonts w:ascii="Times New Roman" w:eastAsia="Times New Roman" w:hAnsi="Times New Roman"/>
                <w:sz w:val="24"/>
                <w:szCs w:val="24"/>
                <w:lang w:eastAsia="ar-SA"/>
              </w:rPr>
            </w:pPr>
          </w:p>
        </w:tc>
      </w:tr>
      <w:tr w:rsidR="00DD327D" w:rsidRPr="00350BA2" w:rsidTr="00635715">
        <w:trPr>
          <w:trHeight w:val="779"/>
        </w:trPr>
        <w:tc>
          <w:tcPr>
            <w:tcW w:w="468" w:type="dxa"/>
            <w:tcBorders>
              <w:top w:val="single" w:sz="4" w:space="0" w:color="auto"/>
              <w:left w:val="single" w:sz="4" w:space="0" w:color="auto"/>
              <w:bottom w:val="single" w:sz="4" w:space="0" w:color="auto"/>
              <w:right w:val="single" w:sz="4" w:space="0" w:color="auto"/>
            </w:tcBorders>
          </w:tcPr>
          <w:p w:rsidR="00DD327D" w:rsidRPr="00350BA2" w:rsidRDefault="00DD327D" w:rsidP="00635715">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3.</w:t>
            </w:r>
          </w:p>
        </w:tc>
        <w:tc>
          <w:tcPr>
            <w:tcW w:w="2316" w:type="dxa"/>
            <w:tcBorders>
              <w:top w:val="single" w:sz="4" w:space="0" w:color="auto"/>
              <w:left w:val="single" w:sz="4" w:space="0" w:color="auto"/>
              <w:bottom w:val="single" w:sz="4" w:space="0" w:color="auto"/>
              <w:right w:val="single" w:sz="4" w:space="0" w:color="auto"/>
            </w:tcBorders>
          </w:tcPr>
          <w:p w:rsidR="00DD327D" w:rsidRPr="00350BA2" w:rsidRDefault="00DD327D" w:rsidP="00635715">
            <w:pPr>
              <w:suppressAutoHyphens/>
              <w:spacing w:after="0" w:line="240" w:lineRule="auto"/>
              <w:rPr>
                <w:rFonts w:ascii="Times New Roman" w:eastAsia="Times New Roman" w:hAnsi="Times New Roman"/>
                <w:sz w:val="24"/>
                <w:szCs w:val="24"/>
                <w:lang w:eastAsia="ar-SA"/>
              </w:rPr>
            </w:pPr>
            <w:r w:rsidRPr="0041288A">
              <w:rPr>
                <w:rFonts w:ascii="Times New Roman" w:hAnsi="Times New Roman"/>
                <w:sz w:val="24"/>
                <w:szCs w:val="24"/>
                <w:lang w:eastAsia="ar-SA"/>
              </w:rPr>
              <w:t>Условно разрешенные виды использования.</w:t>
            </w:r>
          </w:p>
        </w:tc>
        <w:tc>
          <w:tcPr>
            <w:tcW w:w="7140" w:type="dxa"/>
            <w:tcBorders>
              <w:top w:val="single" w:sz="4" w:space="0" w:color="auto"/>
              <w:left w:val="single" w:sz="4" w:space="0" w:color="auto"/>
              <w:bottom w:val="single" w:sz="4" w:space="0" w:color="auto"/>
              <w:right w:val="single" w:sz="4" w:space="0" w:color="auto"/>
            </w:tcBorders>
          </w:tcPr>
          <w:p w:rsidR="00DD327D" w:rsidRPr="00CD0893" w:rsidRDefault="00DD327D" w:rsidP="00DD327D">
            <w:pPr>
              <w:pStyle w:val="aff4"/>
              <w:numPr>
                <w:ilvl w:val="0"/>
                <w:numId w:val="66"/>
              </w:numPr>
              <w:spacing w:line="240" w:lineRule="auto"/>
              <w:jc w:val="both"/>
              <w:rPr>
                <w:rFonts w:ascii="Times New Roman" w:hAnsi="Times New Roman" w:cs="Times New Roman"/>
                <w:sz w:val="24"/>
                <w:szCs w:val="24"/>
              </w:rPr>
            </w:pPr>
            <w:r w:rsidRPr="00FD491D">
              <w:rPr>
                <w:rFonts w:ascii="Times New Roman" w:eastAsia="Times New Roman" w:hAnsi="Times New Roman" w:cs="Times New Roman"/>
                <w:sz w:val="24"/>
                <w:szCs w:val="24"/>
              </w:rPr>
              <w:t>сельскохозяйственные угодья для выращивания технических культур, не используемых для производства продуктов питания</w:t>
            </w:r>
            <w:r w:rsidRPr="00CD0893">
              <w:rPr>
                <w:rFonts w:ascii="Times New Roman" w:eastAsia="Times New Roman" w:hAnsi="Times New Roman" w:cs="Times New Roman"/>
                <w:sz w:val="24"/>
                <w:szCs w:val="24"/>
              </w:rPr>
              <w:t>.</w:t>
            </w:r>
          </w:p>
          <w:p w:rsidR="00DD327D" w:rsidRPr="00350BA2" w:rsidRDefault="00DD327D" w:rsidP="00DD327D">
            <w:pPr>
              <w:spacing w:after="0" w:line="240" w:lineRule="atLeast"/>
              <w:jc w:val="both"/>
              <w:rPr>
                <w:rFonts w:ascii="Times New Roman" w:eastAsia="Times New Roman" w:hAnsi="Times New Roman"/>
                <w:sz w:val="24"/>
                <w:szCs w:val="24"/>
                <w:lang w:eastAsia="ar-SA"/>
              </w:rPr>
            </w:pPr>
          </w:p>
        </w:tc>
      </w:tr>
      <w:tr w:rsidR="0058578E" w:rsidRPr="00350BA2" w:rsidTr="00635715">
        <w:trPr>
          <w:trHeight w:val="207"/>
        </w:trPr>
        <w:tc>
          <w:tcPr>
            <w:tcW w:w="9924" w:type="dxa"/>
            <w:gridSpan w:val="3"/>
            <w:tcBorders>
              <w:top w:val="single" w:sz="4" w:space="0" w:color="auto"/>
              <w:left w:val="single" w:sz="4" w:space="0" w:color="auto"/>
              <w:bottom w:val="single" w:sz="4" w:space="0" w:color="auto"/>
              <w:right w:val="single" w:sz="4" w:space="0" w:color="auto"/>
            </w:tcBorders>
            <w:vAlign w:val="center"/>
          </w:tcPr>
          <w:p w:rsidR="0058578E" w:rsidRPr="00350BA2" w:rsidRDefault="0058578E" w:rsidP="00635715">
            <w:pPr>
              <w:spacing w:after="0" w:line="207" w:lineRule="atLeast"/>
              <w:jc w:val="center"/>
              <w:rPr>
                <w:rFonts w:ascii="Times New Roman" w:eastAsia="Times New Roman" w:hAnsi="Times New Roman"/>
                <w:sz w:val="24"/>
                <w:szCs w:val="24"/>
                <w:lang w:eastAsia="ar-SA"/>
              </w:rPr>
            </w:pPr>
            <w:r w:rsidRPr="00350BA2">
              <w:rPr>
                <w:rFonts w:ascii="Times New Roman" w:eastAsia="Times New Roman" w:hAnsi="Times New Roman" w:cs="Tahoma"/>
                <w:sz w:val="24"/>
                <w:szCs w:val="24"/>
                <w:lang w:eastAsia="ar-SA"/>
              </w:rPr>
              <w:t>Параметры разрешенного использования земельных участков.</w:t>
            </w:r>
          </w:p>
        </w:tc>
      </w:tr>
      <w:tr w:rsidR="0058578E" w:rsidRPr="00350BA2" w:rsidTr="00635715">
        <w:trPr>
          <w:trHeight w:val="180"/>
        </w:trPr>
        <w:tc>
          <w:tcPr>
            <w:tcW w:w="468" w:type="dxa"/>
            <w:tcBorders>
              <w:top w:val="single" w:sz="4" w:space="0" w:color="auto"/>
              <w:left w:val="single" w:sz="4" w:space="0" w:color="auto"/>
              <w:bottom w:val="single" w:sz="4" w:space="0" w:color="auto"/>
              <w:right w:val="single" w:sz="4" w:space="0" w:color="auto"/>
            </w:tcBorders>
          </w:tcPr>
          <w:p w:rsidR="0058578E" w:rsidRPr="00350BA2" w:rsidRDefault="00DD327D" w:rsidP="00635715">
            <w:pPr>
              <w:suppressAutoHyphens/>
              <w:spacing w:after="0" w:line="180" w:lineRule="atLeast"/>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4</w:t>
            </w:r>
            <w:r w:rsidR="0058578E" w:rsidRPr="00350BA2">
              <w:rPr>
                <w:rFonts w:ascii="Times New Roman" w:eastAsia="Times New Roman" w:hAnsi="Times New Roman"/>
                <w:sz w:val="24"/>
                <w:szCs w:val="24"/>
                <w:lang w:eastAsia="ar-SA"/>
              </w:rPr>
              <w:t>.</w:t>
            </w:r>
          </w:p>
        </w:tc>
        <w:tc>
          <w:tcPr>
            <w:tcW w:w="2316" w:type="dxa"/>
            <w:tcBorders>
              <w:top w:val="single" w:sz="4" w:space="0" w:color="auto"/>
              <w:left w:val="single" w:sz="4" w:space="0" w:color="auto"/>
              <w:bottom w:val="single" w:sz="4" w:space="0" w:color="auto"/>
              <w:right w:val="single" w:sz="4" w:space="0" w:color="auto"/>
            </w:tcBorders>
          </w:tcPr>
          <w:p w:rsidR="0058578E" w:rsidRPr="00350BA2" w:rsidRDefault="0058578E" w:rsidP="00635715">
            <w:pPr>
              <w:suppressAutoHyphens/>
              <w:spacing w:after="0" w:line="180" w:lineRule="atLeast"/>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Санитарно-гигиенические и экологические  требования</w:t>
            </w:r>
          </w:p>
        </w:tc>
        <w:tc>
          <w:tcPr>
            <w:tcW w:w="7140" w:type="dxa"/>
            <w:tcBorders>
              <w:top w:val="single" w:sz="4" w:space="0" w:color="auto"/>
              <w:left w:val="single" w:sz="4" w:space="0" w:color="auto"/>
              <w:bottom w:val="single" w:sz="4" w:space="0" w:color="auto"/>
              <w:right w:val="single" w:sz="4" w:space="0" w:color="auto"/>
            </w:tcBorders>
          </w:tcPr>
          <w:p w:rsidR="0058578E" w:rsidRPr="00350BA2" w:rsidRDefault="0058578E" w:rsidP="00635715">
            <w:pPr>
              <w:numPr>
                <w:ilvl w:val="0"/>
                <w:numId w:val="66"/>
              </w:numPr>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Данная зона предназначена для создания санитарно-защитного барьера между территорией предприятий и территорией жилой застройки, организации дополнительных озелененных площадей, обеспечивающих экранирование, фильтрацию загрязнений атмосферного воздуха, повышение комфортности микроклимата.</w:t>
            </w:r>
          </w:p>
          <w:p w:rsidR="0058578E" w:rsidRPr="00350BA2" w:rsidRDefault="0058578E" w:rsidP="00635715">
            <w:pPr>
              <w:numPr>
                <w:ilvl w:val="0"/>
                <w:numId w:val="66"/>
              </w:numPr>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Мероприятия по уходу за зелёными насаждениями должны включать: санитарные рубки, рубки ухода и улучшение почвенно-грунтовых условий.</w:t>
            </w:r>
          </w:p>
          <w:p w:rsidR="0058578E" w:rsidRDefault="0058578E" w:rsidP="00635715">
            <w:pPr>
              <w:numPr>
                <w:ilvl w:val="0"/>
                <w:numId w:val="66"/>
              </w:numPr>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Площадь питомников следует принимать из расчёта 3-5 м²/чел., в зависимости от уровня обеспеченности населения озеленёнными территориями.</w:t>
            </w:r>
          </w:p>
          <w:p w:rsidR="00ED2468" w:rsidRPr="00ED2468" w:rsidRDefault="00ED2468" w:rsidP="00635715">
            <w:pPr>
              <w:numPr>
                <w:ilvl w:val="0"/>
                <w:numId w:val="66"/>
              </w:numPr>
              <w:spacing w:after="0" w:line="240" w:lineRule="auto"/>
              <w:jc w:val="both"/>
              <w:rPr>
                <w:rFonts w:ascii="Times New Roman" w:eastAsia="Times New Roman" w:hAnsi="Times New Roman"/>
                <w:sz w:val="24"/>
                <w:szCs w:val="24"/>
                <w:lang w:eastAsia="ar-SA"/>
              </w:rPr>
            </w:pPr>
            <w:r w:rsidRPr="00ED2468">
              <w:rPr>
                <w:rFonts w:ascii="Times New Roman" w:eastAsia="Times New Roman" w:hAnsi="Times New Roman"/>
                <w:bCs/>
                <w:sz w:val="24"/>
                <w:szCs w:val="24"/>
              </w:rPr>
              <w:t>В санитарно-защитной зоне и на территории объектов других отраслей промышленности не допускается размещать объекты по производству лекарственных форм, склады сырья и полуфабрикатов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ED2468" w:rsidRPr="00ED2468" w:rsidRDefault="00ED2468" w:rsidP="00635715">
            <w:pPr>
              <w:numPr>
                <w:ilvl w:val="0"/>
                <w:numId w:val="66"/>
              </w:numPr>
              <w:spacing w:after="0" w:line="240" w:lineRule="auto"/>
              <w:jc w:val="both"/>
              <w:rPr>
                <w:rFonts w:ascii="Times New Roman" w:eastAsia="Times New Roman" w:hAnsi="Times New Roman"/>
                <w:sz w:val="24"/>
                <w:szCs w:val="24"/>
                <w:lang w:eastAsia="ar-SA"/>
              </w:rPr>
            </w:pPr>
            <w:r w:rsidRPr="00ED2468">
              <w:rPr>
                <w:rFonts w:ascii="Times New Roman" w:eastAsia="Times New Roman" w:hAnsi="Times New Roman"/>
                <w:bCs/>
                <w:sz w:val="24"/>
                <w:szCs w:val="24"/>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средств и (или) лекарственных форм, складов сырья и полуфабрикатов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58578E" w:rsidRPr="00350BA2" w:rsidRDefault="0058578E" w:rsidP="00635715">
            <w:pPr>
              <w:suppressAutoHyphens/>
              <w:spacing w:after="0" w:line="180" w:lineRule="atLeast"/>
              <w:ind w:left="360"/>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Общую площадь цветочно-оранжерейных хозяйств следует принимать из расчета 0,4м</w:t>
            </w:r>
            <w:r w:rsidRPr="00350BA2">
              <w:rPr>
                <w:rFonts w:ascii="Times New Roman" w:eastAsia="Times New Roman" w:hAnsi="Times New Roman"/>
                <w:sz w:val="24"/>
                <w:szCs w:val="24"/>
                <w:vertAlign w:val="superscript"/>
                <w:lang w:eastAsia="ar-SA"/>
              </w:rPr>
              <w:t>2</w:t>
            </w:r>
            <w:r w:rsidRPr="00350BA2">
              <w:rPr>
                <w:rFonts w:ascii="Times New Roman" w:eastAsia="Times New Roman" w:hAnsi="Times New Roman"/>
                <w:sz w:val="24"/>
                <w:szCs w:val="24"/>
                <w:lang w:eastAsia="ar-SA"/>
              </w:rPr>
              <w:t>\чел.</w:t>
            </w:r>
          </w:p>
        </w:tc>
      </w:tr>
      <w:tr w:rsidR="00DD327D" w:rsidRPr="00350BA2" w:rsidTr="00635715">
        <w:trPr>
          <w:trHeight w:val="180"/>
        </w:trPr>
        <w:tc>
          <w:tcPr>
            <w:tcW w:w="468" w:type="dxa"/>
            <w:tcBorders>
              <w:top w:val="single" w:sz="4" w:space="0" w:color="auto"/>
              <w:left w:val="single" w:sz="4" w:space="0" w:color="auto"/>
              <w:bottom w:val="single" w:sz="4" w:space="0" w:color="auto"/>
              <w:right w:val="single" w:sz="4" w:space="0" w:color="auto"/>
            </w:tcBorders>
          </w:tcPr>
          <w:p w:rsidR="00DD327D" w:rsidRDefault="00DD327D" w:rsidP="00635715">
            <w:pPr>
              <w:suppressAutoHyphens/>
              <w:spacing w:after="0" w:line="180" w:lineRule="atLeast"/>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5.</w:t>
            </w:r>
          </w:p>
        </w:tc>
        <w:tc>
          <w:tcPr>
            <w:tcW w:w="2316" w:type="dxa"/>
            <w:tcBorders>
              <w:top w:val="single" w:sz="4" w:space="0" w:color="auto"/>
              <w:left w:val="single" w:sz="4" w:space="0" w:color="auto"/>
              <w:bottom w:val="single" w:sz="4" w:space="0" w:color="auto"/>
              <w:right w:val="single" w:sz="4" w:space="0" w:color="auto"/>
            </w:tcBorders>
          </w:tcPr>
          <w:p w:rsidR="00DD327D" w:rsidRPr="00350BA2" w:rsidRDefault="00DD327D" w:rsidP="00635715">
            <w:pPr>
              <w:suppressAutoHyphens/>
              <w:spacing w:after="0" w:line="180" w:lineRule="atLeast"/>
              <w:rPr>
                <w:rFonts w:ascii="Times New Roman" w:eastAsia="Times New Roman" w:hAnsi="Times New Roman"/>
                <w:sz w:val="24"/>
                <w:szCs w:val="24"/>
                <w:lang w:eastAsia="ar-SA"/>
              </w:rPr>
            </w:pPr>
            <w:r w:rsidRPr="0041288A">
              <w:rPr>
                <w:rFonts w:ascii="Times New Roman" w:hAnsi="Times New Roman"/>
                <w:sz w:val="24"/>
                <w:szCs w:val="24"/>
                <w:lang w:eastAsia="ar-SA"/>
              </w:rPr>
              <w:t>Архитектурно-строительные требования</w:t>
            </w:r>
          </w:p>
        </w:tc>
        <w:tc>
          <w:tcPr>
            <w:tcW w:w="7140" w:type="dxa"/>
            <w:tcBorders>
              <w:top w:val="single" w:sz="4" w:space="0" w:color="auto"/>
              <w:left w:val="single" w:sz="4" w:space="0" w:color="auto"/>
              <w:bottom w:val="single" w:sz="4" w:space="0" w:color="auto"/>
              <w:right w:val="single" w:sz="4" w:space="0" w:color="auto"/>
            </w:tcBorders>
          </w:tcPr>
          <w:p w:rsidR="00DD327D" w:rsidRPr="00A03D09" w:rsidRDefault="00A03D09" w:rsidP="00635715">
            <w:pPr>
              <w:numPr>
                <w:ilvl w:val="0"/>
                <w:numId w:val="66"/>
              </w:numPr>
              <w:spacing w:after="0" w:line="240" w:lineRule="auto"/>
              <w:jc w:val="both"/>
              <w:rPr>
                <w:rFonts w:ascii="Times New Roman" w:eastAsia="Times New Roman" w:hAnsi="Times New Roman"/>
                <w:sz w:val="24"/>
                <w:szCs w:val="24"/>
                <w:lang w:eastAsia="ar-SA"/>
              </w:rPr>
            </w:pPr>
            <w:r w:rsidRPr="00A03D09">
              <w:rPr>
                <w:rFonts w:ascii="Times New Roman" w:hAnsi="Times New Roman"/>
                <w:sz w:val="24"/>
                <w:szCs w:val="24"/>
              </w:rPr>
              <w:t>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w:t>
            </w:r>
          </w:p>
          <w:p w:rsidR="00A03D09" w:rsidRPr="00A03D09" w:rsidRDefault="00A03D09" w:rsidP="00635715">
            <w:pPr>
              <w:numPr>
                <w:ilvl w:val="0"/>
                <w:numId w:val="66"/>
              </w:numPr>
              <w:spacing w:after="0" w:line="240" w:lineRule="auto"/>
              <w:jc w:val="both"/>
              <w:rPr>
                <w:rFonts w:ascii="Times New Roman" w:eastAsia="Times New Roman" w:hAnsi="Times New Roman"/>
                <w:sz w:val="24"/>
                <w:szCs w:val="24"/>
                <w:lang w:eastAsia="ar-SA"/>
              </w:rPr>
            </w:pPr>
            <w:r w:rsidRPr="00A03D09">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ограничению, определяется в рамках разработки проектной документации;</w:t>
            </w:r>
          </w:p>
          <w:p w:rsidR="00A03D09" w:rsidRPr="00A03D09" w:rsidRDefault="00A03D09" w:rsidP="00635715">
            <w:pPr>
              <w:numPr>
                <w:ilvl w:val="0"/>
                <w:numId w:val="66"/>
              </w:numPr>
              <w:spacing w:after="0" w:line="240" w:lineRule="auto"/>
              <w:jc w:val="both"/>
              <w:rPr>
                <w:rFonts w:ascii="Times New Roman" w:eastAsia="Times New Roman" w:hAnsi="Times New Roman"/>
                <w:sz w:val="24"/>
                <w:szCs w:val="24"/>
                <w:lang w:eastAsia="ar-SA"/>
              </w:rPr>
            </w:pPr>
            <w:r w:rsidRPr="00A03D09">
              <w:rPr>
                <w:rFonts w:ascii="Times New Roman" w:hAnsi="Times New Roman"/>
                <w:sz w:val="24"/>
                <w:szCs w:val="24"/>
              </w:rPr>
              <w:t>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A03D09" w:rsidRPr="00A03D09" w:rsidRDefault="00A03D09" w:rsidP="00635715">
            <w:pPr>
              <w:numPr>
                <w:ilvl w:val="0"/>
                <w:numId w:val="66"/>
              </w:numPr>
              <w:spacing w:after="0" w:line="240" w:lineRule="auto"/>
              <w:jc w:val="both"/>
              <w:rPr>
                <w:rFonts w:ascii="Times New Roman" w:eastAsia="Times New Roman" w:hAnsi="Times New Roman"/>
                <w:sz w:val="24"/>
                <w:szCs w:val="24"/>
                <w:lang w:eastAsia="ar-SA"/>
              </w:rPr>
            </w:pPr>
            <w:r w:rsidRPr="00A03D09">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w:t>
            </w:r>
          </w:p>
        </w:tc>
      </w:tr>
    </w:tbl>
    <w:p w:rsidR="0058578E" w:rsidRDefault="0058578E" w:rsidP="00C92800">
      <w:pPr>
        <w:suppressAutoHyphens/>
        <w:spacing w:after="0" w:line="240" w:lineRule="auto"/>
        <w:jc w:val="right"/>
        <w:rPr>
          <w:rFonts w:ascii="Times New Roman" w:eastAsia="Times New Roman" w:hAnsi="Times New Roman" w:cs="Tahoma"/>
          <w:b/>
          <w:sz w:val="24"/>
          <w:szCs w:val="24"/>
          <w:lang w:eastAsia="ar-SA"/>
        </w:rPr>
      </w:pPr>
    </w:p>
    <w:p w:rsidR="00C92800" w:rsidRPr="00324C6E" w:rsidRDefault="00C92800" w:rsidP="00C92800">
      <w:pPr>
        <w:suppressAutoHyphens/>
        <w:spacing w:after="0" w:line="240" w:lineRule="auto"/>
        <w:jc w:val="right"/>
        <w:rPr>
          <w:rFonts w:ascii="Times New Roman" w:eastAsia="Times New Roman" w:hAnsi="Times New Roman" w:cs="Tahoma"/>
          <w:b/>
          <w:sz w:val="24"/>
          <w:szCs w:val="24"/>
          <w:lang w:eastAsia="ar-SA"/>
        </w:rPr>
      </w:pPr>
      <w:r>
        <w:rPr>
          <w:rFonts w:ascii="Times New Roman" w:eastAsia="Times New Roman" w:hAnsi="Times New Roman" w:cs="Tahoma"/>
          <w:b/>
          <w:sz w:val="24"/>
          <w:szCs w:val="24"/>
          <w:lang w:eastAsia="ar-SA"/>
        </w:rPr>
        <w:t xml:space="preserve">Индекс зоны СП </w:t>
      </w:r>
      <w:r w:rsidR="0058578E">
        <w:rPr>
          <w:rFonts w:ascii="Times New Roman" w:eastAsia="Times New Roman" w:hAnsi="Times New Roman" w:cs="Tahoma"/>
          <w:b/>
          <w:sz w:val="24"/>
          <w:szCs w:val="24"/>
          <w:lang w:eastAsia="ar-SA"/>
        </w:rPr>
        <w:t>2</w:t>
      </w:r>
    </w:p>
    <w:p w:rsidR="00C92800" w:rsidRPr="00324C6E" w:rsidRDefault="00C92800" w:rsidP="00C92800">
      <w:pPr>
        <w:suppressAutoHyphens/>
        <w:spacing w:after="0" w:line="240" w:lineRule="auto"/>
        <w:jc w:val="right"/>
        <w:rPr>
          <w:rFonts w:ascii="Times New Roman" w:eastAsia="Times New Roman" w:hAnsi="Times New Roman" w:cs="Tahoma"/>
          <w:b/>
          <w:sz w:val="24"/>
          <w:szCs w:val="24"/>
          <w:lang w:eastAsia="ar-SA"/>
        </w:rPr>
      </w:pPr>
      <w:r>
        <w:rPr>
          <w:rFonts w:ascii="Times New Roman" w:eastAsia="Times New Roman" w:hAnsi="Times New Roman" w:cs="Tahoma"/>
          <w:b/>
          <w:sz w:val="24"/>
          <w:szCs w:val="24"/>
          <w:lang w:eastAsia="ar-SA"/>
        </w:rPr>
        <w:t>Зона водозаборных сооружений</w:t>
      </w:r>
    </w:p>
    <w:p w:rsidR="00C92800" w:rsidRPr="00324C6E" w:rsidRDefault="00C92800" w:rsidP="00C92800">
      <w:pPr>
        <w:suppressAutoHyphens/>
        <w:spacing w:after="0" w:line="240" w:lineRule="auto"/>
        <w:jc w:val="right"/>
        <w:rPr>
          <w:rFonts w:ascii="Times New Roman" w:eastAsia="Times New Roman" w:hAnsi="Times New Roman" w:cs="Tahoma"/>
          <w:sz w:val="24"/>
          <w:szCs w:val="24"/>
          <w:lang w:eastAsia="ar-SA"/>
        </w:rPr>
      </w:pPr>
    </w:p>
    <w:tbl>
      <w:tblPr>
        <w:tblW w:w="9894" w:type="dxa"/>
        <w:tblInd w:w="-318" w:type="dxa"/>
        <w:tblLook w:val="04A0" w:firstRow="1" w:lastRow="0" w:firstColumn="1" w:lastColumn="0" w:noHBand="0" w:noVBand="1"/>
      </w:tblPr>
      <w:tblGrid>
        <w:gridCol w:w="467"/>
        <w:gridCol w:w="2316"/>
        <w:gridCol w:w="7111"/>
      </w:tblGrid>
      <w:tr w:rsidR="00C92800" w:rsidRPr="00324C6E" w:rsidTr="00C92800">
        <w:tc>
          <w:tcPr>
            <w:tcW w:w="467" w:type="dxa"/>
            <w:tcBorders>
              <w:top w:val="single" w:sz="4" w:space="0" w:color="000000"/>
              <w:left w:val="single" w:sz="4" w:space="0" w:color="000000"/>
              <w:bottom w:val="single" w:sz="4" w:space="0" w:color="000000"/>
              <w:right w:val="nil"/>
            </w:tcBorders>
            <w:hideMark/>
          </w:tcPr>
          <w:p w:rsidR="00C92800" w:rsidRPr="00324C6E" w:rsidRDefault="00C92800" w:rsidP="00C92800">
            <w:pPr>
              <w:suppressAutoHyphens/>
              <w:snapToGrid w:val="0"/>
              <w:spacing w:after="0" w:line="240" w:lineRule="auto"/>
              <w:jc w:val="center"/>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1</w:t>
            </w:r>
          </w:p>
        </w:tc>
        <w:tc>
          <w:tcPr>
            <w:tcW w:w="2316" w:type="dxa"/>
            <w:tcBorders>
              <w:top w:val="single" w:sz="4" w:space="0" w:color="000000"/>
              <w:left w:val="single" w:sz="4" w:space="0" w:color="000000"/>
              <w:bottom w:val="single" w:sz="4" w:space="0" w:color="000000"/>
              <w:right w:val="nil"/>
            </w:tcBorders>
            <w:hideMark/>
          </w:tcPr>
          <w:p w:rsidR="00C92800" w:rsidRPr="00324C6E" w:rsidRDefault="00C92800" w:rsidP="00C92800">
            <w:pPr>
              <w:suppressAutoHyphens/>
              <w:snapToGrid w:val="0"/>
              <w:spacing w:after="0" w:line="240" w:lineRule="auto"/>
              <w:jc w:val="center"/>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2</w:t>
            </w:r>
          </w:p>
        </w:tc>
        <w:tc>
          <w:tcPr>
            <w:tcW w:w="7111" w:type="dxa"/>
            <w:tcBorders>
              <w:top w:val="single" w:sz="4" w:space="0" w:color="000000"/>
              <w:left w:val="single" w:sz="4" w:space="0" w:color="000000"/>
              <w:bottom w:val="single" w:sz="4" w:space="0" w:color="000000"/>
              <w:right w:val="single" w:sz="4" w:space="0" w:color="000000"/>
            </w:tcBorders>
            <w:hideMark/>
          </w:tcPr>
          <w:p w:rsidR="00C92800" w:rsidRPr="00324C6E" w:rsidRDefault="00C92800" w:rsidP="00C92800">
            <w:pPr>
              <w:suppressAutoHyphens/>
              <w:snapToGrid w:val="0"/>
              <w:spacing w:after="0" w:line="240" w:lineRule="auto"/>
              <w:jc w:val="center"/>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3</w:t>
            </w:r>
          </w:p>
        </w:tc>
      </w:tr>
      <w:tr w:rsidR="00C92800" w:rsidRPr="00324C6E" w:rsidTr="00C92800">
        <w:tc>
          <w:tcPr>
            <w:tcW w:w="9894" w:type="dxa"/>
            <w:gridSpan w:val="3"/>
            <w:tcBorders>
              <w:top w:val="single" w:sz="4" w:space="0" w:color="000000"/>
              <w:left w:val="single" w:sz="4" w:space="0" w:color="000000"/>
              <w:bottom w:val="single" w:sz="4" w:space="0" w:color="000000"/>
              <w:right w:val="single" w:sz="4" w:space="0" w:color="000000"/>
            </w:tcBorders>
            <w:hideMark/>
          </w:tcPr>
          <w:p w:rsidR="00C92800" w:rsidRPr="00324C6E" w:rsidRDefault="00C92800" w:rsidP="00C92800">
            <w:pPr>
              <w:suppressAutoHyphens/>
              <w:snapToGrid w:val="0"/>
              <w:spacing w:after="0" w:line="240" w:lineRule="auto"/>
              <w:jc w:val="center"/>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Виды разрешенного использования.</w:t>
            </w:r>
          </w:p>
        </w:tc>
      </w:tr>
      <w:tr w:rsidR="00C92800" w:rsidRPr="00324C6E" w:rsidTr="00C71DF4">
        <w:trPr>
          <w:trHeight w:val="404"/>
        </w:trPr>
        <w:tc>
          <w:tcPr>
            <w:tcW w:w="467" w:type="dxa"/>
            <w:tcBorders>
              <w:top w:val="nil"/>
              <w:left w:val="single" w:sz="4" w:space="0" w:color="000000"/>
              <w:bottom w:val="single" w:sz="4" w:space="0" w:color="000000"/>
              <w:right w:val="nil"/>
            </w:tcBorders>
          </w:tcPr>
          <w:p w:rsidR="00C92800" w:rsidRPr="00324C6E" w:rsidRDefault="00C92800" w:rsidP="00C92800">
            <w:pPr>
              <w:suppressAutoHyphens/>
              <w:snapToGrid w:val="0"/>
              <w:spacing w:after="0" w:line="240" w:lineRule="auto"/>
              <w:jc w:val="center"/>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1.</w:t>
            </w:r>
          </w:p>
          <w:p w:rsidR="00C92800" w:rsidRPr="00324C6E" w:rsidRDefault="00C92800" w:rsidP="00C92800">
            <w:pPr>
              <w:suppressAutoHyphens/>
              <w:spacing w:after="0" w:line="240" w:lineRule="auto"/>
              <w:jc w:val="center"/>
              <w:rPr>
                <w:rFonts w:ascii="Times New Roman" w:eastAsia="Times New Roman" w:hAnsi="Times New Roman" w:cs="Tahoma"/>
                <w:sz w:val="24"/>
                <w:szCs w:val="24"/>
                <w:lang w:eastAsia="ar-SA"/>
              </w:rPr>
            </w:pPr>
          </w:p>
        </w:tc>
        <w:tc>
          <w:tcPr>
            <w:tcW w:w="2316" w:type="dxa"/>
            <w:tcBorders>
              <w:top w:val="nil"/>
              <w:left w:val="single" w:sz="4" w:space="0" w:color="000000"/>
              <w:bottom w:val="single" w:sz="4" w:space="0" w:color="000000"/>
              <w:right w:val="nil"/>
            </w:tcBorders>
          </w:tcPr>
          <w:p w:rsidR="00C92800" w:rsidRPr="00324C6E" w:rsidRDefault="00C71DF4" w:rsidP="00C92800">
            <w:pPr>
              <w:suppressAutoHyphens/>
              <w:snapToGrid w:val="0"/>
              <w:spacing w:after="0" w:line="240" w:lineRule="auto"/>
              <w:rPr>
                <w:rFonts w:ascii="Times New Roman" w:eastAsia="Times New Roman" w:hAnsi="Times New Roman" w:cs="Tahoma"/>
                <w:sz w:val="24"/>
                <w:szCs w:val="24"/>
                <w:lang w:eastAsia="ar-SA"/>
              </w:rPr>
            </w:pPr>
            <w:r w:rsidRPr="0041288A">
              <w:rPr>
                <w:rFonts w:ascii="Times New Roman" w:hAnsi="Times New Roman"/>
                <w:sz w:val="24"/>
                <w:szCs w:val="24"/>
                <w:lang w:eastAsia="ar-SA"/>
              </w:rPr>
              <w:t>Основные виды разрешенного использования.</w:t>
            </w:r>
          </w:p>
        </w:tc>
        <w:tc>
          <w:tcPr>
            <w:tcW w:w="7111" w:type="dxa"/>
            <w:tcBorders>
              <w:top w:val="nil"/>
              <w:left w:val="single" w:sz="4" w:space="0" w:color="000000"/>
              <w:bottom w:val="single" w:sz="4" w:space="0" w:color="000000"/>
              <w:right w:val="single" w:sz="4" w:space="0" w:color="000000"/>
            </w:tcBorders>
          </w:tcPr>
          <w:p w:rsidR="00C71DF4" w:rsidRPr="00E74AD6" w:rsidRDefault="00C71DF4" w:rsidP="00C71DF4">
            <w:pPr>
              <w:keepLines/>
              <w:widowControl w:val="0"/>
              <w:numPr>
                <w:ilvl w:val="0"/>
                <w:numId w:val="84"/>
              </w:numPr>
              <w:spacing w:after="0" w:line="240" w:lineRule="auto"/>
              <w:jc w:val="both"/>
              <w:rPr>
                <w:rFonts w:ascii="Times New Roman" w:eastAsia="Times New Roman" w:hAnsi="Times New Roman"/>
                <w:sz w:val="24"/>
                <w:szCs w:val="24"/>
              </w:rPr>
            </w:pPr>
            <w:r w:rsidRPr="00E74AD6">
              <w:rPr>
                <w:rFonts w:ascii="Times New Roman" w:eastAsia="Times New Roman" w:hAnsi="Times New Roman"/>
                <w:sz w:val="24"/>
                <w:szCs w:val="24"/>
              </w:rPr>
              <w:t>водозаборные сооружения;</w:t>
            </w:r>
          </w:p>
          <w:p w:rsidR="00C71DF4" w:rsidRPr="00E74AD6" w:rsidRDefault="00C71DF4" w:rsidP="00C71DF4">
            <w:pPr>
              <w:keepLines/>
              <w:widowControl w:val="0"/>
              <w:numPr>
                <w:ilvl w:val="0"/>
                <w:numId w:val="84"/>
              </w:numPr>
              <w:spacing w:after="0" w:line="240" w:lineRule="auto"/>
              <w:jc w:val="both"/>
              <w:rPr>
                <w:rFonts w:ascii="Times New Roman" w:eastAsia="Times New Roman" w:hAnsi="Times New Roman"/>
                <w:sz w:val="24"/>
                <w:szCs w:val="28"/>
              </w:rPr>
            </w:pPr>
            <w:r w:rsidRPr="00E74AD6">
              <w:rPr>
                <w:rFonts w:ascii="Times New Roman" w:eastAsia="Times New Roman" w:hAnsi="Times New Roman"/>
                <w:sz w:val="24"/>
                <w:szCs w:val="24"/>
              </w:rPr>
              <w:t>насосные станции;</w:t>
            </w:r>
          </w:p>
          <w:p w:rsidR="00C71DF4" w:rsidRPr="00E74AD6" w:rsidRDefault="00C71DF4" w:rsidP="00C71DF4">
            <w:pPr>
              <w:keepLines/>
              <w:widowControl w:val="0"/>
              <w:numPr>
                <w:ilvl w:val="0"/>
                <w:numId w:val="84"/>
              </w:numPr>
              <w:spacing w:after="0" w:line="240" w:lineRule="auto"/>
              <w:jc w:val="both"/>
              <w:rPr>
                <w:rFonts w:ascii="Times New Roman" w:eastAsia="Times New Roman" w:hAnsi="Times New Roman"/>
                <w:sz w:val="24"/>
                <w:szCs w:val="28"/>
              </w:rPr>
            </w:pPr>
            <w:r w:rsidRPr="00E74AD6">
              <w:rPr>
                <w:rFonts w:ascii="Times New Roman" w:eastAsia="Times New Roman" w:hAnsi="Times New Roman"/>
                <w:sz w:val="24"/>
                <w:szCs w:val="28"/>
              </w:rPr>
              <w:t xml:space="preserve">водонакопительные, водонапорные сооружения; </w:t>
            </w:r>
          </w:p>
          <w:p w:rsidR="00C71DF4" w:rsidRPr="00E74AD6" w:rsidRDefault="00C71DF4" w:rsidP="00C71DF4">
            <w:pPr>
              <w:keepLines/>
              <w:widowControl w:val="0"/>
              <w:numPr>
                <w:ilvl w:val="0"/>
                <w:numId w:val="84"/>
              </w:numPr>
              <w:spacing w:after="0" w:line="240" w:lineRule="auto"/>
              <w:jc w:val="both"/>
              <w:rPr>
                <w:rFonts w:ascii="Times New Roman" w:eastAsia="Times New Roman" w:hAnsi="Times New Roman"/>
                <w:sz w:val="24"/>
                <w:szCs w:val="28"/>
              </w:rPr>
            </w:pPr>
            <w:r w:rsidRPr="00E74AD6">
              <w:rPr>
                <w:rFonts w:ascii="Times New Roman" w:eastAsia="Times New Roman" w:hAnsi="Times New Roman"/>
                <w:sz w:val="24"/>
                <w:szCs w:val="28"/>
              </w:rPr>
              <w:t>водопроводные очистные сооружения;</w:t>
            </w:r>
          </w:p>
          <w:p w:rsidR="00C71DF4" w:rsidRPr="00E74AD6" w:rsidRDefault="00C71DF4" w:rsidP="00C71DF4">
            <w:pPr>
              <w:keepLines/>
              <w:widowControl w:val="0"/>
              <w:numPr>
                <w:ilvl w:val="0"/>
                <w:numId w:val="84"/>
              </w:numPr>
              <w:spacing w:after="0" w:line="240" w:lineRule="auto"/>
              <w:jc w:val="both"/>
              <w:rPr>
                <w:rFonts w:ascii="Times New Roman" w:eastAsia="Times New Roman" w:hAnsi="Times New Roman"/>
                <w:sz w:val="24"/>
                <w:szCs w:val="28"/>
              </w:rPr>
            </w:pPr>
            <w:r w:rsidRPr="00E74AD6">
              <w:rPr>
                <w:rFonts w:ascii="Times New Roman" w:eastAsia="Times New Roman" w:hAnsi="Times New Roman"/>
                <w:sz w:val="24"/>
                <w:szCs w:val="28"/>
              </w:rPr>
              <w:t>аэрологические станции;</w:t>
            </w:r>
          </w:p>
          <w:p w:rsidR="00C71DF4" w:rsidRPr="00E74AD6" w:rsidRDefault="00C71DF4" w:rsidP="00C71DF4">
            <w:pPr>
              <w:keepLines/>
              <w:widowControl w:val="0"/>
              <w:numPr>
                <w:ilvl w:val="0"/>
                <w:numId w:val="84"/>
              </w:numPr>
              <w:spacing w:after="0" w:line="240" w:lineRule="auto"/>
              <w:jc w:val="both"/>
              <w:rPr>
                <w:rFonts w:ascii="Times New Roman" w:eastAsia="Times New Roman" w:hAnsi="Times New Roman"/>
                <w:sz w:val="24"/>
                <w:szCs w:val="28"/>
              </w:rPr>
            </w:pPr>
            <w:r w:rsidRPr="00E74AD6">
              <w:rPr>
                <w:rFonts w:ascii="Times New Roman" w:eastAsia="Times New Roman" w:hAnsi="Times New Roman"/>
                <w:sz w:val="24"/>
                <w:szCs w:val="28"/>
              </w:rPr>
              <w:t>метеостанции.</w:t>
            </w:r>
          </w:p>
          <w:p w:rsidR="00C92800" w:rsidRPr="00324C6E" w:rsidRDefault="00C92800" w:rsidP="00C71DF4">
            <w:pPr>
              <w:widowControl w:val="0"/>
              <w:tabs>
                <w:tab w:val="left" w:pos="360"/>
              </w:tabs>
              <w:suppressAutoHyphens/>
              <w:snapToGrid w:val="0"/>
              <w:spacing w:after="0" w:line="240" w:lineRule="auto"/>
              <w:ind w:left="360"/>
              <w:jc w:val="both"/>
              <w:rPr>
                <w:rFonts w:ascii="Times New Roman" w:eastAsia="Times New Roman" w:hAnsi="Times New Roman" w:cs="Tahoma"/>
                <w:sz w:val="24"/>
                <w:szCs w:val="24"/>
                <w:lang w:eastAsia="ar-SA"/>
              </w:rPr>
            </w:pPr>
          </w:p>
        </w:tc>
      </w:tr>
      <w:tr w:rsidR="00C71DF4" w:rsidRPr="00324C6E" w:rsidTr="00C71DF4">
        <w:trPr>
          <w:trHeight w:val="285"/>
        </w:trPr>
        <w:tc>
          <w:tcPr>
            <w:tcW w:w="467" w:type="dxa"/>
            <w:tcBorders>
              <w:top w:val="nil"/>
              <w:left w:val="single" w:sz="4" w:space="0" w:color="000000"/>
              <w:bottom w:val="single" w:sz="4" w:space="0" w:color="000000"/>
              <w:right w:val="nil"/>
            </w:tcBorders>
          </w:tcPr>
          <w:p w:rsidR="00C71DF4" w:rsidRPr="00324C6E" w:rsidRDefault="00C71DF4" w:rsidP="00C71DF4">
            <w:pPr>
              <w:suppressAutoHyphens/>
              <w:snapToGrid w:val="0"/>
              <w:spacing w:after="0" w:line="240" w:lineRule="auto"/>
              <w:jc w:val="center"/>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2.</w:t>
            </w:r>
          </w:p>
          <w:p w:rsidR="00C71DF4" w:rsidRPr="00324C6E" w:rsidRDefault="00C71DF4" w:rsidP="00C71DF4">
            <w:pPr>
              <w:suppressAutoHyphens/>
              <w:spacing w:after="0" w:line="240" w:lineRule="auto"/>
              <w:jc w:val="center"/>
              <w:rPr>
                <w:rFonts w:ascii="Times New Roman" w:eastAsia="Times New Roman" w:hAnsi="Times New Roman" w:cs="Tahoma"/>
                <w:sz w:val="24"/>
                <w:szCs w:val="24"/>
                <w:lang w:eastAsia="ar-SA"/>
              </w:rPr>
            </w:pPr>
          </w:p>
        </w:tc>
        <w:tc>
          <w:tcPr>
            <w:tcW w:w="2316" w:type="dxa"/>
            <w:tcBorders>
              <w:top w:val="nil"/>
              <w:left w:val="single" w:sz="4" w:space="0" w:color="000000"/>
              <w:bottom w:val="single" w:sz="4" w:space="0" w:color="000000"/>
              <w:right w:val="nil"/>
            </w:tcBorders>
          </w:tcPr>
          <w:p w:rsidR="00C71DF4" w:rsidRPr="00324C6E" w:rsidRDefault="00C71DF4" w:rsidP="00C71DF4">
            <w:pPr>
              <w:tabs>
                <w:tab w:val="left" w:pos="1155"/>
              </w:tabs>
              <w:suppressAutoHyphens/>
              <w:snapToGrid w:val="0"/>
              <w:spacing w:after="0" w:line="240" w:lineRule="auto"/>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 xml:space="preserve">Вспомогательные </w:t>
            </w:r>
          </w:p>
          <w:p w:rsidR="00C71DF4" w:rsidRPr="00324C6E" w:rsidRDefault="00C71DF4" w:rsidP="00C71DF4">
            <w:pPr>
              <w:tabs>
                <w:tab w:val="left" w:pos="1155"/>
              </w:tabs>
              <w:suppressAutoHyphens/>
              <w:spacing w:after="0" w:line="240" w:lineRule="auto"/>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виды разрешенного</w:t>
            </w:r>
          </w:p>
          <w:p w:rsidR="00C71DF4" w:rsidRPr="00324C6E" w:rsidRDefault="00C71DF4" w:rsidP="00C71DF4">
            <w:pPr>
              <w:tabs>
                <w:tab w:val="left" w:pos="1155"/>
              </w:tabs>
              <w:suppressAutoHyphens/>
              <w:spacing w:after="0" w:line="240" w:lineRule="auto"/>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использования.</w:t>
            </w:r>
          </w:p>
        </w:tc>
        <w:tc>
          <w:tcPr>
            <w:tcW w:w="7111" w:type="dxa"/>
            <w:tcBorders>
              <w:top w:val="nil"/>
              <w:left w:val="single" w:sz="4" w:space="0" w:color="000000"/>
              <w:bottom w:val="single" w:sz="4" w:space="0" w:color="000000"/>
              <w:right w:val="single" w:sz="4" w:space="0" w:color="000000"/>
            </w:tcBorders>
          </w:tcPr>
          <w:p w:rsidR="00C71DF4" w:rsidRDefault="00C71DF4" w:rsidP="00C71DF4">
            <w:pPr>
              <w:widowControl w:val="0"/>
              <w:numPr>
                <w:ilvl w:val="0"/>
                <w:numId w:val="84"/>
              </w:numPr>
              <w:tabs>
                <w:tab w:val="left" w:pos="360"/>
              </w:tabs>
              <w:suppressAutoHyphens/>
              <w:snapToGrid w:val="0"/>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Озеленени</w:t>
            </w:r>
            <w:r>
              <w:rPr>
                <w:rFonts w:ascii="Times New Roman" w:eastAsia="Times New Roman" w:hAnsi="Times New Roman" w:cs="Tahoma"/>
                <w:sz w:val="24"/>
                <w:szCs w:val="24"/>
                <w:lang w:eastAsia="ar-SA"/>
              </w:rPr>
              <w:t>е;</w:t>
            </w:r>
          </w:p>
          <w:p w:rsidR="00C71DF4" w:rsidRPr="00324C6E" w:rsidRDefault="00C71DF4" w:rsidP="00C71DF4">
            <w:pPr>
              <w:widowControl w:val="0"/>
              <w:numPr>
                <w:ilvl w:val="0"/>
                <w:numId w:val="84"/>
              </w:numPr>
              <w:tabs>
                <w:tab w:val="left" w:pos="360"/>
              </w:tabs>
              <w:suppressAutoHyphens/>
              <w:snapToGrid w:val="0"/>
              <w:spacing w:after="0" w:line="240" w:lineRule="auto"/>
              <w:jc w:val="both"/>
              <w:rPr>
                <w:rFonts w:ascii="Times New Roman" w:eastAsia="Times New Roman" w:hAnsi="Times New Roman" w:cs="Tahoma"/>
                <w:sz w:val="24"/>
                <w:szCs w:val="24"/>
                <w:lang w:eastAsia="ar-SA"/>
              </w:rPr>
            </w:pPr>
            <w:r w:rsidRPr="00E74AD6">
              <w:rPr>
                <w:rFonts w:ascii="Times New Roman" w:hAnsi="Times New Roman"/>
                <w:sz w:val="24"/>
                <w:szCs w:val="28"/>
              </w:rPr>
              <w:t>хозяйственные постройки связанные с эксплуатацией источников водоснабжения.</w:t>
            </w:r>
          </w:p>
          <w:p w:rsidR="00C71DF4" w:rsidRPr="00324C6E" w:rsidRDefault="00C71DF4" w:rsidP="00C71DF4">
            <w:pPr>
              <w:suppressAutoHyphens/>
              <w:spacing w:after="0" w:line="240" w:lineRule="auto"/>
              <w:jc w:val="center"/>
              <w:rPr>
                <w:rFonts w:ascii="Times New Roman" w:eastAsia="Times New Roman" w:hAnsi="Times New Roman" w:cs="Tahoma"/>
                <w:sz w:val="24"/>
                <w:szCs w:val="24"/>
                <w:lang w:eastAsia="ar-SA"/>
              </w:rPr>
            </w:pPr>
          </w:p>
        </w:tc>
      </w:tr>
      <w:tr w:rsidR="00C71DF4" w:rsidRPr="00324C6E" w:rsidTr="00C92800">
        <w:trPr>
          <w:trHeight w:val="285"/>
        </w:trPr>
        <w:tc>
          <w:tcPr>
            <w:tcW w:w="467" w:type="dxa"/>
            <w:tcBorders>
              <w:top w:val="nil"/>
              <w:left w:val="single" w:sz="4" w:space="0" w:color="000000"/>
              <w:bottom w:val="single" w:sz="4" w:space="0" w:color="000000"/>
              <w:right w:val="nil"/>
            </w:tcBorders>
          </w:tcPr>
          <w:p w:rsidR="00C71DF4" w:rsidRPr="00324C6E" w:rsidRDefault="00C71DF4" w:rsidP="00C71DF4">
            <w:pPr>
              <w:suppressAutoHyphens/>
              <w:snapToGrid w:val="0"/>
              <w:spacing w:after="0" w:line="240" w:lineRule="auto"/>
              <w:jc w:val="center"/>
              <w:rPr>
                <w:rFonts w:ascii="Times New Roman" w:eastAsia="Times New Roman" w:hAnsi="Times New Roman" w:cs="Tahoma"/>
                <w:sz w:val="24"/>
                <w:szCs w:val="24"/>
                <w:lang w:eastAsia="ar-SA"/>
              </w:rPr>
            </w:pPr>
            <w:r>
              <w:rPr>
                <w:rFonts w:ascii="Times New Roman" w:eastAsia="Times New Roman" w:hAnsi="Times New Roman" w:cs="Tahoma"/>
                <w:sz w:val="24"/>
                <w:szCs w:val="24"/>
                <w:lang w:eastAsia="ar-SA"/>
              </w:rPr>
              <w:t>3.</w:t>
            </w:r>
          </w:p>
        </w:tc>
        <w:tc>
          <w:tcPr>
            <w:tcW w:w="2316" w:type="dxa"/>
            <w:tcBorders>
              <w:top w:val="nil"/>
              <w:left w:val="single" w:sz="4" w:space="0" w:color="000000"/>
              <w:bottom w:val="single" w:sz="4" w:space="0" w:color="000000"/>
              <w:right w:val="nil"/>
            </w:tcBorders>
          </w:tcPr>
          <w:p w:rsidR="00C71DF4" w:rsidRPr="00324C6E" w:rsidRDefault="00C71DF4" w:rsidP="00C71DF4">
            <w:pPr>
              <w:suppressAutoHyphens/>
              <w:snapToGrid w:val="0"/>
              <w:spacing w:after="0" w:line="240" w:lineRule="auto"/>
              <w:rPr>
                <w:rFonts w:ascii="Times New Roman" w:eastAsia="Times New Roman" w:hAnsi="Times New Roman" w:cs="Tahoma"/>
                <w:sz w:val="24"/>
                <w:szCs w:val="24"/>
                <w:lang w:eastAsia="ar-SA"/>
              </w:rPr>
            </w:pPr>
            <w:r w:rsidRPr="0041288A">
              <w:rPr>
                <w:rFonts w:ascii="Times New Roman" w:hAnsi="Times New Roman"/>
                <w:sz w:val="24"/>
                <w:szCs w:val="24"/>
                <w:lang w:eastAsia="ar-SA"/>
              </w:rPr>
              <w:t>Условно разрешенные виды использования</w:t>
            </w:r>
          </w:p>
        </w:tc>
        <w:tc>
          <w:tcPr>
            <w:tcW w:w="7111" w:type="dxa"/>
            <w:tcBorders>
              <w:top w:val="nil"/>
              <w:left w:val="single" w:sz="4" w:space="0" w:color="000000"/>
              <w:bottom w:val="single" w:sz="4" w:space="0" w:color="000000"/>
              <w:right w:val="single" w:sz="4" w:space="0" w:color="000000"/>
            </w:tcBorders>
          </w:tcPr>
          <w:p w:rsidR="00C71DF4" w:rsidRPr="00E74AD6" w:rsidRDefault="00C71DF4" w:rsidP="00C71DF4">
            <w:pPr>
              <w:widowControl w:val="0"/>
              <w:spacing w:after="0" w:line="240" w:lineRule="auto"/>
              <w:ind w:hanging="26"/>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E74AD6">
              <w:rPr>
                <w:rFonts w:ascii="Times New Roman" w:eastAsia="Times New Roman" w:hAnsi="Times New Roman"/>
                <w:sz w:val="24"/>
                <w:szCs w:val="24"/>
              </w:rPr>
              <w:t>строительство и реконструкция сооружений, коммуникаций и других объектов;</w:t>
            </w:r>
          </w:p>
          <w:p w:rsidR="00C71DF4" w:rsidRPr="00C71DF4" w:rsidRDefault="00C71DF4" w:rsidP="00C71DF4">
            <w:pPr>
              <w:widowControl w:val="0"/>
              <w:spacing w:after="0" w:line="240" w:lineRule="auto"/>
              <w:jc w:val="both"/>
              <w:rPr>
                <w:rFonts w:ascii="Times New Roman" w:eastAsia="Times New Roman" w:hAnsi="Times New Roman"/>
                <w:sz w:val="24"/>
                <w:szCs w:val="24"/>
              </w:rPr>
            </w:pPr>
            <w:r w:rsidRPr="00E74AD6">
              <w:rPr>
                <w:rFonts w:ascii="Times New Roman" w:eastAsia="Times New Roman" w:hAnsi="Times New Roman"/>
                <w:sz w:val="24"/>
                <w:szCs w:val="24"/>
              </w:rPr>
              <w:t>- землеройные и другие работы.</w:t>
            </w:r>
          </w:p>
          <w:p w:rsidR="00C71DF4" w:rsidRPr="00324C6E" w:rsidRDefault="00C71DF4" w:rsidP="00C71DF4">
            <w:pPr>
              <w:suppressAutoHyphens/>
              <w:spacing w:after="0" w:line="240" w:lineRule="auto"/>
              <w:jc w:val="center"/>
              <w:rPr>
                <w:rFonts w:ascii="Times New Roman" w:eastAsia="Times New Roman" w:hAnsi="Times New Roman" w:cs="Tahoma"/>
                <w:sz w:val="24"/>
                <w:szCs w:val="24"/>
                <w:lang w:eastAsia="ar-SA"/>
              </w:rPr>
            </w:pPr>
          </w:p>
        </w:tc>
      </w:tr>
      <w:tr w:rsidR="00C71DF4" w:rsidRPr="00324C6E" w:rsidTr="00C92800">
        <w:trPr>
          <w:trHeight w:val="285"/>
        </w:trPr>
        <w:tc>
          <w:tcPr>
            <w:tcW w:w="467" w:type="dxa"/>
            <w:tcBorders>
              <w:top w:val="nil"/>
              <w:left w:val="single" w:sz="4" w:space="0" w:color="000000"/>
              <w:bottom w:val="single" w:sz="4" w:space="0" w:color="000000"/>
              <w:right w:val="nil"/>
            </w:tcBorders>
          </w:tcPr>
          <w:p w:rsidR="00C71DF4" w:rsidRDefault="00C71DF4" w:rsidP="00C71DF4">
            <w:pPr>
              <w:suppressAutoHyphens/>
              <w:snapToGrid w:val="0"/>
              <w:spacing w:after="0" w:line="240" w:lineRule="auto"/>
              <w:jc w:val="center"/>
              <w:rPr>
                <w:rFonts w:ascii="Times New Roman" w:eastAsia="Times New Roman" w:hAnsi="Times New Roman" w:cs="Tahoma"/>
                <w:sz w:val="24"/>
                <w:szCs w:val="24"/>
                <w:lang w:eastAsia="ar-SA"/>
              </w:rPr>
            </w:pPr>
          </w:p>
        </w:tc>
        <w:tc>
          <w:tcPr>
            <w:tcW w:w="2316" w:type="dxa"/>
            <w:tcBorders>
              <w:top w:val="nil"/>
              <w:left w:val="single" w:sz="4" w:space="0" w:color="000000"/>
              <w:bottom w:val="single" w:sz="4" w:space="0" w:color="000000"/>
              <w:right w:val="nil"/>
            </w:tcBorders>
          </w:tcPr>
          <w:p w:rsidR="00C71DF4" w:rsidRPr="00324C6E" w:rsidRDefault="00C71DF4" w:rsidP="00C71DF4">
            <w:pPr>
              <w:suppressAutoHyphens/>
              <w:snapToGrid w:val="0"/>
              <w:spacing w:after="0" w:line="240" w:lineRule="auto"/>
              <w:rPr>
                <w:rFonts w:ascii="Times New Roman" w:eastAsia="Times New Roman" w:hAnsi="Times New Roman" w:cs="Tahoma"/>
                <w:sz w:val="24"/>
                <w:szCs w:val="24"/>
                <w:lang w:eastAsia="ar-SA"/>
              </w:rPr>
            </w:pPr>
          </w:p>
        </w:tc>
        <w:tc>
          <w:tcPr>
            <w:tcW w:w="7111" w:type="dxa"/>
            <w:tcBorders>
              <w:top w:val="nil"/>
              <w:left w:val="single" w:sz="4" w:space="0" w:color="000000"/>
              <w:bottom w:val="single" w:sz="4" w:space="0" w:color="000000"/>
              <w:right w:val="single" w:sz="4" w:space="0" w:color="000000"/>
            </w:tcBorders>
          </w:tcPr>
          <w:p w:rsidR="00C71DF4" w:rsidRPr="00324C6E" w:rsidRDefault="00C71DF4" w:rsidP="00C71DF4">
            <w:pPr>
              <w:suppressAutoHyphens/>
              <w:spacing w:after="0" w:line="240" w:lineRule="auto"/>
              <w:jc w:val="center"/>
              <w:rPr>
                <w:rFonts w:ascii="Times New Roman" w:eastAsia="Times New Roman" w:hAnsi="Times New Roman" w:cs="Tahoma"/>
                <w:sz w:val="24"/>
                <w:szCs w:val="24"/>
                <w:lang w:eastAsia="ar-SA"/>
              </w:rPr>
            </w:pPr>
          </w:p>
        </w:tc>
      </w:tr>
      <w:tr w:rsidR="00C71DF4" w:rsidRPr="00324C6E" w:rsidTr="00C92800">
        <w:trPr>
          <w:trHeight w:val="285"/>
        </w:trPr>
        <w:tc>
          <w:tcPr>
            <w:tcW w:w="9894" w:type="dxa"/>
            <w:gridSpan w:val="3"/>
            <w:tcBorders>
              <w:top w:val="nil"/>
              <w:left w:val="single" w:sz="4" w:space="0" w:color="000000"/>
              <w:bottom w:val="single" w:sz="4" w:space="0" w:color="000000"/>
              <w:right w:val="single" w:sz="4" w:space="0" w:color="000000"/>
            </w:tcBorders>
            <w:vAlign w:val="center"/>
            <w:hideMark/>
          </w:tcPr>
          <w:p w:rsidR="00C71DF4" w:rsidRPr="00324C6E" w:rsidRDefault="00C71DF4" w:rsidP="00C71DF4">
            <w:pPr>
              <w:widowControl w:val="0"/>
              <w:suppressAutoHyphens/>
              <w:snapToGrid w:val="0"/>
              <w:spacing w:after="0" w:line="240" w:lineRule="auto"/>
              <w:jc w:val="center"/>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Параметры разрешенного строительства и ограничения использования земельных участков.</w:t>
            </w:r>
          </w:p>
        </w:tc>
      </w:tr>
      <w:tr w:rsidR="00C71DF4" w:rsidRPr="00324C6E" w:rsidTr="00833895">
        <w:trPr>
          <w:trHeight w:val="853"/>
        </w:trPr>
        <w:tc>
          <w:tcPr>
            <w:tcW w:w="467" w:type="dxa"/>
            <w:tcBorders>
              <w:top w:val="nil"/>
              <w:left w:val="single" w:sz="4" w:space="0" w:color="000000"/>
              <w:bottom w:val="nil"/>
              <w:right w:val="nil"/>
            </w:tcBorders>
          </w:tcPr>
          <w:p w:rsidR="00C71DF4" w:rsidRPr="00324C6E" w:rsidRDefault="00833895" w:rsidP="00C71DF4">
            <w:pPr>
              <w:suppressAutoHyphens/>
              <w:snapToGrid w:val="0"/>
              <w:spacing w:after="0" w:line="240" w:lineRule="auto"/>
              <w:jc w:val="center"/>
              <w:rPr>
                <w:rFonts w:ascii="Times New Roman" w:eastAsia="Times New Roman" w:hAnsi="Times New Roman" w:cs="Tahoma"/>
                <w:sz w:val="24"/>
                <w:szCs w:val="24"/>
                <w:lang w:eastAsia="ar-SA"/>
              </w:rPr>
            </w:pPr>
            <w:r>
              <w:rPr>
                <w:rFonts w:ascii="Times New Roman" w:eastAsia="Times New Roman" w:hAnsi="Times New Roman" w:cs="Tahoma"/>
                <w:sz w:val="24"/>
                <w:szCs w:val="24"/>
                <w:lang w:eastAsia="ar-SA"/>
              </w:rPr>
              <w:t>4</w:t>
            </w:r>
            <w:r w:rsidR="00C71DF4" w:rsidRPr="00324C6E">
              <w:rPr>
                <w:rFonts w:ascii="Times New Roman" w:eastAsia="Times New Roman" w:hAnsi="Times New Roman" w:cs="Tahoma"/>
                <w:sz w:val="24"/>
                <w:szCs w:val="24"/>
                <w:lang w:eastAsia="ar-SA"/>
              </w:rPr>
              <w:t>.</w:t>
            </w:r>
          </w:p>
          <w:p w:rsidR="00C71DF4" w:rsidRPr="00324C6E" w:rsidRDefault="00C71DF4" w:rsidP="00C71DF4">
            <w:pPr>
              <w:suppressAutoHyphens/>
              <w:spacing w:after="0" w:line="240" w:lineRule="auto"/>
              <w:jc w:val="center"/>
              <w:rPr>
                <w:rFonts w:ascii="Times New Roman" w:eastAsia="Times New Roman" w:hAnsi="Times New Roman" w:cs="Tahoma"/>
                <w:sz w:val="24"/>
                <w:szCs w:val="24"/>
                <w:lang w:eastAsia="ar-SA"/>
              </w:rPr>
            </w:pPr>
          </w:p>
        </w:tc>
        <w:tc>
          <w:tcPr>
            <w:tcW w:w="2316" w:type="dxa"/>
            <w:tcBorders>
              <w:top w:val="nil"/>
              <w:left w:val="single" w:sz="4" w:space="0" w:color="000000"/>
              <w:bottom w:val="nil"/>
              <w:right w:val="nil"/>
            </w:tcBorders>
            <w:hideMark/>
          </w:tcPr>
          <w:p w:rsidR="00C71DF4" w:rsidRPr="00324C6E" w:rsidRDefault="00C71DF4" w:rsidP="00C71DF4">
            <w:pPr>
              <w:suppressAutoHyphens/>
              <w:snapToGrid w:val="0"/>
              <w:spacing w:after="0" w:line="240" w:lineRule="auto"/>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Санитарно-гигиенические и экологические требования.</w:t>
            </w:r>
          </w:p>
        </w:tc>
        <w:tc>
          <w:tcPr>
            <w:tcW w:w="7111" w:type="dxa"/>
            <w:tcBorders>
              <w:top w:val="nil"/>
              <w:left w:val="single" w:sz="4" w:space="0" w:color="000000"/>
              <w:bottom w:val="nil"/>
              <w:right w:val="single" w:sz="4" w:space="0" w:color="000000"/>
            </w:tcBorders>
            <w:hideMark/>
          </w:tcPr>
          <w:p w:rsidR="00C71DF4" w:rsidRPr="00324C6E" w:rsidRDefault="00C71DF4" w:rsidP="00C71DF4">
            <w:pPr>
              <w:widowControl w:val="0"/>
              <w:numPr>
                <w:ilvl w:val="0"/>
                <w:numId w:val="85"/>
              </w:numPr>
              <w:tabs>
                <w:tab w:val="left" w:pos="360"/>
              </w:tabs>
              <w:suppressAutoHyphens/>
              <w:snapToGrid w:val="0"/>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Предельные параметры разрешенного строительства и реконструкции - в соответствии с проектом планировки и СНиП 2.04.02-84 «Водоснабжение. Наружные сети и сооружения».</w:t>
            </w:r>
          </w:p>
          <w:p w:rsidR="00C71DF4" w:rsidRPr="00324C6E" w:rsidRDefault="00C71DF4" w:rsidP="00C71DF4">
            <w:pPr>
              <w:widowControl w:val="0"/>
              <w:numPr>
                <w:ilvl w:val="0"/>
                <w:numId w:val="85"/>
              </w:numPr>
              <w:tabs>
                <w:tab w:val="left" w:pos="360"/>
              </w:tabs>
              <w:suppressAutoHyphens/>
              <w:snapToGrid w:val="0"/>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Водозаборы подземных вод должны располагаться вне территорий промышленных предприятий и жилой застройки.</w:t>
            </w:r>
          </w:p>
          <w:p w:rsidR="00C71DF4" w:rsidRPr="00324C6E" w:rsidRDefault="00C71DF4" w:rsidP="00C71DF4">
            <w:pPr>
              <w:widowControl w:val="0"/>
              <w:numPr>
                <w:ilvl w:val="0"/>
                <w:numId w:val="85"/>
              </w:numPr>
              <w:tabs>
                <w:tab w:val="left" w:pos="360"/>
              </w:tabs>
              <w:suppressAutoHyphens/>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 xml:space="preserve"> Соблюдение режима зон санитарной охраны источников </w:t>
            </w:r>
            <w:r w:rsidRPr="00324C6E">
              <w:rPr>
                <w:rFonts w:ascii="Times New Roman" w:eastAsia="Times New Roman" w:hAnsi="Times New Roman" w:cs="Tahoma"/>
                <w:sz w:val="24"/>
                <w:szCs w:val="24"/>
                <w:lang w:eastAsia="ar-SA"/>
              </w:rPr>
              <w:lastRenderedPageBreak/>
              <w:t>водоснабжения с проведением мероприятий согласно требований СанПиНа 2.1.4.1110-02 «Зона санитарной охраны источников водоснабжения и водопроводов хозяйственно-питьевого назначения.</w:t>
            </w:r>
          </w:p>
          <w:p w:rsidR="00C71DF4" w:rsidRPr="00324C6E" w:rsidRDefault="00C71DF4" w:rsidP="00C71DF4">
            <w:pPr>
              <w:widowControl w:val="0"/>
              <w:numPr>
                <w:ilvl w:val="0"/>
                <w:numId w:val="85"/>
              </w:numPr>
              <w:tabs>
                <w:tab w:val="left" w:pos="360"/>
              </w:tabs>
              <w:suppressAutoHyphens/>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 xml:space="preserve">Мероприятия по </w:t>
            </w:r>
            <w:r w:rsidRPr="00324C6E">
              <w:rPr>
                <w:rFonts w:ascii="Times New Roman" w:eastAsia="Times New Roman" w:hAnsi="Times New Roman" w:cs="Tahoma"/>
                <w:sz w:val="24"/>
                <w:szCs w:val="24"/>
                <w:lang w:val="en-US" w:eastAsia="ar-SA"/>
              </w:rPr>
              <w:t>I</w:t>
            </w:r>
            <w:r w:rsidRPr="00324C6E">
              <w:rPr>
                <w:rFonts w:ascii="Times New Roman" w:eastAsia="Times New Roman" w:hAnsi="Times New Roman" w:cs="Tahoma"/>
                <w:sz w:val="24"/>
                <w:szCs w:val="24"/>
                <w:lang w:eastAsia="ar-SA"/>
              </w:rPr>
              <w:t xml:space="preserve"> поясу зоны санитарной охраны (ЗСО);</w:t>
            </w:r>
          </w:p>
          <w:p w:rsidR="00C71DF4" w:rsidRPr="00324C6E" w:rsidRDefault="00C71DF4" w:rsidP="00C71DF4">
            <w:pPr>
              <w:widowControl w:val="0"/>
              <w:numPr>
                <w:ilvl w:val="1"/>
                <w:numId w:val="85"/>
              </w:numPr>
              <w:tabs>
                <w:tab w:val="left" w:pos="787"/>
              </w:tabs>
              <w:suppressAutoHyphens/>
              <w:spacing w:after="0" w:line="240" w:lineRule="auto"/>
              <w:ind w:left="787"/>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 xml:space="preserve">территория </w:t>
            </w:r>
            <w:r w:rsidRPr="00324C6E">
              <w:rPr>
                <w:rFonts w:ascii="Times New Roman" w:eastAsia="Times New Roman" w:hAnsi="Times New Roman" w:cs="Tahoma"/>
                <w:sz w:val="24"/>
                <w:szCs w:val="24"/>
                <w:lang w:val="en-US" w:eastAsia="ar-SA"/>
              </w:rPr>
              <w:t>I</w:t>
            </w:r>
            <w:r w:rsidRPr="00324C6E">
              <w:rPr>
                <w:rFonts w:ascii="Times New Roman" w:eastAsia="Times New Roman" w:hAnsi="Times New Roman" w:cs="Tahoma"/>
                <w:sz w:val="24"/>
                <w:szCs w:val="24"/>
                <w:lang w:eastAsia="ar-SA"/>
              </w:rPr>
              <w:t xml:space="preserve"> пояса ЗСО должна быть спланирована для отвода поверхностного стока за ее пределы, озеленена, ограждена и обеспечена охраной;</w:t>
            </w:r>
          </w:p>
          <w:p w:rsidR="00C71DF4" w:rsidRPr="00324C6E" w:rsidRDefault="00C71DF4" w:rsidP="00C71DF4">
            <w:pPr>
              <w:widowControl w:val="0"/>
              <w:numPr>
                <w:ilvl w:val="1"/>
                <w:numId w:val="85"/>
              </w:numPr>
              <w:tabs>
                <w:tab w:val="left" w:pos="787"/>
              </w:tabs>
              <w:suppressAutoHyphens/>
              <w:spacing w:after="0" w:line="240" w:lineRule="auto"/>
              <w:ind w:left="787"/>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дорожки и сооружения должны иметь твердое покрытие;</w:t>
            </w:r>
          </w:p>
          <w:p w:rsidR="00C71DF4" w:rsidRPr="00324C6E" w:rsidRDefault="00C71DF4" w:rsidP="00C71DF4">
            <w:pPr>
              <w:widowControl w:val="0"/>
              <w:numPr>
                <w:ilvl w:val="1"/>
                <w:numId w:val="85"/>
              </w:numPr>
              <w:tabs>
                <w:tab w:val="left" w:pos="787"/>
              </w:tabs>
              <w:suppressAutoHyphens/>
              <w:spacing w:after="0" w:line="240" w:lineRule="auto"/>
              <w:ind w:left="787"/>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запрещаются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а также применение ядохимикатов и удобрений;</w:t>
            </w:r>
          </w:p>
          <w:p w:rsidR="00C71DF4" w:rsidRPr="00324C6E" w:rsidRDefault="00C71DF4" w:rsidP="00C71DF4">
            <w:pPr>
              <w:widowControl w:val="0"/>
              <w:numPr>
                <w:ilvl w:val="1"/>
                <w:numId w:val="85"/>
              </w:numPr>
              <w:tabs>
                <w:tab w:val="left" w:pos="787"/>
              </w:tabs>
              <w:suppressAutoHyphens/>
              <w:spacing w:after="0" w:line="240" w:lineRule="auto"/>
              <w:ind w:left="787"/>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 xml:space="preserve">здания должны быть оборудованы канализацией с отведением сточных вод на местную станцию очистных сооружений, расположенную за пределами </w:t>
            </w:r>
            <w:r w:rsidRPr="00324C6E">
              <w:rPr>
                <w:rFonts w:ascii="Times New Roman" w:eastAsia="Times New Roman" w:hAnsi="Times New Roman" w:cs="Tahoma"/>
                <w:sz w:val="24"/>
                <w:szCs w:val="24"/>
                <w:lang w:val="en-US" w:eastAsia="ar-SA"/>
              </w:rPr>
              <w:t>I</w:t>
            </w:r>
            <w:r w:rsidRPr="00324C6E">
              <w:rPr>
                <w:rFonts w:ascii="Times New Roman" w:eastAsia="Times New Roman" w:hAnsi="Times New Roman" w:cs="Tahoma"/>
                <w:sz w:val="24"/>
                <w:szCs w:val="24"/>
                <w:lang w:eastAsia="ar-SA"/>
              </w:rPr>
              <w:t xml:space="preserve"> пояса ЗСО, в  исключительных случаях – водонепроницаемые выгреба,  исключающие случаи микробного загрязнения  территории.</w:t>
            </w:r>
          </w:p>
          <w:p w:rsidR="00C71DF4" w:rsidRPr="00324C6E" w:rsidRDefault="00C71DF4" w:rsidP="00C71DF4">
            <w:pPr>
              <w:widowControl w:val="0"/>
              <w:numPr>
                <w:ilvl w:val="0"/>
                <w:numId w:val="85"/>
              </w:numPr>
              <w:tabs>
                <w:tab w:val="left" w:pos="360"/>
              </w:tabs>
              <w:suppressAutoHyphens/>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 xml:space="preserve">Мероприятия по </w:t>
            </w:r>
            <w:r w:rsidRPr="00324C6E">
              <w:rPr>
                <w:rFonts w:ascii="Times New Roman" w:eastAsia="Times New Roman" w:hAnsi="Times New Roman" w:cs="Tahoma"/>
                <w:sz w:val="24"/>
                <w:szCs w:val="24"/>
                <w:lang w:val="en-US" w:eastAsia="ar-SA"/>
              </w:rPr>
              <w:t>II</w:t>
            </w:r>
            <w:r w:rsidRPr="00324C6E">
              <w:rPr>
                <w:rFonts w:ascii="Times New Roman" w:eastAsia="Times New Roman" w:hAnsi="Times New Roman" w:cs="Tahoma"/>
                <w:sz w:val="24"/>
                <w:szCs w:val="24"/>
                <w:lang w:eastAsia="ar-SA"/>
              </w:rPr>
              <w:t xml:space="preserve"> поясу ЗСО:</w:t>
            </w:r>
          </w:p>
          <w:p w:rsidR="00C71DF4" w:rsidRPr="00324C6E" w:rsidRDefault="00C71DF4" w:rsidP="00C71DF4">
            <w:pPr>
              <w:widowControl w:val="0"/>
              <w:numPr>
                <w:ilvl w:val="0"/>
                <w:numId w:val="86"/>
              </w:numPr>
              <w:tabs>
                <w:tab w:val="left" w:pos="720"/>
              </w:tabs>
              <w:suppressAutoHyphens/>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запрещается размещение кладбищ, скотомогильников, полей ассенизации, полей фильтрации, навозохранилищ, животноводческих предприятий, складов горючесмазочных материалов, ядохимикатов, шламохранилищ и других объектов, обуславливающих опасность микробного и химического загрязнения подземных вод; ограниченной применение удобрений.</w:t>
            </w:r>
          </w:p>
          <w:p w:rsidR="00C71DF4" w:rsidRPr="00324C6E" w:rsidRDefault="00C71DF4" w:rsidP="00C71DF4">
            <w:pPr>
              <w:widowControl w:val="0"/>
              <w:numPr>
                <w:ilvl w:val="0"/>
                <w:numId w:val="86"/>
              </w:numPr>
              <w:tabs>
                <w:tab w:val="left" w:pos="720"/>
              </w:tabs>
              <w:suppressAutoHyphens/>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в прилегающей селитебной зоне необходимо выполнение  мероприятий по санитарному благоустройству территории на основании «Санитарных правил содержания территории населенных мест №4690-88» и требований СанПиНа «Охрана поверхностных вод от загрязнения».</w:t>
            </w:r>
          </w:p>
        </w:tc>
      </w:tr>
      <w:tr w:rsidR="00833895" w:rsidRPr="00324C6E" w:rsidTr="00833895">
        <w:trPr>
          <w:trHeight w:val="853"/>
        </w:trPr>
        <w:tc>
          <w:tcPr>
            <w:tcW w:w="467" w:type="dxa"/>
            <w:tcBorders>
              <w:top w:val="single" w:sz="4" w:space="0" w:color="auto"/>
              <w:left w:val="single" w:sz="4" w:space="0" w:color="000000"/>
              <w:bottom w:val="single" w:sz="4" w:space="0" w:color="000000"/>
              <w:right w:val="nil"/>
            </w:tcBorders>
          </w:tcPr>
          <w:p w:rsidR="00833895" w:rsidRPr="00324C6E" w:rsidRDefault="00833895" w:rsidP="00C71DF4">
            <w:pPr>
              <w:suppressAutoHyphens/>
              <w:snapToGrid w:val="0"/>
              <w:spacing w:after="0" w:line="240" w:lineRule="auto"/>
              <w:jc w:val="center"/>
              <w:rPr>
                <w:rFonts w:ascii="Times New Roman" w:eastAsia="Times New Roman" w:hAnsi="Times New Roman" w:cs="Tahoma"/>
                <w:sz w:val="24"/>
                <w:szCs w:val="24"/>
                <w:lang w:eastAsia="ar-SA"/>
              </w:rPr>
            </w:pPr>
            <w:r>
              <w:rPr>
                <w:rFonts w:ascii="Times New Roman" w:eastAsia="Times New Roman" w:hAnsi="Times New Roman" w:cs="Tahoma"/>
                <w:sz w:val="24"/>
                <w:szCs w:val="24"/>
                <w:lang w:eastAsia="ar-SA"/>
              </w:rPr>
              <w:lastRenderedPageBreak/>
              <w:t>5</w:t>
            </w:r>
          </w:p>
        </w:tc>
        <w:tc>
          <w:tcPr>
            <w:tcW w:w="2316" w:type="dxa"/>
            <w:tcBorders>
              <w:top w:val="single" w:sz="4" w:space="0" w:color="auto"/>
              <w:left w:val="single" w:sz="4" w:space="0" w:color="000000"/>
              <w:bottom w:val="single" w:sz="4" w:space="0" w:color="000000"/>
              <w:right w:val="nil"/>
            </w:tcBorders>
          </w:tcPr>
          <w:p w:rsidR="00833895" w:rsidRPr="00324C6E" w:rsidRDefault="00833895" w:rsidP="00C71DF4">
            <w:pPr>
              <w:suppressAutoHyphens/>
              <w:snapToGrid w:val="0"/>
              <w:spacing w:after="0" w:line="240" w:lineRule="auto"/>
              <w:rPr>
                <w:rFonts w:ascii="Times New Roman" w:eastAsia="Times New Roman" w:hAnsi="Times New Roman" w:cs="Tahoma"/>
                <w:sz w:val="24"/>
                <w:szCs w:val="24"/>
                <w:lang w:eastAsia="ar-SA"/>
              </w:rPr>
            </w:pPr>
            <w:r w:rsidRPr="0041288A">
              <w:rPr>
                <w:rFonts w:ascii="Times New Roman" w:hAnsi="Times New Roman"/>
                <w:sz w:val="24"/>
                <w:szCs w:val="24"/>
                <w:lang w:eastAsia="ar-SA"/>
              </w:rPr>
              <w:t>Архитектурно-строительные требования</w:t>
            </w:r>
          </w:p>
        </w:tc>
        <w:tc>
          <w:tcPr>
            <w:tcW w:w="7111" w:type="dxa"/>
            <w:tcBorders>
              <w:top w:val="single" w:sz="4" w:space="0" w:color="auto"/>
              <w:left w:val="single" w:sz="4" w:space="0" w:color="000000"/>
              <w:bottom w:val="single" w:sz="4" w:space="0" w:color="000000"/>
              <w:right w:val="single" w:sz="4" w:space="0" w:color="000000"/>
            </w:tcBorders>
          </w:tcPr>
          <w:p w:rsidR="00833895" w:rsidRPr="00833895" w:rsidRDefault="00833895" w:rsidP="00833895">
            <w:pPr>
              <w:pStyle w:val="aff4"/>
              <w:spacing w:after="0" w:line="240" w:lineRule="auto"/>
              <w:ind w:left="0" w:firstLine="851"/>
              <w:jc w:val="both"/>
              <w:rPr>
                <w:rFonts w:ascii="Times New Roman" w:hAnsi="Times New Roman" w:cs="Times New Roman"/>
                <w:sz w:val="24"/>
                <w:szCs w:val="24"/>
              </w:rPr>
            </w:pPr>
            <w:r w:rsidRPr="00833895">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С</w:t>
            </w:r>
            <w:r>
              <w:rPr>
                <w:rFonts w:ascii="Times New Roman" w:hAnsi="Times New Roman" w:cs="Times New Roman"/>
                <w:sz w:val="24"/>
                <w:szCs w:val="24"/>
              </w:rPr>
              <w:t>П</w:t>
            </w:r>
            <w:r w:rsidRPr="00833895">
              <w:rPr>
                <w:rFonts w:ascii="Times New Roman" w:hAnsi="Times New Roman" w:cs="Times New Roman"/>
                <w:sz w:val="24"/>
                <w:szCs w:val="24"/>
              </w:rPr>
              <w:t>-2 включают в себя:</w:t>
            </w:r>
          </w:p>
          <w:p w:rsidR="00833895" w:rsidRPr="00833895" w:rsidRDefault="00833895" w:rsidP="00833895">
            <w:pPr>
              <w:pStyle w:val="aff4"/>
              <w:spacing w:after="0" w:line="240" w:lineRule="auto"/>
              <w:ind w:left="0" w:firstLine="851"/>
              <w:jc w:val="both"/>
              <w:rPr>
                <w:rFonts w:ascii="Times New Roman" w:hAnsi="Times New Roman" w:cs="Times New Roman"/>
                <w:sz w:val="24"/>
                <w:szCs w:val="24"/>
              </w:rPr>
            </w:pPr>
            <w:r w:rsidRPr="00833895">
              <w:rPr>
                <w:rFonts w:ascii="Times New Roman" w:hAnsi="Times New Roman" w:cs="Times New Roman"/>
                <w:sz w:val="24"/>
                <w:szCs w:val="24"/>
              </w:rPr>
              <w:t>1) предельные (минимальные и (или) максимальные) размеры земельных участков, в том числе их площадь:</w:t>
            </w:r>
          </w:p>
          <w:p w:rsidR="00833895" w:rsidRPr="00833895" w:rsidRDefault="00833895" w:rsidP="00833895">
            <w:pPr>
              <w:pStyle w:val="aff5"/>
              <w:ind w:firstLine="851"/>
              <w:rPr>
                <w:szCs w:val="24"/>
              </w:rPr>
            </w:pPr>
            <w:r w:rsidRPr="00833895">
              <w:rPr>
                <w:szCs w:val="24"/>
              </w:rPr>
              <w:t xml:space="preserve">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в соответствии с требованиями СП 32.13330. </w:t>
            </w:r>
          </w:p>
          <w:p w:rsidR="00833895" w:rsidRPr="00833895" w:rsidRDefault="00833895" w:rsidP="00833895">
            <w:pPr>
              <w:pStyle w:val="aff5"/>
              <w:ind w:firstLine="851"/>
              <w:rPr>
                <w:szCs w:val="24"/>
              </w:rPr>
            </w:pPr>
            <w:r w:rsidRPr="00833895">
              <w:rPr>
                <w:szCs w:val="24"/>
              </w:rPr>
              <w:t xml:space="preserve">Размеры земельных участков для станций очистки воды в зависимости от их производительности, тыс. м /сут, следует </w:t>
            </w:r>
            <w:r w:rsidRPr="00833895">
              <w:rPr>
                <w:szCs w:val="24"/>
              </w:rPr>
              <w:lastRenderedPageBreak/>
              <w:t>принимать по проекту, но не более, га:</w:t>
            </w:r>
          </w:p>
          <w:p w:rsidR="00833895" w:rsidRPr="00DA4433" w:rsidRDefault="00833895" w:rsidP="00833895">
            <w:pPr>
              <w:widowControl w:val="0"/>
              <w:shd w:val="clear" w:color="auto" w:fill="FFFFFF"/>
              <w:autoSpaceDE w:val="0"/>
              <w:autoSpaceDN w:val="0"/>
              <w:adjustRightInd w:val="0"/>
              <w:spacing w:after="0" w:line="240" w:lineRule="auto"/>
              <w:ind w:firstLine="284"/>
              <w:jc w:val="both"/>
              <w:rPr>
                <w:rFonts w:ascii="Times New Roman" w:eastAsia="Times New Roman" w:hAnsi="Times New Roman"/>
                <w:i/>
                <w:sz w:val="24"/>
                <w:szCs w:val="24"/>
              </w:rPr>
            </w:pPr>
            <w:r w:rsidRPr="00DA4433">
              <w:rPr>
                <w:rFonts w:ascii="Times New Roman" w:eastAsia="Times New Roman" w:hAnsi="Times New Roman"/>
                <w:i/>
                <w:sz w:val="24"/>
                <w:szCs w:val="20"/>
              </w:rPr>
              <w:t>до 0,8.......................................................................1</w:t>
            </w:r>
          </w:p>
          <w:p w:rsidR="00833895" w:rsidRPr="00DA4433" w:rsidRDefault="00833895" w:rsidP="00833895">
            <w:pPr>
              <w:widowControl w:val="0"/>
              <w:shd w:val="clear" w:color="auto" w:fill="FFFFFF"/>
              <w:autoSpaceDE w:val="0"/>
              <w:autoSpaceDN w:val="0"/>
              <w:adjustRightInd w:val="0"/>
              <w:spacing w:after="0" w:line="240" w:lineRule="auto"/>
              <w:ind w:firstLine="284"/>
              <w:jc w:val="both"/>
              <w:rPr>
                <w:rFonts w:ascii="Times New Roman" w:eastAsia="Times New Roman" w:hAnsi="Times New Roman"/>
                <w:i/>
                <w:sz w:val="24"/>
                <w:szCs w:val="24"/>
              </w:rPr>
            </w:pPr>
            <w:r w:rsidRPr="00DA4433">
              <w:rPr>
                <w:rFonts w:ascii="Times New Roman" w:eastAsia="Times New Roman" w:hAnsi="Times New Roman"/>
                <w:i/>
                <w:sz w:val="24"/>
                <w:szCs w:val="20"/>
              </w:rPr>
              <w:t>св. 0,8 до 12............................................................2</w:t>
            </w:r>
          </w:p>
          <w:p w:rsidR="00833895" w:rsidRPr="00DA4433" w:rsidRDefault="00833895" w:rsidP="00833895">
            <w:pPr>
              <w:widowControl w:val="0"/>
              <w:shd w:val="clear" w:color="auto" w:fill="FFFFFF"/>
              <w:autoSpaceDE w:val="0"/>
              <w:autoSpaceDN w:val="0"/>
              <w:adjustRightInd w:val="0"/>
              <w:spacing w:after="0" w:line="240" w:lineRule="auto"/>
              <w:ind w:firstLine="284"/>
              <w:jc w:val="both"/>
              <w:rPr>
                <w:rFonts w:ascii="Times New Roman" w:eastAsia="Times New Roman" w:hAnsi="Times New Roman"/>
                <w:i/>
                <w:sz w:val="24"/>
                <w:szCs w:val="24"/>
              </w:rPr>
            </w:pPr>
            <w:r w:rsidRPr="00DA4433">
              <w:rPr>
                <w:rFonts w:ascii="Times New Roman" w:eastAsia="Times New Roman" w:hAnsi="Times New Roman"/>
                <w:i/>
                <w:sz w:val="24"/>
                <w:szCs w:val="20"/>
              </w:rPr>
              <w:t>» 12 » 32..................................................................3</w:t>
            </w:r>
          </w:p>
          <w:p w:rsidR="00833895" w:rsidRPr="00DA4433" w:rsidRDefault="00833895" w:rsidP="00833895">
            <w:pPr>
              <w:widowControl w:val="0"/>
              <w:shd w:val="clear" w:color="auto" w:fill="FFFFFF"/>
              <w:autoSpaceDE w:val="0"/>
              <w:autoSpaceDN w:val="0"/>
              <w:adjustRightInd w:val="0"/>
              <w:spacing w:after="0" w:line="240" w:lineRule="auto"/>
              <w:ind w:firstLine="284"/>
              <w:jc w:val="both"/>
              <w:rPr>
                <w:rFonts w:ascii="Times New Roman" w:eastAsia="Times New Roman" w:hAnsi="Times New Roman"/>
                <w:i/>
                <w:sz w:val="24"/>
                <w:szCs w:val="24"/>
              </w:rPr>
            </w:pPr>
            <w:r w:rsidRPr="00DA4433">
              <w:rPr>
                <w:rFonts w:ascii="Times New Roman" w:eastAsia="Times New Roman" w:hAnsi="Times New Roman"/>
                <w:i/>
                <w:sz w:val="24"/>
                <w:szCs w:val="20"/>
              </w:rPr>
              <w:t>» 32 » 80..................................................................4</w:t>
            </w:r>
          </w:p>
          <w:p w:rsidR="00833895" w:rsidRPr="00DA4433" w:rsidRDefault="00833895" w:rsidP="00833895">
            <w:pPr>
              <w:widowControl w:val="0"/>
              <w:shd w:val="clear" w:color="auto" w:fill="FFFFFF"/>
              <w:autoSpaceDE w:val="0"/>
              <w:autoSpaceDN w:val="0"/>
              <w:adjustRightInd w:val="0"/>
              <w:spacing w:after="0" w:line="240" w:lineRule="auto"/>
              <w:ind w:firstLine="284"/>
              <w:jc w:val="both"/>
              <w:rPr>
                <w:rFonts w:ascii="Times New Roman" w:eastAsia="Times New Roman" w:hAnsi="Times New Roman"/>
                <w:i/>
                <w:sz w:val="24"/>
                <w:szCs w:val="24"/>
              </w:rPr>
            </w:pPr>
            <w:r w:rsidRPr="00DA4433">
              <w:rPr>
                <w:rFonts w:ascii="Times New Roman" w:eastAsia="Times New Roman" w:hAnsi="Times New Roman"/>
                <w:i/>
                <w:sz w:val="24"/>
                <w:szCs w:val="20"/>
              </w:rPr>
              <w:t>» 80 » 125................................................................6</w:t>
            </w:r>
          </w:p>
          <w:p w:rsidR="00833895" w:rsidRPr="00DA4433" w:rsidRDefault="00833895" w:rsidP="00833895">
            <w:pPr>
              <w:widowControl w:val="0"/>
              <w:shd w:val="clear" w:color="auto" w:fill="FFFFFF"/>
              <w:autoSpaceDE w:val="0"/>
              <w:autoSpaceDN w:val="0"/>
              <w:adjustRightInd w:val="0"/>
              <w:spacing w:after="0" w:line="240" w:lineRule="auto"/>
              <w:ind w:firstLine="284"/>
              <w:jc w:val="both"/>
              <w:rPr>
                <w:rFonts w:ascii="Times New Roman" w:eastAsia="Times New Roman" w:hAnsi="Times New Roman"/>
                <w:i/>
                <w:sz w:val="24"/>
                <w:szCs w:val="24"/>
              </w:rPr>
            </w:pPr>
            <w:r w:rsidRPr="00DA4433">
              <w:rPr>
                <w:rFonts w:ascii="Times New Roman" w:eastAsia="Times New Roman" w:hAnsi="Times New Roman"/>
                <w:i/>
                <w:sz w:val="24"/>
                <w:szCs w:val="20"/>
              </w:rPr>
              <w:t>» 125 » 250..............................................................12</w:t>
            </w:r>
          </w:p>
          <w:p w:rsidR="00833895" w:rsidRPr="00DA4433" w:rsidRDefault="00833895" w:rsidP="00833895">
            <w:pPr>
              <w:widowControl w:val="0"/>
              <w:shd w:val="clear" w:color="auto" w:fill="FFFFFF"/>
              <w:autoSpaceDE w:val="0"/>
              <w:autoSpaceDN w:val="0"/>
              <w:adjustRightInd w:val="0"/>
              <w:spacing w:after="0" w:line="240" w:lineRule="auto"/>
              <w:ind w:firstLine="284"/>
              <w:jc w:val="both"/>
              <w:rPr>
                <w:rFonts w:ascii="Times New Roman" w:eastAsia="Times New Roman" w:hAnsi="Times New Roman"/>
                <w:i/>
                <w:sz w:val="24"/>
                <w:szCs w:val="24"/>
              </w:rPr>
            </w:pPr>
            <w:r w:rsidRPr="00DA4433">
              <w:rPr>
                <w:rFonts w:ascii="Times New Roman" w:eastAsia="Times New Roman" w:hAnsi="Times New Roman"/>
                <w:i/>
                <w:sz w:val="24"/>
                <w:szCs w:val="20"/>
              </w:rPr>
              <w:t>» 250 » 400................................................................18</w:t>
            </w:r>
          </w:p>
          <w:p w:rsidR="00833895" w:rsidRDefault="00833895" w:rsidP="00833895">
            <w:pPr>
              <w:widowControl w:val="0"/>
              <w:shd w:val="clear" w:color="auto" w:fill="FFFFFF"/>
              <w:autoSpaceDE w:val="0"/>
              <w:autoSpaceDN w:val="0"/>
              <w:adjustRightInd w:val="0"/>
              <w:spacing w:after="0" w:line="240" w:lineRule="auto"/>
              <w:ind w:firstLine="284"/>
              <w:jc w:val="both"/>
              <w:rPr>
                <w:rFonts w:ascii="Times New Roman" w:hAnsi="Times New Roman"/>
                <w:i/>
                <w:sz w:val="24"/>
                <w:szCs w:val="24"/>
              </w:rPr>
            </w:pPr>
            <w:r w:rsidRPr="00DA4433">
              <w:rPr>
                <w:rFonts w:ascii="Times New Roman" w:eastAsia="Times New Roman" w:hAnsi="Times New Roman"/>
                <w:i/>
                <w:sz w:val="24"/>
                <w:szCs w:val="20"/>
              </w:rPr>
              <w:t>» 400 » 800................................................................24</w:t>
            </w:r>
          </w:p>
          <w:p w:rsidR="00833895" w:rsidRDefault="00833895" w:rsidP="00833895">
            <w:pPr>
              <w:pStyle w:val="aff4"/>
              <w:spacing w:after="0" w:line="240" w:lineRule="auto"/>
              <w:ind w:left="0" w:firstLine="851"/>
              <w:jc w:val="both"/>
              <w:rPr>
                <w:rFonts w:ascii="Times New Roman" w:hAnsi="Times New Roman" w:cs="Times New Roman"/>
                <w:i/>
                <w:sz w:val="24"/>
                <w:szCs w:val="24"/>
              </w:rPr>
            </w:pPr>
          </w:p>
          <w:p w:rsidR="00833895" w:rsidRPr="00833895" w:rsidRDefault="00833895" w:rsidP="00833895">
            <w:pPr>
              <w:pStyle w:val="aff4"/>
              <w:spacing w:after="0" w:line="240" w:lineRule="auto"/>
              <w:ind w:left="0" w:firstLine="851"/>
              <w:jc w:val="both"/>
              <w:rPr>
                <w:rFonts w:ascii="Times New Roman" w:hAnsi="Times New Roman" w:cs="Times New Roman"/>
                <w:sz w:val="24"/>
                <w:szCs w:val="24"/>
              </w:rPr>
            </w:pPr>
            <w:r w:rsidRPr="00833895">
              <w:rPr>
                <w:rFonts w:ascii="Times New Roman" w:hAnsi="Times New Roman" w:cs="Times New Roman"/>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w:t>
            </w:r>
          </w:p>
          <w:p w:rsidR="00833895" w:rsidRPr="00833895" w:rsidRDefault="00833895" w:rsidP="00833895">
            <w:pPr>
              <w:pStyle w:val="aff4"/>
              <w:spacing w:after="0" w:line="240" w:lineRule="auto"/>
              <w:ind w:left="0" w:firstLine="851"/>
              <w:jc w:val="both"/>
              <w:rPr>
                <w:rFonts w:ascii="Times New Roman" w:hAnsi="Times New Roman" w:cs="Times New Roman"/>
                <w:sz w:val="24"/>
                <w:szCs w:val="24"/>
              </w:rPr>
            </w:pPr>
            <w:r w:rsidRPr="00833895">
              <w:rPr>
                <w:rFonts w:ascii="Times New Roman" w:hAnsi="Times New Roman" w:cs="Times New Roman"/>
                <w:sz w:val="24"/>
                <w:szCs w:val="24"/>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833895" w:rsidRDefault="00833895" w:rsidP="00833895">
            <w:pPr>
              <w:widowControl w:val="0"/>
              <w:spacing w:after="0" w:line="240" w:lineRule="auto"/>
              <w:ind w:firstLine="709"/>
              <w:jc w:val="both"/>
              <w:rPr>
                <w:rFonts w:ascii="Times New Roman" w:hAnsi="Times New Roman"/>
                <w:i/>
                <w:sz w:val="24"/>
                <w:szCs w:val="24"/>
              </w:rPr>
            </w:pPr>
            <w:r w:rsidRPr="00833895">
              <w:rPr>
                <w:rFonts w:ascii="Times New Roman" w:hAnsi="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w:t>
            </w:r>
            <w:r w:rsidRPr="00517BC2">
              <w:rPr>
                <w:rFonts w:ascii="Times New Roman" w:hAnsi="Times New Roman"/>
                <w:i/>
                <w:sz w:val="24"/>
                <w:szCs w:val="24"/>
              </w:rPr>
              <w:t>.</w:t>
            </w:r>
          </w:p>
          <w:p w:rsidR="00833895" w:rsidRPr="00324C6E" w:rsidRDefault="00833895" w:rsidP="00833895">
            <w:pPr>
              <w:widowControl w:val="0"/>
              <w:suppressAutoHyphens/>
              <w:snapToGrid w:val="0"/>
              <w:spacing w:after="0" w:line="240" w:lineRule="auto"/>
              <w:jc w:val="right"/>
              <w:rPr>
                <w:rFonts w:ascii="Times New Roman" w:eastAsia="Times New Roman" w:hAnsi="Times New Roman" w:cs="Tahoma"/>
                <w:sz w:val="24"/>
                <w:szCs w:val="24"/>
                <w:lang w:eastAsia="ar-SA"/>
              </w:rPr>
            </w:pPr>
          </w:p>
        </w:tc>
      </w:tr>
    </w:tbl>
    <w:p w:rsidR="00B94729" w:rsidRDefault="00B94729" w:rsidP="00C70332">
      <w:pPr>
        <w:suppressAutoHyphens/>
        <w:spacing w:before="120" w:after="120" w:line="240" w:lineRule="auto"/>
        <w:ind w:firstLine="709"/>
        <w:jc w:val="right"/>
        <w:rPr>
          <w:rFonts w:ascii="Times New Roman" w:eastAsia="Times New Roman" w:hAnsi="Times New Roman" w:cs="Tahoma"/>
          <w:b/>
          <w:sz w:val="24"/>
          <w:szCs w:val="24"/>
          <w:lang w:eastAsia="ar-SA"/>
        </w:rPr>
      </w:pPr>
      <w:bookmarkStart w:id="143" w:name="_Toc308438403"/>
      <w:bookmarkEnd w:id="141"/>
    </w:p>
    <w:p w:rsidR="00B94729" w:rsidRDefault="00B94729" w:rsidP="00C70332">
      <w:pPr>
        <w:suppressAutoHyphens/>
        <w:spacing w:before="120" w:after="120" w:line="240" w:lineRule="auto"/>
        <w:ind w:firstLine="709"/>
        <w:jc w:val="right"/>
        <w:rPr>
          <w:rFonts w:ascii="Times New Roman" w:eastAsia="Times New Roman" w:hAnsi="Times New Roman" w:cs="Tahoma"/>
          <w:b/>
          <w:sz w:val="24"/>
          <w:szCs w:val="24"/>
          <w:lang w:eastAsia="ar-SA"/>
        </w:rPr>
      </w:pPr>
    </w:p>
    <w:p w:rsidR="00C70332" w:rsidRPr="00350BA2" w:rsidRDefault="00C70332" w:rsidP="00C70332">
      <w:pPr>
        <w:suppressAutoHyphens/>
        <w:spacing w:before="120" w:after="120" w:line="240" w:lineRule="auto"/>
        <w:ind w:firstLine="709"/>
        <w:jc w:val="right"/>
        <w:rPr>
          <w:rFonts w:ascii="Times New Roman" w:eastAsia="Times New Roman" w:hAnsi="Times New Roman" w:cs="Tahoma"/>
          <w:b/>
          <w:sz w:val="24"/>
          <w:szCs w:val="24"/>
          <w:lang w:eastAsia="ar-SA"/>
        </w:rPr>
      </w:pPr>
      <w:r w:rsidRPr="00350BA2">
        <w:rPr>
          <w:rFonts w:ascii="Times New Roman" w:eastAsia="Times New Roman" w:hAnsi="Times New Roman" w:cs="Tahoma"/>
          <w:b/>
          <w:sz w:val="24"/>
          <w:szCs w:val="24"/>
          <w:lang w:eastAsia="ar-SA"/>
        </w:rPr>
        <w:t xml:space="preserve">Индекс зоны СП </w:t>
      </w:r>
      <w:r>
        <w:rPr>
          <w:rFonts w:ascii="Times New Roman" w:eastAsia="Times New Roman" w:hAnsi="Times New Roman" w:cs="Tahoma"/>
          <w:b/>
          <w:sz w:val="24"/>
          <w:szCs w:val="24"/>
          <w:lang w:eastAsia="ar-SA"/>
        </w:rPr>
        <w:t>3</w:t>
      </w:r>
    </w:p>
    <w:p w:rsidR="00C70332" w:rsidRPr="00350BA2" w:rsidRDefault="00C70332" w:rsidP="00C70332">
      <w:pPr>
        <w:suppressAutoHyphens/>
        <w:spacing w:before="120" w:after="120" w:line="240" w:lineRule="auto"/>
        <w:ind w:firstLine="709"/>
        <w:jc w:val="right"/>
        <w:rPr>
          <w:rFonts w:ascii="Times New Roman" w:eastAsia="Times New Roman" w:hAnsi="Times New Roman" w:cs="Tahoma"/>
          <w:b/>
          <w:sz w:val="24"/>
          <w:szCs w:val="24"/>
          <w:lang w:eastAsia="ar-SA"/>
        </w:rPr>
      </w:pPr>
      <w:r>
        <w:rPr>
          <w:rFonts w:ascii="Times New Roman" w:eastAsia="Times New Roman" w:hAnsi="Times New Roman" w:cs="Tahoma"/>
          <w:b/>
          <w:sz w:val="24"/>
          <w:szCs w:val="24"/>
          <w:lang w:eastAsia="ar-SA"/>
        </w:rPr>
        <w:t>Зона кладбищ</w:t>
      </w:r>
    </w:p>
    <w:tbl>
      <w:tblPr>
        <w:tblW w:w="10065" w:type="dxa"/>
        <w:tblInd w:w="-318" w:type="dxa"/>
        <w:tblLook w:val="04A0" w:firstRow="1" w:lastRow="0" w:firstColumn="1" w:lastColumn="0" w:noHBand="0" w:noVBand="1"/>
      </w:tblPr>
      <w:tblGrid>
        <w:gridCol w:w="467"/>
        <w:gridCol w:w="2320"/>
        <w:gridCol w:w="7278"/>
      </w:tblGrid>
      <w:tr w:rsidR="00C70332" w:rsidRPr="00350BA2" w:rsidTr="00511636">
        <w:tc>
          <w:tcPr>
            <w:tcW w:w="467" w:type="dxa"/>
            <w:tcBorders>
              <w:top w:val="single" w:sz="4" w:space="0" w:color="000000"/>
              <w:left w:val="single" w:sz="4" w:space="0" w:color="000000"/>
              <w:bottom w:val="single" w:sz="4" w:space="0" w:color="000000"/>
              <w:right w:val="nil"/>
            </w:tcBorders>
          </w:tcPr>
          <w:p w:rsidR="00C70332" w:rsidRPr="00350BA2" w:rsidRDefault="00C70332" w:rsidP="00511636">
            <w:pPr>
              <w:suppressAutoHyphens/>
              <w:snapToGrid w:val="0"/>
              <w:spacing w:after="0" w:line="240" w:lineRule="auto"/>
              <w:jc w:val="center"/>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1</w:t>
            </w:r>
          </w:p>
        </w:tc>
        <w:tc>
          <w:tcPr>
            <w:tcW w:w="2320" w:type="dxa"/>
            <w:tcBorders>
              <w:top w:val="single" w:sz="4" w:space="0" w:color="000000"/>
              <w:left w:val="single" w:sz="4" w:space="0" w:color="000000"/>
              <w:bottom w:val="single" w:sz="4" w:space="0" w:color="000000"/>
              <w:right w:val="nil"/>
            </w:tcBorders>
          </w:tcPr>
          <w:p w:rsidR="00C70332" w:rsidRPr="00350BA2" w:rsidRDefault="00C70332" w:rsidP="00511636">
            <w:pPr>
              <w:suppressAutoHyphens/>
              <w:snapToGrid w:val="0"/>
              <w:spacing w:after="0" w:line="240" w:lineRule="auto"/>
              <w:jc w:val="center"/>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2</w:t>
            </w:r>
          </w:p>
        </w:tc>
        <w:tc>
          <w:tcPr>
            <w:tcW w:w="7278" w:type="dxa"/>
            <w:tcBorders>
              <w:top w:val="single" w:sz="4" w:space="0" w:color="000000"/>
              <w:left w:val="single" w:sz="4" w:space="0" w:color="000000"/>
              <w:bottom w:val="single" w:sz="4" w:space="0" w:color="000000"/>
              <w:right w:val="single" w:sz="4" w:space="0" w:color="000000"/>
            </w:tcBorders>
          </w:tcPr>
          <w:p w:rsidR="00C70332" w:rsidRPr="00350BA2" w:rsidRDefault="00C70332" w:rsidP="00511636">
            <w:pPr>
              <w:suppressAutoHyphens/>
              <w:snapToGrid w:val="0"/>
              <w:spacing w:after="0" w:line="240" w:lineRule="auto"/>
              <w:jc w:val="center"/>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3</w:t>
            </w:r>
          </w:p>
        </w:tc>
      </w:tr>
      <w:tr w:rsidR="00C70332" w:rsidRPr="00350BA2" w:rsidTr="00511636">
        <w:tc>
          <w:tcPr>
            <w:tcW w:w="10065" w:type="dxa"/>
            <w:gridSpan w:val="3"/>
            <w:tcBorders>
              <w:top w:val="single" w:sz="4" w:space="0" w:color="000000"/>
              <w:left w:val="single" w:sz="4" w:space="0" w:color="000000"/>
              <w:bottom w:val="single" w:sz="4" w:space="0" w:color="000000"/>
              <w:right w:val="single" w:sz="4" w:space="0" w:color="000000"/>
            </w:tcBorders>
          </w:tcPr>
          <w:p w:rsidR="00C70332" w:rsidRPr="00350BA2" w:rsidRDefault="00C70332" w:rsidP="00511636">
            <w:pPr>
              <w:suppressAutoHyphens/>
              <w:snapToGrid w:val="0"/>
              <w:spacing w:after="0" w:line="240" w:lineRule="auto"/>
              <w:jc w:val="center"/>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Виды разрешенного использования.</w:t>
            </w:r>
          </w:p>
        </w:tc>
      </w:tr>
      <w:tr w:rsidR="00C70332" w:rsidRPr="00350BA2" w:rsidTr="00511636">
        <w:trPr>
          <w:trHeight w:val="404"/>
        </w:trPr>
        <w:tc>
          <w:tcPr>
            <w:tcW w:w="467" w:type="dxa"/>
            <w:tcBorders>
              <w:top w:val="nil"/>
              <w:left w:val="single" w:sz="4" w:space="0" w:color="000000"/>
              <w:bottom w:val="single" w:sz="4" w:space="0" w:color="000000"/>
              <w:right w:val="nil"/>
            </w:tcBorders>
          </w:tcPr>
          <w:p w:rsidR="00C70332" w:rsidRPr="00350BA2" w:rsidRDefault="00C70332" w:rsidP="00511636">
            <w:pPr>
              <w:suppressAutoHyphens/>
              <w:snapToGrid w:val="0"/>
              <w:spacing w:after="0" w:line="240" w:lineRule="auto"/>
              <w:jc w:val="center"/>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1.</w:t>
            </w:r>
          </w:p>
          <w:p w:rsidR="00C70332" w:rsidRPr="00350BA2" w:rsidRDefault="00C70332" w:rsidP="00511636">
            <w:pPr>
              <w:suppressAutoHyphens/>
              <w:spacing w:after="0" w:line="240" w:lineRule="auto"/>
              <w:jc w:val="center"/>
              <w:rPr>
                <w:rFonts w:ascii="Times New Roman" w:eastAsia="Times New Roman" w:hAnsi="Times New Roman" w:cs="Tahoma"/>
                <w:sz w:val="24"/>
                <w:szCs w:val="24"/>
                <w:lang w:eastAsia="ar-SA"/>
              </w:rPr>
            </w:pPr>
          </w:p>
        </w:tc>
        <w:tc>
          <w:tcPr>
            <w:tcW w:w="2320" w:type="dxa"/>
            <w:tcBorders>
              <w:top w:val="nil"/>
              <w:left w:val="single" w:sz="4" w:space="0" w:color="000000"/>
              <w:bottom w:val="single" w:sz="4" w:space="0" w:color="000000"/>
              <w:right w:val="nil"/>
            </w:tcBorders>
          </w:tcPr>
          <w:p w:rsidR="00C70332" w:rsidRPr="00350BA2" w:rsidRDefault="00C70332" w:rsidP="00511636">
            <w:pPr>
              <w:suppressAutoHyphens/>
              <w:snapToGrid w:val="0"/>
              <w:spacing w:after="0" w:line="240" w:lineRule="auto"/>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Разрешенные виды использования  земельных участков</w:t>
            </w:r>
          </w:p>
        </w:tc>
        <w:tc>
          <w:tcPr>
            <w:tcW w:w="7278" w:type="dxa"/>
            <w:tcBorders>
              <w:top w:val="nil"/>
              <w:left w:val="single" w:sz="4" w:space="0" w:color="000000"/>
              <w:bottom w:val="single" w:sz="4" w:space="0" w:color="000000"/>
              <w:right w:val="single" w:sz="4" w:space="0" w:color="000000"/>
            </w:tcBorders>
          </w:tcPr>
          <w:p w:rsidR="00C70332" w:rsidRPr="00350BA2" w:rsidRDefault="00C70332" w:rsidP="00511636">
            <w:pPr>
              <w:widowControl w:val="0"/>
              <w:numPr>
                <w:ilvl w:val="0"/>
                <w:numId w:val="68"/>
              </w:numPr>
              <w:tabs>
                <w:tab w:val="left" w:pos="360"/>
              </w:tabs>
              <w:suppressAutoHyphens/>
              <w:snapToGrid w:val="0"/>
              <w:spacing w:after="0" w:line="240" w:lineRule="auto"/>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Традиционное захоронение и погребение.</w:t>
            </w:r>
          </w:p>
        </w:tc>
      </w:tr>
      <w:tr w:rsidR="00C70332" w:rsidRPr="00350BA2" w:rsidTr="00511636">
        <w:trPr>
          <w:trHeight w:val="644"/>
        </w:trPr>
        <w:tc>
          <w:tcPr>
            <w:tcW w:w="467" w:type="dxa"/>
            <w:tcBorders>
              <w:top w:val="nil"/>
              <w:left w:val="single" w:sz="4" w:space="0" w:color="000000"/>
              <w:bottom w:val="single" w:sz="4" w:space="0" w:color="000000"/>
              <w:right w:val="nil"/>
            </w:tcBorders>
          </w:tcPr>
          <w:p w:rsidR="00C70332" w:rsidRPr="00350BA2" w:rsidRDefault="00C70332" w:rsidP="00511636">
            <w:pPr>
              <w:suppressAutoHyphens/>
              <w:snapToGrid w:val="0"/>
              <w:spacing w:after="0" w:line="240" w:lineRule="auto"/>
              <w:jc w:val="center"/>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2.</w:t>
            </w:r>
          </w:p>
          <w:p w:rsidR="00C70332" w:rsidRPr="00350BA2" w:rsidRDefault="00C70332" w:rsidP="00511636">
            <w:pPr>
              <w:suppressAutoHyphens/>
              <w:spacing w:after="0" w:line="240" w:lineRule="auto"/>
              <w:jc w:val="center"/>
              <w:rPr>
                <w:rFonts w:ascii="Times New Roman" w:eastAsia="Times New Roman" w:hAnsi="Times New Roman" w:cs="Tahoma"/>
                <w:sz w:val="24"/>
                <w:szCs w:val="24"/>
                <w:lang w:eastAsia="ar-SA"/>
              </w:rPr>
            </w:pPr>
          </w:p>
        </w:tc>
        <w:tc>
          <w:tcPr>
            <w:tcW w:w="2320" w:type="dxa"/>
            <w:tcBorders>
              <w:top w:val="nil"/>
              <w:left w:val="single" w:sz="4" w:space="0" w:color="000000"/>
              <w:bottom w:val="single" w:sz="4" w:space="0" w:color="000000"/>
              <w:right w:val="nil"/>
            </w:tcBorders>
          </w:tcPr>
          <w:p w:rsidR="00C70332" w:rsidRPr="00350BA2" w:rsidRDefault="00C70332" w:rsidP="00511636">
            <w:pPr>
              <w:tabs>
                <w:tab w:val="left" w:pos="1155"/>
              </w:tabs>
              <w:suppressAutoHyphens/>
              <w:snapToGrid w:val="0"/>
              <w:spacing w:after="0" w:line="240" w:lineRule="auto"/>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xml:space="preserve">Вспомогательные </w:t>
            </w:r>
          </w:p>
          <w:p w:rsidR="00C70332" w:rsidRPr="00350BA2" w:rsidRDefault="00C70332" w:rsidP="00511636">
            <w:pPr>
              <w:tabs>
                <w:tab w:val="left" w:pos="1155"/>
              </w:tabs>
              <w:suppressAutoHyphens/>
              <w:spacing w:after="0" w:line="240" w:lineRule="auto"/>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виды разрешенного</w:t>
            </w:r>
          </w:p>
          <w:p w:rsidR="00C70332" w:rsidRPr="00350BA2" w:rsidRDefault="00C70332" w:rsidP="00511636">
            <w:pPr>
              <w:tabs>
                <w:tab w:val="left" w:pos="1155"/>
              </w:tabs>
              <w:suppressAutoHyphens/>
              <w:spacing w:after="0" w:line="240" w:lineRule="auto"/>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использования.</w:t>
            </w:r>
          </w:p>
        </w:tc>
        <w:tc>
          <w:tcPr>
            <w:tcW w:w="7278" w:type="dxa"/>
            <w:tcBorders>
              <w:top w:val="nil"/>
              <w:left w:val="single" w:sz="4" w:space="0" w:color="000000"/>
              <w:bottom w:val="single" w:sz="4" w:space="0" w:color="000000"/>
              <w:right w:val="single" w:sz="4" w:space="0" w:color="000000"/>
            </w:tcBorders>
          </w:tcPr>
          <w:p w:rsidR="00C70332" w:rsidRPr="00350BA2" w:rsidRDefault="00C70332" w:rsidP="00511636">
            <w:pPr>
              <w:widowControl w:val="0"/>
              <w:numPr>
                <w:ilvl w:val="0"/>
                <w:numId w:val="69"/>
              </w:numPr>
              <w:tabs>
                <w:tab w:val="left" w:pos="360"/>
              </w:tabs>
              <w:suppressAutoHyphens/>
              <w:snapToGrid w:val="0"/>
              <w:spacing w:after="0" w:line="240" w:lineRule="auto"/>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Объекты эксплуатации кладбищ.</w:t>
            </w:r>
          </w:p>
          <w:p w:rsidR="00C70332" w:rsidRPr="00350BA2" w:rsidRDefault="00C70332" w:rsidP="00511636">
            <w:pPr>
              <w:widowControl w:val="0"/>
              <w:numPr>
                <w:ilvl w:val="0"/>
                <w:numId w:val="69"/>
              </w:numPr>
              <w:tabs>
                <w:tab w:val="left" w:pos="360"/>
              </w:tabs>
              <w:suppressAutoHyphens/>
              <w:spacing w:after="0" w:line="240" w:lineRule="auto"/>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Административные объекты, связанные с функционированием кладбища.</w:t>
            </w:r>
          </w:p>
          <w:p w:rsidR="00C70332" w:rsidRPr="00350BA2" w:rsidRDefault="00C70332" w:rsidP="00511636">
            <w:pPr>
              <w:widowControl w:val="0"/>
              <w:numPr>
                <w:ilvl w:val="0"/>
                <w:numId w:val="69"/>
              </w:numPr>
              <w:tabs>
                <w:tab w:val="left" w:pos="360"/>
              </w:tabs>
              <w:suppressAutoHyphens/>
              <w:spacing w:after="0" w:line="240" w:lineRule="auto"/>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Зеленые насаждения.</w:t>
            </w:r>
          </w:p>
          <w:p w:rsidR="00C70332" w:rsidRPr="00350BA2" w:rsidRDefault="00C70332" w:rsidP="00511636">
            <w:pPr>
              <w:widowControl w:val="0"/>
              <w:numPr>
                <w:ilvl w:val="0"/>
                <w:numId w:val="69"/>
              </w:numPr>
              <w:tabs>
                <w:tab w:val="left" w:pos="360"/>
              </w:tabs>
              <w:suppressAutoHyphens/>
              <w:spacing w:after="0" w:line="240" w:lineRule="auto"/>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Культовые сооружения.</w:t>
            </w:r>
          </w:p>
          <w:p w:rsidR="00C70332" w:rsidRPr="00350BA2" w:rsidRDefault="00C70332" w:rsidP="00511636">
            <w:pPr>
              <w:widowControl w:val="0"/>
              <w:numPr>
                <w:ilvl w:val="0"/>
                <w:numId w:val="69"/>
              </w:numPr>
              <w:tabs>
                <w:tab w:val="left" w:pos="360"/>
              </w:tabs>
              <w:suppressAutoHyphens/>
              <w:spacing w:after="0" w:line="240" w:lineRule="auto"/>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Парковки.</w:t>
            </w:r>
          </w:p>
        </w:tc>
      </w:tr>
      <w:tr w:rsidR="00C70332" w:rsidRPr="00350BA2" w:rsidTr="00511636">
        <w:trPr>
          <w:trHeight w:val="644"/>
        </w:trPr>
        <w:tc>
          <w:tcPr>
            <w:tcW w:w="467" w:type="dxa"/>
            <w:tcBorders>
              <w:top w:val="nil"/>
              <w:left w:val="single" w:sz="4" w:space="0" w:color="000000"/>
              <w:bottom w:val="single" w:sz="4" w:space="0" w:color="000000"/>
              <w:right w:val="nil"/>
            </w:tcBorders>
          </w:tcPr>
          <w:p w:rsidR="00C70332" w:rsidRPr="00350BA2" w:rsidRDefault="00C70332" w:rsidP="00511636">
            <w:pPr>
              <w:suppressAutoHyphens/>
              <w:snapToGrid w:val="0"/>
              <w:spacing w:after="0" w:line="240" w:lineRule="auto"/>
              <w:jc w:val="center"/>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3.</w:t>
            </w:r>
          </w:p>
          <w:p w:rsidR="00C70332" w:rsidRPr="00350BA2" w:rsidRDefault="00C70332" w:rsidP="00511636">
            <w:pPr>
              <w:suppressAutoHyphens/>
              <w:spacing w:after="0" w:line="240" w:lineRule="auto"/>
              <w:jc w:val="center"/>
              <w:rPr>
                <w:rFonts w:ascii="Times New Roman" w:eastAsia="Times New Roman" w:hAnsi="Times New Roman" w:cs="Tahoma"/>
                <w:sz w:val="24"/>
                <w:szCs w:val="24"/>
                <w:lang w:eastAsia="ar-SA"/>
              </w:rPr>
            </w:pPr>
          </w:p>
        </w:tc>
        <w:tc>
          <w:tcPr>
            <w:tcW w:w="2320" w:type="dxa"/>
            <w:tcBorders>
              <w:top w:val="nil"/>
              <w:left w:val="single" w:sz="4" w:space="0" w:color="000000"/>
              <w:bottom w:val="single" w:sz="4" w:space="0" w:color="000000"/>
              <w:right w:val="nil"/>
            </w:tcBorders>
          </w:tcPr>
          <w:p w:rsidR="00C70332" w:rsidRPr="00350BA2" w:rsidRDefault="00C70332" w:rsidP="00511636">
            <w:pPr>
              <w:suppressAutoHyphens/>
              <w:spacing w:after="0" w:line="240" w:lineRule="auto"/>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Условно разрешенные виды использования.</w:t>
            </w:r>
          </w:p>
        </w:tc>
        <w:tc>
          <w:tcPr>
            <w:tcW w:w="7278" w:type="dxa"/>
            <w:tcBorders>
              <w:top w:val="nil"/>
              <w:left w:val="single" w:sz="4" w:space="0" w:color="000000"/>
              <w:bottom w:val="single" w:sz="4" w:space="0" w:color="000000"/>
              <w:right w:val="single" w:sz="4" w:space="0" w:color="000000"/>
            </w:tcBorders>
          </w:tcPr>
          <w:p w:rsidR="00C70332" w:rsidRPr="00350BA2" w:rsidRDefault="00C70332" w:rsidP="00511636">
            <w:pPr>
              <w:widowControl w:val="0"/>
              <w:numPr>
                <w:ilvl w:val="0"/>
                <w:numId w:val="69"/>
              </w:numPr>
              <w:tabs>
                <w:tab w:val="left" w:pos="360"/>
              </w:tabs>
              <w:suppressAutoHyphens/>
              <w:snapToGrid w:val="0"/>
              <w:spacing w:after="0" w:line="240" w:lineRule="auto"/>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Мастерские по изготовлению ритуальных принадлежностей.</w:t>
            </w:r>
          </w:p>
          <w:p w:rsidR="00C70332" w:rsidRPr="00350BA2" w:rsidRDefault="00C70332" w:rsidP="00511636">
            <w:pPr>
              <w:widowControl w:val="0"/>
              <w:numPr>
                <w:ilvl w:val="0"/>
                <w:numId w:val="69"/>
              </w:numPr>
              <w:tabs>
                <w:tab w:val="left" w:pos="360"/>
              </w:tabs>
              <w:suppressAutoHyphens/>
              <w:snapToGrid w:val="0"/>
              <w:spacing w:after="0" w:line="240" w:lineRule="auto"/>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Оранжереи.</w:t>
            </w:r>
          </w:p>
          <w:p w:rsidR="00C70332" w:rsidRPr="00350BA2" w:rsidRDefault="00C70332" w:rsidP="00511636">
            <w:pPr>
              <w:widowControl w:val="0"/>
              <w:numPr>
                <w:ilvl w:val="0"/>
                <w:numId w:val="69"/>
              </w:numPr>
              <w:tabs>
                <w:tab w:val="left" w:pos="360"/>
              </w:tabs>
              <w:suppressAutoHyphens/>
              <w:snapToGrid w:val="0"/>
              <w:spacing w:after="0" w:line="240" w:lineRule="auto"/>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Резервуары для хранения воды.</w:t>
            </w:r>
          </w:p>
          <w:p w:rsidR="00C70332" w:rsidRPr="00350BA2" w:rsidRDefault="00C70332" w:rsidP="00511636">
            <w:pPr>
              <w:widowControl w:val="0"/>
              <w:numPr>
                <w:ilvl w:val="0"/>
                <w:numId w:val="69"/>
              </w:numPr>
              <w:tabs>
                <w:tab w:val="left" w:pos="360"/>
              </w:tabs>
              <w:suppressAutoHyphens/>
              <w:snapToGrid w:val="0"/>
              <w:spacing w:after="0" w:line="240" w:lineRule="auto"/>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Объекты пожарной охраны.</w:t>
            </w:r>
          </w:p>
          <w:p w:rsidR="00C70332" w:rsidRPr="00350BA2" w:rsidRDefault="00C70332" w:rsidP="00511636">
            <w:pPr>
              <w:widowControl w:val="0"/>
              <w:numPr>
                <w:ilvl w:val="0"/>
                <w:numId w:val="69"/>
              </w:numPr>
              <w:tabs>
                <w:tab w:val="left" w:pos="360"/>
              </w:tabs>
              <w:suppressAutoHyphens/>
              <w:snapToGrid w:val="0"/>
              <w:spacing w:after="0" w:line="240" w:lineRule="auto"/>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Временные киоски розничной торговли.</w:t>
            </w:r>
          </w:p>
          <w:p w:rsidR="00C70332" w:rsidRPr="00350BA2" w:rsidRDefault="00C70332" w:rsidP="00511636">
            <w:pPr>
              <w:widowControl w:val="0"/>
              <w:numPr>
                <w:ilvl w:val="0"/>
                <w:numId w:val="69"/>
              </w:numPr>
              <w:tabs>
                <w:tab w:val="left" w:pos="360"/>
              </w:tabs>
              <w:suppressAutoHyphens/>
              <w:snapToGrid w:val="0"/>
              <w:spacing w:after="0" w:line="240" w:lineRule="auto"/>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lastRenderedPageBreak/>
              <w:t>Общественные туалеты.</w:t>
            </w:r>
          </w:p>
        </w:tc>
      </w:tr>
      <w:tr w:rsidR="00C70332" w:rsidRPr="00350BA2" w:rsidTr="00511636">
        <w:trPr>
          <w:trHeight w:val="242"/>
        </w:trPr>
        <w:tc>
          <w:tcPr>
            <w:tcW w:w="10065" w:type="dxa"/>
            <w:gridSpan w:val="3"/>
            <w:tcBorders>
              <w:top w:val="nil"/>
              <w:left w:val="single" w:sz="4" w:space="0" w:color="000000"/>
              <w:bottom w:val="single" w:sz="4" w:space="0" w:color="000000"/>
              <w:right w:val="single" w:sz="4" w:space="0" w:color="000000"/>
            </w:tcBorders>
            <w:vAlign w:val="center"/>
          </w:tcPr>
          <w:p w:rsidR="00C70332" w:rsidRPr="00350BA2" w:rsidRDefault="00C70332" w:rsidP="00511636">
            <w:pPr>
              <w:widowControl w:val="0"/>
              <w:suppressAutoHyphens/>
              <w:snapToGrid w:val="0"/>
              <w:spacing w:after="0" w:line="240" w:lineRule="auto"/>
              <w:jc w:val="center"/>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lastRenderedPageBreak/>
              <w:t>Параметры разрешенного строительства.</w:t>
            </w:r>
          </w:p>
        </w:tc>
      </w:tr>
      <w:tr w:rsidR="00C70332" w:rsidRPr="00350BA2" w:rsidTr="00511636">
        <w:trPr>
          <w:trHeight w:val="942"/>
        </w:trPr>
        <w:tc>
          <w:tcPr>
            <w:tcW w:w="467" w:type="dxa"/>
            <w:tcBorders>
              <w:top w:val="nil"/>
              <w:left w:val="single" w:sz="4" w:space="0" w:color="000000"/>
              <w:bottom w:val="single" w:sz="4" w:space="0" w:color="000000"/>
              <w:right w:val="nil"/>
            </w:tcBorders>
          </w:tcPr>
          <w:p w:rsidR="00C70332" w:rsidRPr="00350BA2" w:rsidRDefault="00C70332" w:rsidP="00511636">
            <w:pPr>
              <w:suppressAutoHyphens/>
              <w:snapToGrid w:val="0"/>
              <w:spacing w:after="0" w:line="240" w:lineRule="auto"/>
              <w:jc w:val="center"/>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4.</w:t>
            </w:r>
          </w:p>
          <w:p w:rsidR="00C70332" w:rsidRPr="00350BA2" w:rsidRDefault="00C70332" w:rsidP="00511636">
            <w:pPr>
              <w:suppressAutoHyphens/>
              <w:spacing w:after="0" w:line="240" w:lineRule="auto"/>
              <w:jc w:val="center"/>
              <w:rPr>
                <w:rFonts w:ascii="Times New Roman" w:eastAsia="Times New Roman" w:hAnsi="Times New Roman" w:cs="Tahoma"/>
                <w:sz w:val="24"/>
                <w:szCs w:val="24"/>
                <w:lang w:eastAsia="ar-SA"/>
              </w:rPr>
            </w:pPr>
          </w:p>
        </w:tc>
        <w:tc>
          <w:tcPr>
            <w:tcW w:w="2320" w:type="dxa"/>
            <w:tcBorders>
              <w:top w:val="nil"/>
              <w:left w:val="single" w:sz="4" w:space="0" w:color="000000"/>
              <w:bottom w:val="single" w:sz="4" w:space="0" w:color="000000"/>
              <w:right w:val="nil"/>
            </w:tcBorders>
          </w:tcPr>
          <w:p w:rsidR="00C70332" w:rsidRPr="00350BA2" w:rsidRDefault="00C70332" w:rsidP="00511636">
            <w:pPr>
              <w:suppressAutoHyphens/>
              <w:snapToGrid w:val="0"/>
              <w:spacing w:after="0" w:line="240" w:lineRule="auto"/>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Строительные требования.</w:t>
            </w:r>
          </w:p>
          <w:p w:rsidR="00C70332" w:rsidRPr="00350BA2" w:rsidRDefault="00C70332" w:rsidP="00511636">
            <w:pPr>
              <w:suppressAutoHyphens/>
              <w:spacing w:after="0" w:line="240" w:lineRule="auto"/>
              <w:jc w:val="center"/>
              <w:rPr>
                <w:rFonts w:ascii="Times New Roman" w:eastAsia="Times New Roman" w:hAnsi="Times New Roman" w:cs="Tahoma"/>
                <w:sz w:val="24"/>
                <w:szCs w:val="24"/>
                <w:lang w:eastAsia="ar-SA"/>
              </w:rPr>
            </w:pPr>
          </w:p>
        </w:tc>
        <w:tc>
          <w:tcPr>
            <w:tcW w:w="7278" w:type="dxa"/>
            <w:tcBorders>
              <w:top w:val="nil"/>
              <w:left w:val="single" w:sz="4" w:space="0" w:color="000000"/>
              <w:bottom w:val="single" w:sz="4" w:space="0" w:color="000000"/>
              <w:right w:val="single" w:sz="4" w:space="0" w:color="000000"/>
            </w:tcBorders>
          </w:tcPr>
          <w:p w:rsidR="00C70332" w:rsidRPr="00350BA2" w:rsidRDefault="00C70332" w:rsidP="00511636">
            <w:pPr>
              <w:widowControl w:val="0"/>
              <w:numPr>
                <w:ilvl w:val="0"/>
                <w:numId w:val="69"/>
              </w:numPr>
              <w:tabs>
                <w:tab w:val="left" w:pos="360"/>
              </w:tabs>
              <w:suppressAutoHyphens/>
              <w:snapToGrid w:val="0"/>
              <w:spacing w:after="0" w:line="240" w:lineRule="auto"/>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Проектирование кладбищ и организацию их СЗЗ следует вести с учетом СанПиН 2.2.1/2.1.1-984-00 и санитарных правил устройства и содержания кладбищ, № 1600-77.</w:t>
            </w:r>
          </w:p>
          <w:p w:rsidR="00C70332" w:rsidRDefault="00C70332" w:rsidP="00511636">
            <w:pPr>
              <w:widowControl w:val="0"/>
              <w:numPr>
                <w:ilvl w:val="0"/>
                <w:numId w:val="69"/>
              </w:numPr>
              <w:tabs>
                <w:tab w:val="left" w:pos="360"/>
              </w:tabs>
              <w:suppressAutoHyphens/>
              <w:snapToGrid w:val="0"/>
              <w:spacing w:after="0" w:line="240" w:lineRule="auto"/>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Размеры санитарно-защитных зон в зависимости от площади и в соответствии СанПиН 2.2.1/2.1.1.1200-03.</w:t>
            </w:r>
          </w:p>
          <w:p w:rsidR="00B94729" w:rsidRPr="00B94729" w:rsidRDefault="00B94729" w:rsidP="00B94729">
            <w:pPr>
              <w:spacing w:after="0" w:line="240" w:lineRule="auto"/>
              <w:ind w:firstLine="851"/>
              <w:contextualSpacing/>
              <w:jc w:val="both"/>
              <w:rPr>
                <w:rFonts w:ascii="Times New Roman" w:hAnsi="Times New Roman"/>
                <w:sz w:val="24"/>
                <w:szCs w:val="24"/>
              </w:rPr>
            </w:pPr>
            <w:r w:rsidRPr="00B94729">
              <w:rPr>
                <w:rFonts w:ascii="Times New Roman" w:hAnsi="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СО-3 включают в себя:</w:t>
            </w:r>
          </w:p>
          <w:p w:rsidR="00B94729" w:rsidRPr="00B94729" w:rsidRDefault="00B94729" w:rsidP="00B94729">
            <w:pPr>
              <w:spacing w:after="0" w:line="240" w:lineRule="auto"/>
              <w:ind w:firstLine="851"/>
              <w:contextualSpacing/>
              <w:jc w:val="both"/>
              <w:rPr>
                <w:rFonts w:ascii="Times New Roman" w:hAnsi="Times New Roman"/>
                <w:sz w:val="24"/>
                <w:szCs w:val="24"/>
              </w:rPr>
            </w:pPr>
            <w:r w:rsidRPr="00B94729">
              <w:rPr>
                <w:rFonts w:ascii="Times New Roman" w:hAnsi="Times New Roman"/>
                <w:sz w:val="24"/>
                <w:szCs w:val="24"/>
              </w:rPr>
              <w:t>1) предельные (минимальные и (или) максимальные) размеры земельных участков, в том числе их площадь:</w:t>
            </w:r>
          </w:p>
          <w:tbl>
            <w:tblPr>
              <w:tblStyle w:val="2d"/>
              <w:tblW w:w="0" w:type="auto"/>
              <w:tblLook w:val="04A0" w:firstRow="1" w:lastRow="0" w:firstColumn="1" w:lastColumn="0" w:noHBand="0" w:noVBand="1"/>
            </w:tblPr>
            <w:tblGrid>
              <w:gridCol w:w="3842"/>
              <w:gridCol w:w="3210"/>
            </w:tblGrid>
            <w:tr w:rsidR="00B94729" w:rsidRPr="0041470B" w:rsidTr="00641B9B">
              <w:trPr>
                <w:trHeight w:val="532"/>
              </w:trPr>
              <w:tc>
                <w:tcPr>
                  <w:tcW w:w="5236" w:type="dxa"/>
                  <w:vAlign w:val="center"/>
                </w:tcPr>
                <w:p w:rsidR="00B94729" w:rsidRPr="0041470B" w:rsidRDefault="00B94729" w:rsidP="00B94729">
                  <w:pPr>
                    <w:jc w:val="center"/>
                    <w:rPr>
                      <w:rFonts w:ascii="Times New Roman" w:eastAsia="Times New Roman" w:hAnsi="Times New Roman"/>
                      <w:b/>
                      <w:i/>
                      <w:sz w:val="24"/>
                      <w:szCs w:val="24"/>
                    </w:rPr>
                  </w:pPr>
                  <w:r w:rsidRPr="0041470B">
                    <w:rPr>
                      <w:rFonts w:ascii="Times New Roman" w:eastAsia="Times New Roman" w:hAnsi="Times New Roman"/>
                      <w:b/>
                      <w:i/>
                      <w:sz w:val="24"/>
                      <w:szCs w:val="24"/>
                    </w:rPr>
                    <w:t>Наименование объекта</w:t>
                  </w:r>
                </w:p>
              </w:tc>
              <w:tc>
                <w:tcPr>
                  <w:tcW w:w="4285" w:type="dxa"/>
                </w:tcPr>
                <w:p w:rsidR="00B94729" w:rsidRPr="0041470B" w:rsidRDefault="00B94729" w:rsidP="00B94729">
                  <w:pPr>
                    <w:jc w:val="center"/>
                    <w:rPr>
                      <w:rFonts w:ascii="Times New Roman" w:eastAsia="Times New Roman" w:hAnsi="Times New Roman"/>
                      <w:b/>
                      <w:i/>
                      <w:sz w:val="24"/>
                      <w:szCs w:val="24"/>
                    </w:rPr>
                  </w:pPr>
                  <w:r w:rsidRPr="0041470B">
                    <w:rPr>
                      <w:rFonts w:ascii="Times New Roman" w:eastAsia="Times New Roman" w:hAnsi="Times New Roman"/>
                      <w:b/>
                      <w:i/>
                      <w:sz w:val="24"/>
                      <w:szCs w:val="24"/>
                    </w:rPr>
                    <w:t>Размеры земельных участков</w:t>
                  </w:r>
                </w:p>
              </w:tc>
            </w:tr>
            <w:tr w:rsidR="00B94729" w:rsidRPr="0041470B" w:rsidTr="00641B9B">
              <w:trPr>
                <w:trHeight w:val="670"/>
              </w:trPr>
              <w:tc>
                <w:tcPr>
                  <w:tcW w:w="5236" w:type="dxa"/>
                </w:tcPr>
                <w:p w:rsidR="00B94729" w:rsidRPr="0041470B" w:rsidRDefault="00B94729" w:rsidP="00B94729">
                  <w:pPr>
                    <w:rPr>
                      <w:rFonts w:ascii="Times New Roman" w:hAnsi="Times New Roman"/>
                      <w:i/>
                      <w:sz w:val="24"/>
                      <w:szCs w:val="24"/>
                    </w:rPr>
                  </w:pPr>
                  <w:r w:rsidRPr="0041470B">
                    <w:rPr>
                      <w:rFonts w:ascii="Times New Roman" w:hAnsi="Times New Roman"/>
                      <w:i/>
                      <w:sz w:val="24"/>
                      <w:szCs w:val="24"/>
                    </w:rPr>
                    <w:t>- объекты обслуживания, связанные с целевым назначением зоны;</w:t>
                  </w:r>
                </w:p>
              </w:tc>
              <w:tc>
                <w:tcPr>
                  <w:tcW w:w="4285" w:type="dxa"/>
                </w:tcPr>
                <w:p w:rsidR="00B94729" w:rsidRPr="0041470B" w:rsidRDefault="00B94729" w:rsidP="00B94729">
                  <w:pPr>
                    <w:jc w:val="both"/>
                    <w:rPr>
                      <w:rFonts w:ascii="Times New Roman" w:eastAsia="Times New Roman" w:hAnsi="Times New Roman"/>
                      <w:i/>
                      <w:sz w:val="24"/>
                      <w:szCs w:val="24"/>
                    </w:rPr>
                  </w:pPr>
                  <w:r w:rsidRPr="0041470B">
                    <w:rPr>
                      <w:rFonts w:ascii="Times New Roman" w:eastAsia="Times New Roman" w:hAnsi="Times New Roman"/>
                      <w:i/>
                      <w:sz w:val="24"/>
                      <w:szCs w:val="24"/>
                    </w:rPr>
                    <w:t>По заданию на проектирование</w:t>
                  </w:r>
                </w:p>
              </w:tc>
            </w:tr>
            <w:tr w:rsidR="00B94729" w:rsidRPr="0041470B" w:rsidTr="00641B9B">
              <w:trPr>
                <w:trHeight w:val="419"/>
              </w:trPr>
              <w:tc>
                <w:tcPr>
                  <w:tcW w:w="5236" w:type="dxa"/>
                </w:tcPr>
                <w:p w:rsidR="00B94729" w:rsidRPr="0041470B" w:rsidRDefault="00B94729" w:rsidP="00B94729">
                  <w:pPr>
                    <w:rPr>
                      <w:rFonts w:ascii="Times New Roman" w:hAnsi="Times New Roman"/>
                      <w:i/>
                      <w:sz w:val="24"/>
                      <w:szCs w:val="24"/>
                    </w:rPr>
                  </w:pPr>
                  <w:r w:rsidRPr="0041470B">
                    <w:rPr>
                      <w:rFonts w:ascii="Times New Roman" w:hAnsi="Times New Roman"/>
                      <w:i/>
                      <w:sz w:val="24"/>
                      <w:szCs w:val="24"/>
                    </w:rPr>
                    <w:t>- захоронения;</w:t>
                  </w:r>
                </w:p>
              </w:tc>
              <w:tc>
                <w:tcPr>
                  <w:tcW w:w="4285" w:type="dxa"/>
                </w:tcPr>
                <w:p w:rsidR="00B94729" w:rsidRPr="0041470B" w:rsidRDefault="00B94729" w:rsidP="00B94729">
                  <w:pPr>
                    <w:jc w:val="both"/>
                    <w:rPr>
                      <w:rFonts w:ascii="Times New Roman" w:eastAsia="Times New Roman" w:hAnsi="Times New Roman"/>
                      <w:i/>
                      <w:sz w:val="24"/>
                      <w:szCs w:val="24"/>
                    </w:rPr>
                  </w:pPr>
                  <w:r w:rsidRPr="0041470B">
                    <w:rPr>
                      <w:rFonts w:ascii="Times New Roman" w:eastAsia="Times New Roman" w:hAnsi="Times New Roman"/>
                      <w:i/>
                      <w:sz w:val="24"/>
                      <w:szCs w:val="24"/>
                    </w:rPr>
                    <w:t>0,24 га на 1 тыс. чел.</w:t>
                  </w:r>
                </w:p>
              </w:tc>
            </w:tr>
            <w:tr w:rsidR="00B94729" w:rsidRPr="0041470B" w:rsidTr="00641B9B">
              <w:trPr>
                <w:trHeight w:val="425"/>
              </w:trPr>
              <w:tc>
                <w:tcPr>
                  <w:tcW w:w="5236" w:type="dxa"/>
                </w:tcPr>
                <w:p w:rsidR="00B94729" w:rsidRPr="0041470B" w:rsidRDefault="00B94729" w:rsidP="00B94729">
                  <w:pPr>
                    <w:rPr>
                      <w:rFonts w:ascii="Times New Roman" w:hAnsi="Times New Roman"/>
                      <w:i/>
                      <w:sz w:val="24"/>
                      <w:szCs w:val="24"/>
                    </w:rPr>
                  </w:pPr>
                  <w:r w:rsidRPr="0041470B">
                    <w:rPr>
                      <w:rFonts w:ascii="Times New Roman" w:hAnsi="Times New Roman"/>
                      <w:i/>
                      <w:sz w:val="24"/>
                      <w:szCs w:val="24"/>
                    </w:rPr>
                    <w:t>- колумбарии;</w:t>
                  </w:r>
                </w:p>
              </w:tc>
              <w:tc>
                <w:tcPr>
                  <w:tcW w:w="4285" w:type="dxa"/>
                </w:tcPr>
                <w:p w:rsidR="00B94729" w:rsidRPr="0041470B" w:rsidRDefault="00B94729" w:rsidP="00B94729">
                  <w:pPr>
                    <w:rPr>
                      <w:rFonts w:ascii="Times New Roman" w:hAnsi="Times New Roman"/>
                      <w:i/>
                      <w:sz w:val="24"/>
                      <w:szCs w:val="24"/>
                    </w:rPr>
                  </w:pPr>
                  <w:r w:rsidRPr="0041470B">
                    <w:rPr>
                      <w:rFonts w:ascii="Times New Roman" w:eastAsia="Times New Roman" w:hAnsi="Times New Roman"/>
                      <w:i/>
                      <w:sz w:val="24"/>
                      <w:szCs w:val="24"/>
                    </w:rPr>
                    <w:t>0,02 га на 1 тыс. чел.</w:t>
                  </w:r>
                </w:p>
              </w:tc>
            </w:tr>
            <w:tr w:rsidR="00B94729" w:rsidRPr="0041470B" w:rsidTr="00641B9B">
              <w:trPr>
                <w:trHeight w:val="448"/>
              </w:trPr>
              <w:tc>
                <w:tcPr>
                  <w:tcW w:w="5236" w:type="dxa"/>
                </w:tcPr>
                <w:p w:rsidR="00B94729" w:rsidRPr="0041470B" w:rsidRDefault="00B94729" w:rsidP="00B94729">
                  <w:pPr>
                    <w:rPr>
                      <w:rFonts w:ascii="Times New Roman" w:hAnsi="Times New Roman"/>
                      <w:i/>
                      <w:sz w:val="24"/>
                      <w:szCs w:val="24"/>
                    </w:rPr>
                  </w:pPr>
                  <w:r w:rsidRPr="0041470B">
                    <w:rPr>
                      <w:rFonts w:ascii="Times New Roman" w:hAnsi="Times New Roman"/>
                      <w:i/>
                      <w:sz w:val="24"/>
                      <w:szCs w:val="24"/>
                    </w:rPr>
                    <w:t>- мемориальные комплексы;</w:t>
                  </w:r>
                </w:p>
              </w:tc>
              <w:tc>
                <w:tcPr>
                  <w:tcW w:w="4285" w:type="dxa"/>
                </w:tcPr>
                <w:p w:rsidR="00B94729" w:rsidRPr="0041470B" w:rsidRDefault="00B94729" w:rsidP="00B94729">
                  <w:pPr>
                    <w:rPr>
                      <w:rFonts w:ascii="Times New Roman" w:hAnsi="Times New Roman"/>
                      <w:i/>
                      <w:sz w:val="24"/>
                      <w:szCs w:val="24"/>
                    </w:rPr>
                  </w:pPr>
                  <w:r w:rsidRPr="0041470B">
                    <w:rPr>
                      <w:rFonts w:ascii="Times New Roman" w:hAnsi="Times New Roman"/>
                      <w:i/>
                      <w:sz w:val="24"/>
                      <w:szCs w:val="24"/>
                    </w:rPr>
                    <w:t>По заданию на проектирование</w:t>
                  </w:r>
                </w:p>
              </w:tc>
            </w:tr>
            <w:tr w:rsidR="00B94729" w:rsidRPr="0041470B" w:rsidTr="00641B9B">
              <w:trPr>
                <w:trHeight w:val="265"/>
              </w:trPr>
              <w:tc>
                <w:tcPr>
                  <w:tcW w:w="5236" w:type="dxa"/>
                </w:tcPr>
                <w:p w:rsidR="00B94729" w:rsidRPr="0041470B" w:rsidRDefault="00B94729" w:rsidP="00B94729">
                  <w:pPr>
                    <w:rPr>
                      <w:rFonts w:ascii="Times New Roman" w:hAnsi="Times New Roman"/>
                      <w:i/>
                      <w:sz w:val="24"/>
                      <w:szCs w:val="24"/>
                    </w:rPr>
                  </w:pPr>
                  <w:r w:rsidRPr="0041470B">
                    <w:rPr>
                      <w:rFonts w:ascii="Times New Roman" w:hAnsi="Times New Roman"/>
                      <w:i/>
                      <w:sz w:val="24"/>
                      <w:szCs w:val="24"/>
                    </w:rPr>
                    <w:t>- дома траурных обрядов;</w:t>
                  </w:r>
                </w:p>
              </w:tc>
              <w:tc>
                <w:tcPr>
                  <w:tcW w:w="4285" w:type="dxa"/>
                </w:tcPr>
                <w:p w:rsidR="00B94729" w:rsidRPr="0041470B" w:rsidRDefault="00B94729" w:rsidP="00B94729">
                  <w:pPr>
                    <w:rPr>
                      <w:rFonts w:ascii="Times New Roman" w:hAnsi="Times New Roman"/>
                      <w:i/>
                      <w:sz w:val="24"/>
                      <w:szCs w:val="24"/>
                    </w:rPr>
                  </w:pPr>
                  <w:r w:rsidRPr="0041470B">
                    <w:rPr>
                      <w:rFonts w:ascii="Times New Roman" w:eastAsia="Times New Roman" w:hAnsi="Times New Roman"/>
                      <w:i/>
                      <w:sz w:val="24"/>
                      <w:szCs w:val="24"/>
                    </w:rPr>
                    <w:t>1 объект на 0,5-1 млн. чел.</w:t>
                  </w:r>
                </w:p>
              </w:tc>
            </w:tr>
            <w:tr w:rsidR="00B94729" w:rsidRPr="0041470B" w:rsidTr="00641B9B">
              <w:trPr>
                <w:trHeight w:val="561"/>
              </w:trPr>
              <w:tc>
                <w:tcPr>
                  <w:tcW w:w="5236" w:type="dxa"/>
                </w:tcPr>
                <w:p w:rsidR="00B94729" w:rsidRPr="0041470B" w:rsidRDefault="00B94729" w:rsidP="00B94729">
                  <w:pPr>
                    <w:rPr>
                      <w:rFonts w:ascii="Times New Roman" w:hAnsi="Times New Roman"/>
                      <w:i/>
                      <w:sz w:val="24"/>
                      <w:szCs w:val="24"/>
                    </w:rPr>
                  </w:pPr>
                  <w:r w:rsidRPr="0041470B">
                    <w:rPr>
                      <w:rFonts w:ascii="Times New Roman" w:hAnsi="Times New Roman"/>
                      <w:i/>
                      <w:sz w:val="24"/>
                      <w:szCs w:val="24"/>
                    </w:rPr>
                    <w:t>- бюро похоронного обслуживания;</w:t>
                  </w:r>
                </w:p>
              </w:tc>
              <w:tc>
                <w:tcPr>
                  <w:tcW w:w="4285" w:type="dxa"/>
                </w:tcPr>
                <w:p w:rsidR="00B94729" w:rsidRPr="0041470B" w:rsidRDefault="00B94729" w:rsidP="00B94729">
                  <w:pPr>
                    <w:rPr>
                      <w:rFonts w:ascii="Times New Roman" w:hAnsi="Times New Roman"/>
                      <w:i/>
                      <w:sz w:val="24"/>
                      <w:szCs w:val="24"/>
                    </w:rPr>
                  </w:pPr>
                  <w:r w:rsidRPr="0041470B">
                    <w:rPr>
                      <w:rFonts w:ascii="Times New Roman" w:eastAsia="Times New Roman" w:hAnsi="Times New Roman"/>
                      <w:i/>
                      <w:sz w:val="24"/>
                      <w:szCs w:val="24"/>
                    </w:rPr>
                    <w:t>1 объект на 0,5-1 млн. чел.</w:t>
                  </w:r>
                </w:p>
              </w:tc>
            </w:tr>
            <w:tr w:rsidR="00B94729" w:rsidRPr="0041470B" w:rsidTr="00641B9B">
              <w:trPr>
                <w:trHeight w:val="561"/>
              </w:trPr>
              <w:tc>
                <w:tcPr>
                  <w:tcW w:w="5236" w:type="dxa"/>
                </w:tcPr>
                <w:p w:rsidR="00B94729" w:rsidRPr="0041470B" w:rsidRDefault="00B94729" w:rsidP="00B94729">
                  <w:pPr>
                    <w:rPr>
                      <w:rFonts w:ascii="Times New Roman" w:hAnsi="Times New Roman"/>
                      <w:i/>
                      <w:sz w:val="24"/>
                      <w:szCs w:val="24"/>
                    </w:rPr>
                  </w:pPr>
                  <w:r w:rsidRPr="0041470B">
                    <w:rPr>
                      <w:rFonts w:ascii="Times New Roman" w:hAnsi="Times New Roman"/>
                      <w:i/>
                      <w:sz w:val="24"/>
                      <w:szCs w:val="24"/>
                    </w:rPr>
                    <w:t>- бюро-магазины похоронного обслуживания;</w:t>
                  </w:r>
                </w:p>
              </w:tc>
              <w:tc>
                <w:tcPr>
                  <w:tcW w:w="4285" w:type="dxa"/>
                </w:tcPr>
                <w:p w:rsidR="00B94729" w:rsidRPr="0041470B" w:rsidRDefault="00B94729" w:rsidP="00B94729">
                  <w:pPr>
                    <w:rPr>
                      <w:rFonts w:ascii="Times New Roman" w:hAnsi="Times New Roman"/>
                      <w:i/>
                      <w:sz w:val="24"/>
                      <w:szCs w:val="24"/>
                    </w:rPr>
                  </w:pPr>
                  <w:r w:rsidRPr="0041470B">
                    <w:rPr>
                      <w:rFonts w:ascii="Times New Roman" w:hAnsi="Times New Roman"/>
                      <w:i/>
                      <w:sz w:val="24"/>
                      <w:szCs w:val="24"/>
                    </w:rPr>
                    <w:t>По заданию на проектирование</w:t>
                  </w:r>
                </w:p>
              </w:tc>
            </w:tr>
            <w:tr w:rsidR="00B94729" w:rsidRPr="0041470B" w:rsidTr="00641B9B">
              <w:trPr>
                <w:trHeight w:val="279"/>
              </w:trPr>
              <w:tc>
                <w:tcPr>
                  <w:tcW w:w="5236" w:type="dxa"/>
                </w:tcPr>
                <w:p w:rsidR="00B94729" w:rsidRPr="0041470B" w:rsidRDefault="00B94729" w:rsidP="00B94729">
                  <w:pPr>
                    <w:rPr>
                      <w:rFonts w:ascii="Times New Roman" w:hAnsi="Times New Roman"/>
                      <w:i/>
                      <w:sz w:val="24"/>
                      <w:szCs w:val="24"/>
                    </w:rPr>
                  </w:pPr>
                  <w:r w:rsidRPr="0041470B">
                    <w:rPr>
                      <w:rFonts w:ascii="Times New Roman" w:hAnsi="Times New Roman"/>
                      <w:i/>
                      <w:sz w:val="24"/>
                      <w:szCs w:val="24"/>
                    </w:rPr>
                    <w:t>- крематории (для действующих кладбищ);</w:t>
                  </w:r>
                </w:p>
              </w:tc>
              <w:tc>
                <w:tcPr>
                  <w:tcW w:w="4285" w:type="dxa"/>
                </w:tcPr>
                <w:p w:rsidR="00B94729" w:rsidRPr="0041470B" w:rsidRDefault="00B94729" w:rsidP="00B94729">
                  <w:pPr>
                    <w:rPr>
                      <w:rFonts w:ascii="Times New Roman" w:hAnsi="Times New Roman"/>
                      <w:i/>
                      <w:sz w:val="24"/>
                      <w:szCs w:val="24"/>
                    </w:rPr>
                  </w:pPr>
                  <w:r w:rsidRPr="0041470B">
                    <w:rPr>
                      <w:rFonts w:ascii="Times New Roman" w:hAnsi="Times New Roman"/>
                      <w:i/>
                      <w:sz w:val="24"/>
                      <w:szCs w:val="24"/>
                    </w:rPr>
                    <w:t>По заданию на проектирование</w:t>
                  </w:r>
                </w:p>
              </w:tc>
            </w:tr>
            <w:tr w:rsidR="00B94729" w:rsidRPr="0041470B" w:rsidTr="00641B9B">
              <w:trPr>
                <w:trHeight w:val="546"/>
              </w:trPr>
              <w:tc>
                <w:tcPr>
                  <w:tcW w:w="5236" w:type="dxa"/>
                </w:tcPr>
                <w:p w:rsidR="00B94729" w:rsidRPr="0041470B" w:rsidRDefault="00B94729" w:rsidP="00B94729">
                  <w:pPr>
                    <w:rPr>
                      <w:rFonts w:ascii="Times New Roman" w:hAnsi="Times New Roman"/>
                      <w:i/>
                      <w:sz w:val="24"/>
                      <w:szCs w:val="24"/>
                    </w:rPr>
                  </w:pPr>
                  <w:r w:rsidRPr="0041470B">
                    <w:rPr>
                      <w:rFonts w:ascii="Times New Roman" w:hAnsi="Times New Roman"/>
                      <w:i/>
                      <w:sz w:val="24"/>
                      <w:szCs w:val="24"/>
                    </w:rPr>
                    <w:t>- конфессиональные объекты.</w:t>
                  </w:r>
                </w:p>
              </w:tc>
              <w:tc>
                <w:tcPr>
                  <w:tcW w:w="4285" w:type="dxa"/>
                </w:tcPr>
                <w:p w:rsidR="00B94729" w:rsidRPr="0041470B" w:rsidRDefault="00B94729" w:rsidP="00B94729">
                  <w:pPr>
                    <w:rPr>
                      <w:rFonts w:ascii="Times New Roman" w:hAnsi="Times New Roman"/>
                      <w:i/>
                      <w:sz w:val="24"/>
                      <w:szCs w:val="24"/>
                    </w:rPr>
                  </w:pPr>
                  <w:r w:rsidRPr="0041470B">
                    <w:rPr>
                      <w:rFonts w:ascii="Times New Roman" w:hAnsi="Times New Roman"/>
                      <w:i/>
                      <w:sz w:val="24"/>
                      <w:szCs w:val="24"/>
                    </w:rPr>
                    <w:t>По заданию на проектирование</w:t>
                  </w:r>
                </w:p>
              </w:tc>
            </w:tr>
          </w:tbl>
          <w:p w:rsidR="00B94729" w:rsidRPr="00B94729" w:rsidRDefault="00B94729" w:rsidP="00B94729">
            <w:pPr>
              <w:widowControl w:val="0"/>
              <w:shd w:val="clear" w:color="auto" w:fill="FFFFFF"/>
              <w:autoSpaceDE w:val="0"/>
              <w:autoSpaceDN w:val="0"/>
              <w:adjustRightInd w:val="0"/>
              <w:spacing w:before="120" w:after="0" w:line="240" w:lineRule="auto"/>
              <w:ind w:firstLine="851"/>
              <w:jc w:val="both"/>
              <w:rPr>
                <w:rFonts w:ascii="Times New Roman" w:eastAsia="Times New Roman" w:hAnsi="Times New Roman"/>
                <w:sz w:val="24"/>
                <w:szCs w:val="24"/>
              </w:rPr>
            </w:pPr>
            <w:r w:rsidRPr="00B94729">
              <w:rPr>
                <w:rFonts w:ascii="Times New Roman" w:eastAsia="Times New Roman" w:hAnsi="Times New Roman"/>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B94729">
              <w:rPr>
                <w:rFonts w:ascii="Times New Roman" w:hAnsi="Times New Roman"/>
                <w:sz w:val="24"/>
                <w:szCs w:val="24"/>
              </w:rPr>
              <w:t>не подлежат ограничению, определяются в рамках разработки проектной документации</w:t>
            </w:r>
            <w:r w:rsidRPr="00B94729">
              <w:rPr>
                <w:rFonts w:ascii="Times New Roman" w:eastAsia="Times New Roman" w:hAnsi="Times New Roman"/>
                <w:sz w:val="24"/>
                <w:szCs w:val="24"/>
              </w:rPr>
              <w:t>;</w:t>
            </w:r>
          </w:p>
          <w:p w:rsidR="00B94729" w:rsidRPr="00B94729" w:rsidRDefault="00B94729" w:rsidP="00B94729">
            <w:pPr>
              <w:spacing w:after="0" w:line="240" w:lineRule="auto"/>
              <w:ind w:firstLine="851"/>
              <w:contextualSpacing/>
              <w:jc w:val="both"/>
              <w:rPr>
                <w:rFonts w:ascii="Times New Roman" w:hAnsi="Times New Roman"/>
                <w:sz w:val="24"/>
                <w:szCs w:val="24"/>
              </w:rPr>
            </w:pPr>
            <w:r w:rsidRPr="00B94729">
              <w:rPr>
                <w:rFonts w:ascii="Times New Roman" w:hAnsi="Times New Roman"/>
                <w:sz w:val="24"/>
                <w:szCs w:val="24"/>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B94729" w:rsidRPr="00B94729" w:rsidRDefault="00B94729" w:rsidP="00B94729">
            <w:pPr>
              <w:spacing w:after="0" w:line="240" w:lineRule="auto"/>
              <w:ind w:firstLine="851"/>
              <w:contextualSpacing/>
              <w:jc w:val="both"/>
              <w:rPr>
                <w:rFonts w:ascii="Times New Roman" w:hAnsi="Times New Roman"/>
                <w:sz w:val="24"/>
                <w:szCs w:val="24"/>
              </w:rPr>
            </w:pPr>
            <w:r w:rsidRPr="00B94729">
              <w:rPr>
                <w:rFonts w:ascii="Times New Roman" w:hAnsi="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w:t>
            </w:r>
          </w:p>
          <w:p w:rsidR="00B94729" w:rsidRPr="00350BA2" w:rsidRDefault="00B94729" w:rsidP="00B94729">
            <w:pPr>
              <w:widowControl w:val="0"/>
              <w:suppressAutoHyphens/>
              <w:snapToGrid w:val="0"/>
              <w:spacing w:after="0" w:line="240" w:lineRule="auto"/>
              <w:ind w:left="360"/>
              <w:jc w:val="both"/>
              <w:rPr>
                <w:rFonts w:ascii="Times New Roman" w:eastAsia="Times New Roman" w:hAnsi="Times New Roman" w:cs="Tahoma"/>
                <w:sz w:val="24"/>
                <w:szCs w:val="24"/>
                <w:lang w:eastAsia="ar-SA"/>
              </w:rPr>
            </w:pPr>
          </w:p>
        </w:tc>
      </w:tr>
      <w:tr w:rsidR="00C70332" w:rsidRPr="00350BA2" w:rsidTr="00511636">
        <w:trPr>
          <w:trHeight w:val="220"/>
        </w:trPr>
        <w:tc>
          <w:tcPr>
            <w:tcW w:w="10065" w:type="dxa"/>
            <w:gridSpan w:val="3"/>
            <w:tcBorders>
              <w:top w:val="nil"/>
              <w:left w:val="single" w:sz="4" w:space="0" w:color="000000"/>
              <w:bottom w:val="single" w:sz="4" w:space="0" w:color="000000"/>
              <w:right w:val="single" w:sz="4" w:space="0" w:color="000000"/>
            </w:tcBorders>
            <w:vAlign w:val="center"/>
          </w:tcPr>
          <w:p w:rsidR="00B94729" w:rsidRDefault="00B94729" w:rsidP="00511636">
            <w:pPr>
              <w:widowControl w:val="0"/>
              <w:tabs>
                <w:tab w:val="left" w:pos="1155"/>
              </w:tabs>
              <w:suppressAutoHyphens/>
              <w:spacing w:after="0" w:line="220" w:lineRule="atLeast"/>
              <w:ind w:left="60"/>
              <w:jc w:val="center"/>
              <w:rPr>
                <w:rFonts w:ascii="Times New Roman" w:eastAsia="Times New Roman" w:hAnsi="Times New Roman" w:cs="Tahoma"/>
                <w:sz w:val="24"/>
                <w:szCs w:val="24"/>
                <w:lang w:eastAsia="ar-SA"/>
              </w:rPr>
            </w:pPr>
          </w:p>
          <w:p w:rsidR="00C70332" w:rsidRPr="00350BA2" w:rsidRDefault="00C70332" w:rsidP="00EE6B60">
            <w:pPr>
              <w:widowControl w:val="0"/>
              <w:tabs>
                <w:tab w:val="left" w:pos="1155"/>
              </w:tabs>
              <w:suppressAutoHyphens/>
              <w:spacing w:after="0" w:line="220" w:lineRule="atLeast"/>
              <w:ind w:left="60"/>
              <w:jc w:val="center"/>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Ограничения использования земельных участков.</w:t>
            </w:r>
          </w:p>
        </w:tc>
      </w:tr>
      <w:tr w:rsidR="00C70332" w:rsidRPr="00350BA2" w:rsidTr="00511636">
        <w:trPr>
          <w:trHeight w:val="1615"/>
        </w:trPr>
        <w:tc>
          <w:tcPr>
            <w:tcW w:w="467" w:type="dxa"/>
            <w:tcBorders>
              <w:top w:val="nil"/>
              <w:left w:val="single" w:sz="4" w:space="0" w:color="000000"/>
              <w:bottom w:val="single" w:sz="4" w:space="0" w:color="000000"/>
              <w:right w:val="nil"/>
            </w:tcBorders>
          </w:tcPr>
          <w:p w:rsidR="00C70332" w:rsidRPr="00350BA2" w:rsidRDefault="00C70332" w:rsidP="00511636">
            <w:pPr>
              <w:suppressAutoHyphens/>
              <w:snapToGrid w:val="0"/>
              <w:spacing w:after="0" w:line="240" w:lineRule="auto"/>
              <w:jc w:val="center"/>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lastRenderedPageBreak/>
              <w:t>5.</w:t>
            </w:r>
          </w:p>
        </w:tc>
        <w:tc>
          <w:tcPr>
            <w:tcW w:w="2320" w:type="dxa"/>
            <w:tcBorders>
              <w:top w:val="nil"/>
              <w:left w:val="single" w:sz="4" w:space="0" w:color="000000"/>
              <w:bottom w:val="single" w:sz="4" w:space="0" w:color="000000"/>
              <w:right w:val="nil"/>
            </w:tcBorders>
          </w:tcPr>
          <w:p w:rsidR="00C70332" w:rsidRPr="00350BA2" w:rsidRDefault="00C70332" w:rsidP="00511636">
            <w:pPr>
              <w:suppressAutoHyphens/>
              <w:snapToGrid w:val="0"/>
              <w:spacing w:after="0" w:line="240" w:lineRule="auto"/>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Санитарно-гигиенические и экологические требования.</w:t>
            </w:r>
          </w:p>
        </w:tc>
        <w:tc>
          <w:tcPr>
            <w:tcW w:w="7278" w:type="dxa"/>
            <w:tcBorders>
              <w:top w:val="nil"/>
              <w:left w:val="single" w:sz="4" w:space="0" w:color="000000"/>
              <w:bottom w:val="single" w:sz="4" w:space="0" w:color="000000"/>
              <w:right w:val="single" w:sz="4" w:space="0" w:color="000000"/>
            </w:tcBorders>
          </w:tcPr>
          <w:p w:rsidR="00C70332" w:rsidRPr="00350BA2" w:rsidRDefault="00C70332" w:rsidP="00511636">
            <w:pPr>
              <w:widowControl w:val="0"/>
              <w:numPr>
                <w:ilvl w:val="0"/>
                <w:numId w:val="70"/>
              </w:numPr>
              <w:tabs>
                <w:tab w:val="left" w:pos="360"/>
              </w:tabs>
              <w:suppressAutoHyphens/>
              <w:snapToGrid w:val="0"/>
              <w:spacing w:after="0" w:line="240" w:lineRule="auto"/>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Благоустройство и озеленение территории.</w:t>
            </w:r>
          </w:p>
          <w:p w:rsidR="00C70332" w:rsidRPr="00350BA2" w:rsidRDefault="00C70332" w:rsidP="00511636">
            <w:pPr>
              <w:widowControl w:val="0"/>
              <w:numPr>
                <w:ilvl w:val="0"/>
                <w:numId w:val="70"/>
              </w:numPr>
              <w:tabs>
                <w:tab w:val="left" w:pos="360"/>
              </w:tabs>
              <w:suppressAutoHyphens/>
              <w:spacing w:after="0" w:line="240" w:lineRule="auto"/>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Площадь зеленых насаждений (деревьев и кустарников) должна соответствовать не менее 20% от территории кладбища.</w:t>
            </w:r>
          </w:p>
          <w:p w:rsidR="00C70332" w:rsidRPr="00350BA2" w:rsidRDefault="00C70332" w:rsidP="00511636">
            <w:pPr>
              <w:widowControl w:val="0"/>
              <w:numPr>
                <w:ilvl w:val="0"/>
                <w:numId w:val="70"/>
              </w:numPr>
              <w:tabs>
                <w:tab w:val="left" w:pos="360"/>
              </w:tabs>
              <w:suppressAutoHyphens/>
              <w:spacing w:after="0" w:line="240" w:lineRule="auto"/>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В водоохранных зонах рек и водохранилищ запрещается размещение мест захоронения.</w:t>
            </w:r>
          </w:p>
        </w:tc>
      </w:tr>
    </w:tbl>
    <w:p w:rsidR="00C92800" w:rsidRPr="002A7136" w:rsidRDefault="00C92800" w:rsidP="00184507">
      <w:pPr>
        <w:pStyle w:val="35"/>
        <w:keepNext w:val="0"/>
        <w:pageBreakBefore/>
        <w:widowControl w:val="0"/>
      </w:pPr>
      <w:r w:rsidRPr="002A7136">
        <w:lastRenderedPageBreak/>
        <w:t>Статья 13.10. Производственные зоны</w:t>
      </w:r>
      <w:bookmarkEnd w:id="143"/>
    </w:p>
    <w:p w:rsidR="00C92800" w:rsidRPr="00324C6E" w:rsidRDefault="00201069" w:rsidP="00C92800">
      <w:pPr>
        <w:suppressAutoHyphens/>
        <w:spacing w:after="0" w:line="240" w:lineRule="auto"/>
        <w:jc w:val="right"/>
        <w:rPr>
          <w:rFonts w:ascii="Times New Roman" w:eastAsia="Times New Roman" w:hAnsi="Times New Roman" w:cs="Tahoma"/>
          <w:b/>
          <w:sz w:val="24"/>
          <w:szCs w:val="24"/>
          <w:lang w:eastAsia="ar-SA"/>
        </w:rPr>
      </w:pPr>
      <w:r>
        <w:rPr>
          <w:rFonts w:ascii="Times New Roman" w:eastAsia="Times New Roman" w:hAnsi="Times New Roman" w:cs="Tahoma"/>
          <w:b/>
          <w:sz w:val="24"/>
          <w:szCs w:val="24"/>
          <w:lang w:eastAsia="ar-SA"/>
        </w:rPr>
        <w:t>Индекс зоны П 1</w:t>
      </w:r>
    </w:p>
    <w:p w:rsidR="0058578E" w:rsidRDefault="00C92800" w:rsidP="00184507">
      <w:pPr>
        <w:suppressAutoHyphens/>
        <w:spacing w:after="0" w:line="240" w:lineRule="auto"/>
        <w:jc w:val="right"/>
        <w:rPr>
          <w:rFonts w:ascii="Times New Roman" w:eastAsia="Times New Roman" w:hAnsi="Times New Roman" w:cs="Tahoma"/>
          <w:b/>
          <w:sz w:val="24"/>
          <w:szCs w:val="24"/>
          <w:lang w:eastAsia="ar-SA"/>
        </w:rPr>
      </w:pPr>
      <w:r>
        <w:rPr>
          <w:rFonts w:ascii="Times New Roman" w:eastAsia="Times New Roman" w:hAnsi="Times New Roman" w:cs="Tahoma"/>
          <w:b/>
          <w:sz w:val="24"/>
          <w:szCs w:val="24"/>
          <w:lang w:eastAsia="ar-SA"/>
        </w:rPr>
        <w:t xml:space="preserve">Зона  </w:t>
      </w:r>
      <w:r w:rsidR="0058578E">
        <w:rPr>
          <w:rFonts w:ascii="Times New Roman" w:eastAsia="Times New Roman" w:hAnsi="Times New Roman" w:cs="Tahoma"/>
          <w:b/>
          <w:sz w:val="24"/>
          <w:szCs w:val="24"/>
          <w:lang w:eastAsia="ar-SA"/>
        </w:rPr>
        <w:t>промышлен</w:t>
      </w:r>
      <w:r>
        <w:rPr>
          <w:rFonts w:ascii="Times New Roman" w:eastAsia="Times New Roman" w:hAnsi="Times New Roman" w:cs="Tahoma"/>
          <w:b/>
          <w:sz w:val="24"/>
          <w:szCs w:val="24"/>
          <w:lang w:eastAsia="ar-SA"/>
        </w:rPr>
        <w:t>ных</w:t>
      </w:r>
      <w:r w:rsidRPr="00324C6E">
        <w:rPr>
          <w:rFonts w:ascii="Times New Roman" w:eastAsia="Times New Roman" w:hAnsi="Times New Roman" w:cs="Tahoma"/>
          <w:b/>
          <w:sz w:val="24"/>
          <w:szCs w:val="24"/>
          <w:lang w:eastAsia="ar-SA"/>
        </w:rPr>
        <w:t xml:space="preserve"> предприяти</w:t>
      </w:r>
      <w:r>
        <w:rPr>
          <w:rFonts w:ascii="Times New Roman" w:eastAsia="Times New Roman" w:hAnsi="Times New Roman" w:cs="Tahoma"/>
          <w:b/>
          <w:sz w:val="24"/>
          <w:szCs w:val="24"/>
          <w:lang w:eastAsia="ar-SA"/>
        </w:rPr>
        <w:t>й</w:t>
      </w:r>
      <w:r w:rsidR="0058578E">
        <w:rPr>
          <w:rFonts w:ascii="Times New Roman" w:eastAsia="Times New Roman" w:hAnsi="Times New Roman" w:cs="Tahoma"/>
          <w:b/>
          <w:sz w:val="24"/>
          <w:szCs w:val="24"/>
          <w:lang w:val="en-US" w:eastAsia="ar-SA"/>
        </w:rPr>
        <w:t>I</w:t>
      </w:r>
      <w:r w:rsidRPr="00324C6E">
        <w:rPr>
          <w:rFonts w:ascii="Times New Roman" w:eastAsia="Times New Roman" w:hAnsi="Times New Roman" w:cs="Tahoma"/>
          <w:b/>
          <w:sz w:val="24"/>
          <w:szCs w:val="24"/>
          <w:lang w:val="en-US" w:eastAsia="ar-SA"/>
        </w:rPr>
        <w:t>V</w:t>
      </w:r>
      <w:r w:rsidR="0058578E">
        <w:rPr>
          <w:rFonts w:ascii="Times New Roman" w:eastAsia="Times New Roman" w:hAnsi="Times New Roman" w:cs="Tahoma"/>
          <w:b/>
          <w:sz w:val="24"/>
          <w:szCs w:val="24"/>
          <w:lang w:eastAsia="ar-SA"/>
        </w:rPr>
        <w:t>,</w:t>
      </w:r>
      <w:r w:rsidR="0058578E" w:rsidRPr="00324C6E">
        <w:rPr>
          <w:rFonts w:ascii="Times New Roman" w:eastAsia="Times New Roman" w:hAnsi="Times New Roman" w:cs="Tahoma"/>
          <w:b/>
          <w:sz w:val="24"/>
          <w:szCs w:val="24"/>
          <w:lang w:val="en-US" w:eastAsia="ar-SA"/>
        </w:rPr>
        <w:t>V</w:t>
      </w:r>
      <w:r w:rsidR="00906DDE">
        <w:rPr>
          <w:rFonts w:ascii="Times New Roman" w:eastAsia="Times New Roman" w:hAnsi="Times New Roman" w:cs="Tahoma"/>
          <w:b/>
          <w:sz w:val="24"/>
          <w:szCs w:val="24"/>
          <w:lang w:eastAsia="ar-SA"/>
        </w:rPr>
        <w:t>к</w:t>
      </w:r>
      <w:r w:rsidR="00C70332">
        <w:rPr>
          <w:rFonts w:ascii="Times New Roman" w:eastAsia="Times New Roman" w:hAnsi="Times New Roman" w:cs="Tahoma"/>
          <w:b/>
          <w:sz w:val="24"/>
          <w:szCs w:val="24"/>
          <w:lang w:eastAsia="ar-SA"/>
        </w:rPr>
        <w:t>ласса санитарной вредности</w:t>
      </w:r>
      <w:r w:rsidR="0058578E">
        <w:rPr>
          <w:rFonts w:ascii="Times New Roman" w:eastAsia="Times New Roman" w:hAnsi="Times New Roman" w:cs="Tahoma"/>
          <w:b/>
          <w:sz w:val="24"/>
          <w:szCs w:val="24"/>
          <w:lang w:eastAsia="ar-SA"/>
        </w:rPr>
        <w:t>.</w:t>
      </w:r>
    </w:p>
    <w:p w:rsidR="00C92800" w:rsidRPr="00324C6E" w:rsidRDefault="00C92800" w:rsidP="00C92800">
      <w:pPr>
        <w:tabs>
          <w:tab w:val="left" w:pos="1155"/>
        </w:tabs>
        <w:suppressAutoHyphens/>
        <w:spacing w:after="0" w:line="240" w:lineRule="auto"/>
        <w:jc w:val="center"/>
        <w:rPr>
          <w:rFonts w:ascii="Times New Roman" w:eastAsia="Times New Roman" w:hAnsi="Times New Roman" w:cs="Tahoma"/>
          <w:sz w:val="24"/>
          <w:szCs w:val="24"/>
          <w:lang w:eastAsia="ar-SA"/>
        </w:rPr>
      </w:pPr>
    </w:p>
    <w:tbl>
      <w:tblPr>
        <w:tblW w:w="10207" w:type="dxa"/>
        <w:tblInd w:w="-318" w:type="dxa"/>
        <w:tblLook w:val="04A0" w:firstRow="1" w:lastRow="0" w:firstColumn="1" w:lastColumn="0" w:noHBand="0" w:noVBand="1"/>
      </w:tblPr>
      <w:tblGrid>
        <w:gridCol w:w="490"/>
        <w:gridCol w:w="2345"/>
        <w:gridCol w:w="7372"/>
      </w:tblGrid>
      <w:tr w:rsidR="00C92800" w:rsidRPr="00493779" w:rsidTr="00C92800">
        <w:tc>
          <w:tcPr>
            <w:tcW w:w="490" w:type="dxa"/>
            <w:tcBorders>
              <w:top w:val="single" w:sz="4" w:space="0" w:color="000000"/>
              <w:left w:val="single" w:sz="4" w:space="0" w:color="000000"/>
              <w:bottom w:val="single" w:sz="4" w:space="0" w:color="000000"/>
              <w:right w:val="nil"/>
            </w:tcBorders>
          </w:tcPr>
          <w:p w:rsidR="00C92800" w:rsidRPr="00324C6E" w:rsidRDefault="00C92800" w:rsidP="00C92800">
            <w:pPr>
              <w:tabs>
                <w:tab w:val="left" w:pos="1155"/>
              </w:tabs>
              <w:suppressAutoHyphens/>
              <w:snapToGrid w:val="0"/>
              <w:spacing w:after="0" w:line="240" w:lineRule="auto"/>
              <w:jc w:val="center"/>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1</w:t>
            </w:r>
          </w:p>
        </w:tc>
        <w:tc>
          <w:tcPr>
            <w:tcW w:w="2345" w:type="dxa"/>
            <w:tcBorders>
              <w:top w:val="single" w:sz="4" w:space="0" w:color="000000"/>
              <w:left w:val="single" w:sz="4" w:space="0" w:color="000000"/>
              <w:bottom w:val="single" w:sz="4" w:space="0" w:color="000000"/>
              <w:right w:val="nil"/>
            </w:tcBorders>
          </w:tcPr>
          <w:p w:rsidR="00C92800" w:rsidRPr="00324C6E" w:rsidRDefault="00C92800" w:rsidP="00C92800">
            <w:pPr>
              <w:tabs>
                <w:tab w:val="left" w:pos="1155"/>
              </w:tabs>
              <w:suppressAutoHyphens/>
              <w:snapToGrid w:val="0"/>
              <w:spacing w:after="0" w:line="240" w:lineRule="auto"/>
              <w:jc w:val="center"/>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2</w:t>
            </w:r>
          </w:p>
        </w:tc>
        <w:tc>
          <w:tcPr>
            <w:tcW w:w="7372" w:type="dxa"/>
            <w:tcBorders>
              <w:top w:val="single" w:sz="4" w:space="0" w:color="000000"/>
              <w:left w:val="single" w:sz="4" w:space="0" w:color="000000"/>
              <w:bottom w:val="single" w:sz="4" w:space="0" w:color="000000"/>
              <w:right w:val="single" w:sz="4" w:space="0" w:color="000000"/>
            </w:tcBorders>
          </w:tcPr>
          <w:p w:rsidR="00C92800" w:rsidRPr="00324C6E" w:rsidRDefault="00C92800" w:rsidP="00C92800">
            <w:pPr>
              <w:tabs>
                <w:tab w:val="left" w:pos="1155"/>
              </w:tabs>
              <w:suppressAutoHyphens/>
              <w:snapToGrid w:val="0"/>
              <w:spacing w:after="0" w:line="240" w:lineRule="auto"/>
              <w:jc w:val="center"/>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3</w:t>
            </w:r>
          </w:p>
        </w:tc>
      </w:tr>
      <w:tr w:rsidR="00C92800" w:rsidRPr="00493779" w:rsidTr="00C92800">
        <w:trPr>
          <w:trHeight w:val="459"/>
        </w:trPr>
        <w:tc>
          <w:tcPr>
            <w:tcW w:w="10207" w:type="dxa"/>
            <w:gridSpan w:val="3"/>
            <w:tcBorders>
              <w:top w:val="single" w:sz="4" w:space="0" w:color="000000"/>
              <w:left w:val="single" w:sz="4" w:space="0" w:color="000000"/>
              <w:bottom w:val="single" w:sz="4" w:space="0" w:color="000000"/>
              <w:right w:val="single" w:sz="4" w:space="0" w:color="000000"/>
            </w:tcBorders>
          </w:tcPr>
          <w:p w:rsidR="00C92800" w:rsidRPr="00324C6E" w:rsidRDefault="00C92800" w:rsidP="00C92800">
            <w:pPr>
              <w:tabs>
                <w:tab w:val="left" w:pos="1155"/>
              </w:tabs>
              <w:suppressAutoHyphens/>
              <w:snapToGrid w:val="0"/>
              <w:spacing w:after="0" w:line="240" w:lineRule="auto"/>
              <w:jc w:val="center"/>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Виды разрешенного использования</w:t>
            </w:r>
          </w:p>
        </w:tc>
      </w:tr>
      <w:tr w:rsidR="00C92800" w:rsidRPr="00493779" w:rsidTr="00C92800">
        <w:trPr>
          <w:trHeight w:val="584"/>
        </w:trPr>
        <w:tc>
          <w:tcPr>
            <w:tcW w:w="490" w:type="dxa"/>
            <w:tcBorders>
              <w:top w:val="nil"/>
              <w:left w:val="single" w:sz="4" w:space="0" w:color="000000"/>
              <w:bottom w:val="single" w:sz="4" w:space="0" w:color="000000"/>
              <w:right w:val="nil"/>
            </w:tcBorders>
          </w:tcPr>
          <w:p w:rsidR="00C92800" w:rsidRPr="00324C6E" w:rsidRDefault="00C92800" w:rsidP="00C92800">
            <w:pPr>
              <w:tabs>
                <w:tab w:val="left" w:pos="1155"/>
              </w:tabs>
              <w:suppressAutoHyphens/>
              <w:snapToGrid w:val="0"/>
              <w:spacing w:after="0" w:line="240" w:lineRule="auto"/>
              <w:jc w:val="center"/>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1.</w:t>
            </w:r>
          </w:p>
          <w:p w:rsidR="00C92800" w:rsidRPr="00324C6E" w:rsidRDefault="00C92800" w:rsidP="00C92800">
            <w:pPr>
              <w:tabs>
                <w:tab w:val="left" w:pos="1155"/>
              </w:tabs>
              <w:suppressAutoHyphens/>
              <w:spacing w:after="0" w:line="240" w:lineRule="auto"/>
              <w:jc w:val="center"/>
              <w:rPr>
                <w:rFonts w:ascii="Times New Roman" w:eastAsia="Times New Roman" w:hAnsi="Times New Roman" w:cs="Tahoma"/>
                <w:sz w:val="24"/>
                <w:szCs w:val="24"/>
                <w:lang w:eastAsia="ar-SA"/>
              </w:rPr>
            </w:pPr>
          </w:p>
          <w:p w:rsidR="00C92800" w:rsidRPr="00324C6E" w:rsidRDefault="00C92800" w:rsidP="00C92800">
            <w:pPr>
              <w:tabs>
                <w:tab w:val="left" w:pos="1155"/>
              </w:tabs>
              <w:suppressAutoHyphens/>
              <w:spacing w:after="0" w:line="240" w:lineRule="auto"/>
              <w:jc w:val="center"/>
              <w:rPr>
                <w:rFonts w:ascii="Times New Roman" w:eastAsia="Times New Roman" w:hAnsi="Times New Roman" w:cs="Tahoma"/>
                <w:sz w:val="24"/>
                <w:szCs w:val="24"/>
                <w:lang w:eastAsia="ar-SA"/>
              </w:rPr>
            </w:pPr>
          </w:p>
        </w:tc>
        <w:tc>
          <w:tcPr>
            <w:tcW w:w="2345" w:type="dxa"/>
            <w:tcBorders>
              <w:top w:val="nil"/>
              <w:left w:val="single" w:sz="4" w:space="0" w:color="000000"/>
              <w:bottom w:val="single" w:sz="4" w:space="0" w:color="000000"/>
              <w:right w:val="nil"/>
            </w:tcBorders>
          </w:tcPr>
          <w:p w:rsidR="00C92800" w:rsidRPr="00324C6E" w:rsidRDefault="00C92800" w:rsidP="00C92800">
            <w:pPr>
              <w:tabs>
                <w:tab w:val="left" w:pos="1155"/>
              </w:tabs>
              <w:suppressAutoHyphens/>
              <w:snapToGrid w:val="0"/>
              <w:spacing w:after="0" w:line="240" w:lineRule="auto"/>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Основные виды разрешенного  использования.</w:t>
            </w:r>
          </w:p>
        </w:tc>
        <w:tc>
          <w:tcPr>
            <w:tcW w:w="7372" w:type="dxa"/>
            <w:tcBorders>
              <w:top w:val="nil"/>
              <w:left w:val="single" w:sz="4" w:space="0" w:color="000000"/>
              <w:bottom w:val="single" w:sz="4" w:space="0" w:color="000000"/>
              <w:right w:val="single" w:sz="4" w:space="0" w:color="000000"/>
            </w:tcBorders>
          </w:tcPr>
          <w:p w:rsidR="00C92800" w:rsidRPr="00324C6E" w:rsidRDefault="00C92800" w:rsidP="00C92800">
            <w:pPr>
              <w:numPr>
                <w:ilvl w:val="0"/>
                <w:numId w:val="46"/>
              </w:numPr>
              <w:suppressAutoHyphens/>
              <w:snapToGrid w:val="0"/>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Промышленные</w:t>
            </w:r>
            <w:r>
              <w:rPr>
                <w:rFonts w:ascii="Times New Roman" w:eastAsia="Times New Roman" w:hAnsi="Times New Roman" w:cs="Tahoma"/>
                <w:sz w:val="24"/>
                <w:szCs w:val="24"/>
                <w:lang w:eastAsia="ar-SA"/>
              </w:rPr>
              <w:t xml:space="preserve">, сельскохозяйственные </w:t>
            </w:r>
            <w:r w:rsidRPr="00324C6E">
              <w:rPr>
                <w:rFonts w:ascii="Times New Roman" w:eastAsia="Times New Roman" w:hAnsi="Times New Roman" w:cs="Tahoma"/>
                <w:sz w:val="24"/>
                <w:szCs w:val="24"/>
                <w:lang w:eastAsia="ar-SA"/>
              </w:rPr>
              <w:t xml:space="preserve"> и коммунальные объекты с санитарно-защитной зоной 50-</w:t>
            </w:r>
            <w:smartTag w:uri="urn:schemas-microsoft-com:office:smarttags" w:element="metricconverter">
              <w:smartTagPr>
                <w:attr w:name="style" w:val="BACKGROUND-POSITION: left bottom; BACKGROUND-IMAGE: url(res://ietag.dll/#34/#1001); BACKGROUND-REPEAT: repeat-x"/>
                <w:attr w:name="tabIndex" w:val="0"/>
                <w:attr w:name="ProductID" w:val="100 м"/>
              </w:smartTagPr>
              <w:r w:rsidRPr="00324C6E">
                <w:rPr>
                  <w:rFonts w:ascii="Times New Roman" w:eastAsia="Times New Roman" w:hAnsi="Times New Roman" w:cs="Tahoma"/>
                  <w:sz w:val="24"/>
                  <w:szCs w:val="24"/>
                  <w:lang w:eastAsia="ar-SA"/>
                </w:rPr>
                <w:t>100 м</w:t>
              </w:r>
            </w:smartTag>
            <w:r w:rsidRPr="00324C6E">
              <w:rPr>
                <w:rFonts w:ascii="Times New Roman" w:eastAsia="Times New Roman" w:hAnsi="Times New Roman" w:cs="Tahoma"/>
                <w:sz w:val="24"/>
                <w:szCs w:val="24"/>
                <w:lang w:eastAsia="ar-SA"/>
              </w:rPr>
              <w:t>. с широким спектром коммерческих услуг, сопровождающих производственную деятельность.</w:t>
            </w:r>
          </w:p>
          <w:p w:rsidR="00C92800" w:rsidRPr="00324C6E" w:rsidRDefault="00C92800" w:rsidP="00C92800">
            <w:pPr>
              <w:widowControl w:val="0"/>
              <w:numPr>
                <w:ilvl w:val="0"/>
                <w:numId w:val="46"/>
              </w:numPr>
              <w:tabs>
                <w:tab w:val="left" w:pos="360"/>
              </w:tabs>
              <w:suppressAutoHyphens/>
              <w:snapToGrid w:val="0"/>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Сооружения для постоянного и временного хранения транспортных средств, станции технического обслуживания;</w:t>
            </w:r>
          </w:p>
          <w:p w:rsidR="00C92800" w:rsidRPr="00324C6E" w:rsidRDefault="00C92800" w:rsidP="00C92800">
            <w:pPr>
              <w:widowControl w:val="0"/>
              <w:numPr>
                <w:ilvl w:val="0"/>
                <w:numId w:val="46"/>
              </w:numPr>
              <w:tabs>
                <w:tab w:val="left" w:pos="360"/>
              </w:tabs>
              <w:suppressAutoHyphens/>
              <w:snapToGrid w:val="0"/>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Объекты инженерного обеспечения и жилищно-коммунального хозяйства;</w:t>
            </w:r>
          </w:p>
          <w:p w:rsidR="00C92800" w:rsidRPr="00324C6E" w:rsidRDefault="00C92800" w:rsidP="00C92800">
            <w:pPr>
              <w:widowControl w:val="0"/>
              <w:numPr>
                <w:ilvl w:val="0"/>
                <w:numId w:val="46"/>
              </w:numPr>
              <w:tabs>
                <w:tab w:val="left" w:pos="360"/>
              </w:tabs>
              <w:suppressAutoHyphens/>
              <w:snapToGrid w:val="0"/>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Пожарные части;</w:t>
            </w:r>
          </w:p>
          <w:p w:rsidR="00C92800" w:rsidRPr="00324C6E" w:rsidRDefault="00C92800" w:rsidP="00C92800">
            <w:pPr>
              <w:widowControl w:val="0"/>
              <w:numPr>
                <w:ilvl w:val="0"/>
                <w:numId w:val="46"/>
              </w:numPr>
              <w:tabs>
                <w:tab w:val="left" w:pos="360"/>
              </w:tabs>
              <w:suppressAutoHyphens/>
              <w:snapToGrid w:val="0"/>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Объекты оптовой торговли по продаже товаров собственного производства.</w:t>
            </w:r>
          </w:p>
          <w:p w:rsidR="00C92800" w:rsidRPr="00324C6E" w:rsidRDefault="00C92800" w:rsidP="00C92800">
            <w:pPr>
              <w:widowControl w:val="0"/>
              <w:numPr>
                <w:ilvl w:val="0"/>
                <w:numId w:val="46"/>
              </w:numPr>
              <w:tabs>
                <w:tab w:val="clear" w:pos="397"/>
                <w:tab w:val="left" w:pos="420"/>
                <w:tab w:val="left" w:pos="1155"/>
              </w:tabs>
              <w:suppressAutoHyphens/>
              <w:snapToGrid w:val="0"/>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Административные организации, офисы.</w:t>
            </w:r>
          </w:p>
          <w:p w:rsidR="00C92800" w:rsidRPr="00324C6E" w:rsidRDefault="00C92800" w:rsidP="00C92800">
            <w:pPr>
              <w:widowControl w:val="0"/>
              <w:numPr>
                <w:ilvl w:val="0"/>
                <w:numId w:val="46"/>
              </w:numPr>
              <w:tabs>
                <w:tab w:val="clear" w:pos="397"/>
                <w:tab w:val="left" w:pos="420"/>
                <w:tab w:val="left" w:pos="1155"/>
              </w:tabs>
              <w:suppressAutoHyphens/>
              <w:snapToGrid w:val="0"/>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Помещения обслуживающего персонала.</w:t>
            </w:r>
          </w:p>
          <w:p w:rsidR="00C92800" w:rsidRPr="00324C6E" w:rsidRDefault="00C92800" w:rsidP="00C92800">
            <w:pPr>
              <w:widowControl w:val="0"/>
              <w:tabs>
                <w:tab w:val="left" w:pos="360"/>
              </w:tabs>
              <w:suppressAutoHyphens/>
              <w:snapToGrid w:val="0"/>
              <w:spacing w:after="0" w:line="240" w:lineRule="auto"/>
              <w:jc w:val="both"/>
              <w:rPr>
                <w:rFonts w:ascii="Times New Roman" w:eastAsia="Times New Roman" w:hAnsi="Times New Roman" w:cs="Tahoma"/>
                <w:sz w:val="24"/>
                <w:szCs w:val="24"/>
                <w:lang w:eastAsia="ar-SA"/>
              </w:rPr>
            </w:pPr>
          </w:p>
        </w:tc>
      </w:tr>
      <w:tr w:rsidR="00C92800" w:rsidRPr="00493779" w:rsidTr="00C92800">
        <w:trPr>
          <w:trHeight w:val="918"/>
        </w:trPr>
        <w:tc>
          <w:tcPr>
            <w:tcW w:w="490" w:type="dxa"/>
            <w:tcBorders>
              <w:top w:val="nil"/>
              <w:left w:val="single" w:sz="4" w:space="0" w:color="000000"/>
              <w:bottom w:val="single" w:sz="4" w:space="0" w:color="000000"/>
              <w:right w:val="nil"/>
            </w:tcBorders>
          </w:tcPr>
          <w:p w:rsidR="00C92800" w:rsidRPr="00324C6E" w:rsidRDefault="00C92800" w:rsidP="00C92800">
            <w:pPr>
              <w:tabs>
                <w:tab w:val="left" w:pos="1155"/>
              </w:tabs>
              <w:suppressAutoHyphens/>
              <w:snapToGrid w:val="0"/>
              <w:spacing w:after="0" w:line="240" w:lineRule="auto"/>
              <w:jc w:val="center"/>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2.</w:t>
            </w:r>
          </w:p>
          <w:p w:rsidR="00C92800" w:rsidRPr="00324C6E" w:rsidRDefault="00C92800" w:rsidP="00C92800">
            <w:pPr>
              <w:tabs>
                <w:tab w:val="left" w:pos="1155"/>
              </w:tabs>
              <w:suppressAutoHyphens/>
              <w:spacing w:after="0" w:line="240" w:lineRule="auto"/>
              <w:rPr>
                <w:rFonts w:ascii="Times New Roman" w:eastAsia="Times New Roman" w:hAnsi="Times New Roman" w:cs="Tahoma"/>
                <w:sz w:val="24"/>
                <w:szCs w:val="24"/>
                <w:lang w:eastAsia="ar-SA"/>
              </w:rPr>
            </w:pPr>
          </w:p>
          <w:p w:rsidR="00C92800" w:rsidRPr="00324C6E" w:rsidRDefault="00C92800" w:rsidP="00C92800">
            <w:pPr>
              <w:tabs>
                <w:tab w:val="left" w:pos="1155"/>
              </w:tabs>
              <w:suppressAutoHyphens/>
              <w:spacing w:after="0" w:line="240" w:lineRule="auto"/>
              <w:jc w:val="center"/>
              <w:rPr>
                <w:rFonts w:ascii="Times New Roman" w:eastAsia="Times New Roman" w:hAnsi="Times New Roman" w:cs="Tahoma"/>
                <w:sz w:val="24"/>
                <w:szCs w:val="24"/>
                <w:lang w:eastAsia="ar-SA"/>
              </w:rPr>
            </w:pPr>
          </w:p>
        </w:tc>
        <w:tc>
          <w:tcPr>
            <w:tcW w:w="2345" w:type="dxa"/>
            <w:tcBorders>
              <w:top w:val="nil"/>
              <w:left w:val="single" w:sz="4" w:space="0" w:color="000000"/>
              <w:bottom w:val="single" w:sz="4" w:space="0" w:color="000000"/>
              <w:right w:val="nil"/>
            </w:tcBorders>
          </w:tcPr>
          <w:p w:rsidR="00C92800" w:rsidRPr="00324C6E" w:rsidRDefault="00C92800" w:rsidP="00C92800">
            <w:pPr>
              <w:tabs>
                <w:tab w:val="left" w:pos="1155"/>
              </w:tabs>
              <w:suppressAutoHyphens/>
              <w:snapToGrid w:val="0"/>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Вспомогательные виды разрешенного использования.</w:t>
            </w:r>
          </w:p>
        </w:tc>
        <w:tc>
          <w:tcPr>
            <w:tcW w:w="7372" w:type="dxa"/>
            <w:tcBorders>
              <w:top w:val="nil"/>
              <w:left w:val="single" w:sz="4" w:space="0" w:color="000000"/>
              <w:bottom w:val="single" w:sz="4" w:space="0" w:color="000000"/>
              <w:right w:val="single" w:sz="4" w:space="0" w:color="000000"/>
            </w:tcBorders>
          </w:tcPr>
          <w:p w:rsidR="00C92800" w:rsidRPr="00324C6E" w:rsidRDefault="00C92800" w:rsidP="00C92800">
            <w:pPr>
              <w:widowControl w:val="0"/>
              <w:numPr>
                <w:ilvl w:val="0"/>
                <w:numId w:val="47"/>
              </w:numPr>
              <w:tabs>
                <w:tab w:val="clear" w:pos="397"/>
                <w:tab w:val="left" w:pos="420"/>
                <w:tab w:val="left" w:pos="1155"/>
              </w:tabs>
              <w:suppressAutoHyphens/>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Открытые стоянки краткосрочного хранения автомобилей, в том числе транзитных грузовых.</w:t>
            </w:r>
          </w:p>
          <w:p w:rsidR="00C92800" w:rsidRPr="00324C6E" w:rsidRDefault="00C92800" w:rsidP="00C92800">
            <w:pPr>
              <w:widowControl w:val="0"/>
              <w:numPr>
                <w:ilvl w:val="0"/>
                <w:numId w:val="47"/>
              </w:numPr>
              <w:tabs>
                <w:tab w:val="clear" w:pos="397"/>
                <w:tab w:val="left" w:pos="420"/>
                <w:tab w:val="left" w:pos="1155"/>
              </w:tabs>
              <w:suppressAutoHyphens/>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Озеленение.</w:t>
            </w:r>
          </w:p>
          <w:p w:rsidR="00C92800" w:rsidRPr="00324C6E" w:rsidRDefault="00C92800" w:rsidP="00C92800">
            <w:pPr>
              <w:widowControl w:val="0"/>
              <w:numPr>
                <w:ilvl w:val="0"/>
                <w:numId w:val="47"/>
              </w:numPr>
              <w:tabs>
                <w:tab w:val="clear" w:pos="397"/>
                <w:tab w:val="left" w:pos="420"/>
                <w:tab w:val="left" w:pos="1155"/>
              </w:tabs>
              <w:suppressAutoHyphens/>
              <w:snapToGrid w:val="0"/>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Спортплощадки, площадки для отдыха персонала предприятий.</w:t>
            </w:r>
          </w:p>
          <w:p w:rsidR="00C92800" w:rsidRPr="00324C6E" w:rsidRDefault="00C92800" w:rsidP="00C92800">
            <w:pPr>
              <w:widowControl w:val="0"/>
              <w:numPr>
                <w:ilvl w:val="0"/>
                <w:numId w:val="47"/>
              </w:numPr>
              <w:tabs>
                <w:tab w:val="clear" w:pos="397"/>
                <w:tab w:val="left" w:pos="420"/>
                <w:tab w:val="left" w:pos="1155"/>
              </w:tabs>
              <w:suppressAutoHyphens/>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Пункты оказания первой медицинской помощи.</w:t>
            </w:r>
          </w:p>
        </w:tc>
      </w:tr>
      <w:tr w:rsidR="00C92800" w:rsidRPr="00493779" w:rsidTr="00C92800">
        <w:trPr>
          <w:trHeight w:val="302"/>
        </w:trPr>
        <w:tc>
          <w:tcPr>
            <w:tcW w:w="490" w:type="dxa"/>
            <w:tcBorders>
              <w:top w:val="nil"/>
              <w:left w:val="single" w:sz="4" w:space="0" w:color="000000"/>
              <w:bottom w:val="single" w:sz="4" w:space="0" w:color="000000"/>
              <w:right w:val="nil"/>
            </w:tcBorders>
          </w:tcPr>
          <w:p w:rsidR="00C92800" w:rsidRPr="00324C6E" w:rsidRDefault="00C92800" w:rsidP="00C92800">
            <w:pPr>
              <w:tabs>
                <w:tab w:val="left" w:pos="1155"/>
              </w:tabs>
              <w:suppressAutoHyphens/>
              <w:snapToGrid w:val="0"/>
              <w:spacing w:after="0" w:line="240" w:lineRule="auto"/>
              <w:jc w:val="center"/>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3.</w:t>
            </w:r>
          </w:p>
        </w:tc>
        <w:tc>
          <w:tcPr>
            <w:tcW w:w="2345" w:type="dxa"/>
            <w:tcBorders>
              <w:top w:val="nil"/>
              <w:left w:val="single" w:sz="4" w:space="0" w:color="000000"/>
              <w:bottom w:val="single" w:sz="4" w:space="0" w:color="000000"/>
              <w:right w:val="nil"/>
            </w:tcBorders>
          </w:tcPr>
          <w:p w:rsidR="00C92800" w:rsidRPr="00324C6E" w:rsidRDefault="00C92800" w:rsidP="00C92800">
            <w:pPr>
              <w:tabs>
                <w:tab w:val="left" w:pos="1155"/>
              </w:tabs>
              <w:suppressAutoHyphens/>
              <w:snapToGrid w:val="0"/>
              <w:spacing w:after="0" w:line="240" w:lineRule="auto"/>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Условно разрешенные виды использования.</w:t>
            </w:r>
          </w:p>
        </w:tc>
        <w:tc>
          <w:tcPr>
            <w:tcW w:w="7372" w:type="dxa"/>
            <w:tcBorders>
              <w:top w:val="nil"/>
              <w:left w:val="single" w:sz="4" w:space="0" w:color="000000"/>
              <w:bottom w:val="single" w:sz="4" w:space="0" w:color="000000"/>
              <w:right w:val="single" w:sz="4" w:space="0" w:color="000000"/>
            </w:tcBorders>
          </w:tcPr>
          <w:p w:rsidR="00C92800" w:rsidRPr="00324C6E" w:rsidRDefault="00C92800" w:rsidP="00C92800">
            <w:pPr>
              <w:widowControl w:val="0"/>
              <w:numPr>
                <w:ilvl w:val="0"/>
                <w:numId w:val="47"/>
              </w:numPr>
              <w:tabs>
                <w:tab w:val="clear" w:pos="397"/>
                <w:tab w:val="left" w:pos="420"/>
                <w:tab w:val="left" w:pos="1155"/>
              </w:tabs>
              <w:suppressAutoHyphens/>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АЗС.</w:t>
            </w:r>
          </w:p>
          <w:p w:rsidR="00C92800" w:rsidRPr="00324C6E" w:rsidRDefault="00C92800" w:rsidP="00C92800">
            <w:pPr>
              <w:widowControl w:val="0"/>
              <w:numPr>
                <w:ilvl w:val="0"/>
                <w:numId w:val="47"/>
              </w:numPr>
              <w:tabs>
                <w:tab w:val="clear" w:pos="397"/>
                <w:tab w:val="left" w:pos="420"/>
                <w:tab w:val="left" w:pos="1155"/>
              </w:tabs>
              <w:suppressAutoHyphens/>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Предприятия общественного питания, связанные с непосредственным обслуживанием предприятий.</w:t>
            </w:r>
          </w:p>
          <w:p w:rsidR="00C92800" w:rsidRPr="00324C6E" w:rsidRDefault="00C92800" w:rsidP="00C92800">
            <w:pPr>
              <w:widowControl w:val="0"/>
              <w:numPr>
                <w:ilvl w:val="0"/>
                <w:numId w:val="47"/>
              </w:numPr>
              <w:tabs>
                <w:tab w:val="clear" w:pos="397"/>
                <w:tab w:val="left" w:pos="420"/>
                <w:tab w:val="left" w:pos="1155"/>
              </w:tabs>
              <w:suppressAutoHyphens/>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Отдельно стоящие объекты бытового обслуживания.</w:t>
            </w:r>
          </w:p>
          <w:p w:rsidR="00C92800" w:rsidRPr="00324C6E" w:rsidRDefault="00C92800" w:rsidP="00C92800">
            <w:pPr>
              <w:widowControl w:val="0"/>
              <w:numPr>
                <w:ilvl w:val="0"/>
                <w:numId w:val="47"/>
              </w:numPr>
              <w:tabs>
                <w:tab w:val="clear" w:pos="397"/>
                <w:tab w:val="left" w:pos="420"/>
                <w:tab w:val="left" w:pos="1155"/>
              </w:tabs>
              <w:suppressAutoHyphens/>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Питомники растений для озеленения промышленных территорий и санитарно-защитных зон.</w:t>
            </w:r>
          </w:p>
          <w:p w:rsidR="00C92800" w:rsidRPr="00324C6E" w:rsidRDefault="00C92800" w:rsidP="00C92800">
            <w:pPr>
              <w:widowControl w:val="0"/>
              <w:numPr>
                <w:ilvl w:val="0"/>
                <w:numId w:val="47"/>
              </w:numPr>
              <w:tabs>
                <w:tab w:val="clear" w:pos="397"/>
                <w:tab w:val="left" w:pos="420"/>
                <w:tab w:val="left" w:pos="1155"/>
              </w:tabs>
              <w:suppressAutoHyphens/>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Ветеринарные станции с содержанием животных.</w:t>
            </w:r>
          </w:p>
          <w:p w:rsidR="00C92800" w:rsidRPr="00324C6E" w:rsidRDefault="00C92800" w:rsidP="00C92800">
            <w:pPr>
              <w:widowControl w:val="0"/>
              <w:numPr>
                <w:ilvl w:val="0"/>
                <w:numId w:val="47"/>
              </w:numPr>
              <w:tabs>
                <w:tab w:val="clear" w:pos="397"/>
                <w:tab w:val="left" w:pos="420"/>
                <w:tab w:val="left" w:pos="1155"/>
              </w:tabs>
              <w:suppressAutoHyphens/>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Антенны сотовой, радиорелейной связи.</w:t>
            </w:r>
          </w:p>
        </w:tc>
      </w:tr>
      <w:tr w:rsidR="00C92800" w:rsidRPr="00493779" w:rsidTr="00C92800">
        <w:trPr>
          <w:trHeight w:val="503"/>
        </w:trPr>
        <w:tc>
          <w:tcPr>
            <w:tcW w:w="10207" w:type="dxa"/>
            <w:gridSpan w:val="3"/>
            <w:tcBorders>
              <w:top w:val="nil"/>
              <w:left w:val="single" w:sz="4" w:space="0" w:color="000000"/>
              <w:bottom w:val="single" w:sz="4" w:space="0" w:color="000000"/>
              <w:right w:val="single" w:sz="4" w:space="0" w:color="000000"/>
            </w:tcBorders>
            <w:vAlign w:val="center"/>
          </w:tcPr>
          <w:p w:rsidR="00C92800" w:rsidRPr="00324C6E" w:rsidRDefault="00C92800" w:rsidP="00C92800">
            <w:pPr>
              <w:widowControl w:val="0"/>
              <w:tabs>
                <w:tab w:val="left" w:pos="1155"/>
              </w:tabs>
              <w:suppressAutoHyphens/>
              <w:spacing w:after="0" w:line="240" w:lineRule="auto"/>
              <w:ind w:left="113"/>
              <w:jc w:val="center"/>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Параметры разрешенного строительства, реконструкция объектов капитального строительства</w:t>
            </w:r>
          </w:p>
        </w:tc>
      </w:tr>
      <w:tr w:rsidR="00C92800" w:rsidRPr="00493779" w:rsidTr="00C92800">
        <w:trPr>
          <w:trHeight w:val="987"/>
        </w:trPr>
        <w:tc>
          <w:tcPr>
            <w:tcW w:w="490" w:type="dxa"/>
            <w:tcBorders>
              <w:top w:val="nil"/>
              <w:left w:val="single" w:sz="4" w:space="0" w:color="000000"/>
              <w:bottom w:val="single" w:sz="4" w:space="0" w:color="000000"/>
              <w:right w:val="nil"/>
            </w:tcBorders>
          </w:tcPr>
          <w:p w:rsidR="00C92800" w:rsidRPr="00324C6E" w:rsidRDefault="00C92800" w:rsidP="00C92800">
            <w:pPr>
              <w:tabs>
                <w:tab w:val="left" w:pos="1155"/>
              </w:tabs>
              <w:suppressAutoHyphens/>
              <w:snapToGrid w:val="0"/>
              <w:spacing w:after="0" w:line="240" w:lineRule="auto"/>
              <w:jc w:val="center"/>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4.</w:t>
            </w:r>
          </w:p>
          <w:p w:rsidR="00C92800" w:rsidRPr="00324C6E" w:rsidRDefault="00C92800" w:rsidP="00C92800">
            <w:pPr>
              <w:tabs>
                <w:tab w:val="left" w:pos="1155"/>
              </w:tabs>
              <w:suppressAutoHyphens/>
              <w:spacing w:after="0" w:line="240" w:lineRule="auto"/>
              <w:jc w:val="center"/>
              <w:rPr>
                <w:rFonts w:ascii="Times New Roman" w:eastAsia="Times New Roman" w:hAnsi="Times New Roman" w:cs="Tahoma"/>
                <w:sz w:val="24"/>
                <w:szCs w:val="24"/>
                <w:lang w:eastAsia="ar-SA"/>
              </w:rPr>
            </w:pPr>
          </w:p>
        </w:tc>
        <w:tc>
          <w:tcPr>
            <w:tcW w:w="2345" w:type="dxa"/>
            <w:tcBorders>
              <w:top w:val="nil"/>
              <w:left w:val="single" w:sz="4" w:space="0" w:color="000000"/>
              <w:bottom w:val="single" w:sz="4" w:space="0" w:color="000000"/>
              <w:right w:val="nil"/>
            </w:tcBorders>
          </w:tcPr>
          <w:p w:rsidR="00C92800" w:rsidRPr="00324C6E" w:rsidRDefault="00C92800" w:rsidP="00C92800">
            <w:pPr>
              <w:tabs>
                <w:tab w:val="left" w:pos="1155"/>
              </w:tabs>
              <w:suppressAutoHyphens/>
              <w:snapToGrid w:val="0"/>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Архитектурно-строительные требования</w:t>
            </w:r>
          </w:p>
        </w:tc>
        <w:tc>
          <w:tcPr>
            <w:tcW w:w="7372" w:type="dxa"/>
            <w:tcBorders>
              <w:top w:val="nil"/>
              <w:left w:val="single" w:sz="4" w:space="0" w:color="000000"/>
              <w:bottom w:val="single" w:sz="4" w:space="0" w:color="000000"/>
              <w:right w:val="single" w:sz="4" w:space="0" w:color="000000"/>
            </w:tcBorders>
          </w:tcPr>
          <w:p w:rsidR="00C92800" w:rsidRPr="00324C6E" w:rsidRDefault="00C92800" w:rsidP="00C92800">
            <w:pPr>
              <w:numPr>
                <w:ilvl w:val="0"/>
                <w:numId w:val="47"/>
              </w:numPr>
              <w:tabs>
                <w:tab w:val="left" w:pos="1155"/>
              </w:tabs>
              <w:spacing w:after="0" w:line="240" w:lineRule="auto"/>
              <w:jc w:val="both"/>
              <w:rPr>
                <w:rFonts w:ascii="Times New Roman" w:eastAsia="Times New Roman" w:hAnsi="Times New Roman"/>
                <w:sz w:val="24"/>
                <w:szCs w:val="24"/>
                <w:lang w:eastAsia="ar-SA"/>
              </w:rPr>
            </w:pPr>
            <w:r w:rsidRPr="00324C6E">
              <w:rPr>
                <w:rFonts w:ascii="Times New Roman" w:eastAsia="Times New Roman" w:hAnsi="Times New Roman"/>
                <w:sz w:val="24"/>
                <w:szCs w:val="24"/>
                <w:lang w:eastAsia="ar-SA"/>
              </w:rPr>
              <w:t xml:space="preserve">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в соответствии со СНиП </w:t>
            </w:r>
            <w:r w:rsidRPr="00324C6E">
              <w:rPr>
                <w:rFonts w:ascii="Times New Roman" w:eastAsia="Times New Roman" w:hAnsi="Times New Roman"/>
                <w:sz w:val="24"/>
                <w:szCs w:val="24"/>
                <w:lang w:val="en-US" w:eastAsia="ar-SA"/>
              </w:rPr>
              <w:t>II</w:t>
            </w:r>
            <w:r w:rsidRPr="00324C6E">
              <w:rPr>
                <w:rFonts w:ascii="Times New Roman" w:eastAsia="Times New Roman" w:hAnsi="Times New Roman"/>
                <w:sz w:val="24"/>
                <w:szCs w:val="24"/>
                <w:lang w:eastAsia="ar-SA"/>
              </w:rPr>
              <w:t>-89-80.</w:t>
            </w:r>
          </w:p>
          <w:p w:rsidR="00C92800" w:rsidRPr="00324C6E" w:rsidRDefault="00C92800" w:rsidP="00C92800">
            <w:pPr>
              <w:numPr>
                <w:ilvl w:val="0"/>
                <w:numId w:val="47"/>
              </w:numPr>
              <w:tabs>
                <w:tab w:val="left" w:pos="1155"/>
              </w:tabs>
              <w:spacing w:after="0" w:line="240" w:lineRule="auto"/>
              <w:jc w:val="both"/>
              <w:rPr>
                <w:rFonts w:ascii="Times New Roman" w:eastAsia="Times New Roman" w:hAnsi="Times New Roman"/>
                <w:sz w:val="24"/>
                <w:szCs w:val="24"/>
                <w:lang w:eastAsia="ar-SA"/>
              </w:rPr>
            </w:pPr>
            <w:r w:rsidRPr="00324C6E">
              <w:rPr>
                <w:rFonts w:ascii="Times New Roman" w:eastAsia="Times New Roman" w:hAnsi="Times New Roman"/>
                <w:sz w:val="24"/>
                <w:szCs w:val="24"/>
                <w:lang w:eastAsia="ar-SA"/>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 (района).</w:t>
            </w:r>
          </w:p>
          <w:p w:rsidR="00C92800" w:rsidRPr="00324C6E" w:rsidRDefault="00C92800" w:rsidP="00C92800">
            <w:pPr>
              <w:widowControl w:val="0"/>
              <w:numPr>
                <w:ilvl w:val="0"/>
                <w:numId w:val="47"/>
              </w:numPr>
              <w:tabs>
                <w:tab w:val="clear" w:pos="397"/>
                <w:tab w:val="left" w:pos="420"/>
                <w:tab w:val="left" w:pos="1155"/>
              </w:tabs>
              <w:suppressAutoHyphens/>
              <w:snapToGrid w:val="0"/>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Создание единого архитектурного ансамбля в увязке с прилегающей жилой и общественной застройкой в соответствии с проектом планировки.</w:t>
            </w:r>
          </w:p>
        </w:tc>
      </w:tr>
      <w:tr w:rsidR="00C92800" w:rsidRPr="00493779" w:rsidTr="00C92800">
        <w:trPr>
          <w:trHeight w:val="359"/>
        </w:trPr>
        <w:tc>
          <w:tcPr>
            <w:tcW w:w="10207" w:type="dxa"/>
            <w:gridSpan w:val="3"/>
            <w:tcBorders>
              <w:top w:val="nil"/>
              <w:left w:val="single" w:sz="4" w:space="0" w:color="000000"/>
              <w:bottom w:val="single" w:sz="4" w:space="0" w:color="000000"/>
              <w:right w:val="single" w:sz="4" w:space="0" w:color="000000"/>
            </w:tcBorders>
            <w:vAlign w:val="center"/>
          </w:tcPr>
          <w:p w:rsidR="00C92800" w:rsidRPr="00324C6E" w:rsidRDefault="00C92800" w:rsidP="00C92800">
            <w:pPr>
              <w:widowControl w:val="0"/>
              <w:tabs>
                <w:tab w:val="left" w:pos="1155"/>
              </w:tabs>
              <w:suppressAutoHyphens/>
              <w:snapToGrid w:val="0"/>
              <w:spacing w:after="0" w:line="240" w:lineRule="auto"/>
              <w:ind w:left="113"/>
              <w:jc w:val="center"/>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Ограничения использования земельных участков и объектов капитального строительства.</w:t>
            </w:r>
          </w:p>
        </w:tc>
      </w:tr>
      <w:tr w:rsidR="00C92800" w:rsidRPr="00C43F8C" w:rsidTr="00C92800">
        <w:trPr>
          <w:trHeight w:val="1250"/>
        </w:trPr>
        <w:tc>
          <w:tcPr>
            <w:tcW w:w="490" w:type="dxa"/>
            <w:tcBorders>
              <w:top w:val="nil"/>
              <w:left w:val="single" w:sz="4" w:space="0" w:color="000000"/>
              <w:bottom w:val="single" w:sz="4" w:space="0" w:color="auto"/>
              <w:right w:val="nil"/>
            </w:tcBorders>
          </w:tcPr>
          <w:p w:rsidR="00C92800" w:rsidRPr="00324C6E" w:rsidRDefault="00C92800" w:rsidP="00C92800">
            <w:pPr>
              <w:tabs>
                <w:tab w:val="left" w:pos="1155"/>
              </w:tabs>
              <w:suppressAutoHyphens/>
              <w:snapToGrid w:val="0"/>
              <w:spacing w:after="0" w:line="240" w:lineRule="auto"/>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lastRenderedPageBreak/>
              <w:t>5.</w:t>
            </w:r>
          </w:p>
          <w:p w:rsidR="00C92800" w:rsidRPr="00324C6E" w:rsidRDefault="00C92800" w:rsidP="00C92800">
            <w:pPr>
              <w:tabs>
                <w:tab w:val="left" w:pos="1155"/>
              </w:tabs>
              <w:suppressAutoHyphens/>
              <w:spacing w:after="0" w:line="240" w:lineRule="auto"/>
              <w:jc w:val="center"/>
              <w:rPr>
                <w:rFonts w:ascii="Times New Roman" w:eastAsia="Times New Roman" w:hAnsi="Times New Roman" w:cs="Tahoma"/>
                <w:sz w:val="24"/>
                <w:szCs w:val="24"/>
                <w:lang w:eastAsia="ar-SA"/>
              </w:rPr>
            </w:pPr>
          </w:p>
        </w:tc>
        <w:tc>
          <w:tcPr>
            <w:tcW w:w="2345" w:type="dxa"/>
            <w:tcBorders>
              <w:top w:val="nil"/>
              <w:left w:val="single" w:sz="4" w:space="0" w:color="000000"/>
              <w:bottom w:val="single" w:sz="4" w:space="0" w:color="auto"/>
              <w:right w:val="nil"/>
            </w:tcBorders>
          </w:tcPr>
          <w:p w:rsidR="00C92800" w:rsidRPr="00324C6E" w:rsidRDefault="00C92800" w:rsidP="00C92800">
            <w:pPr>
              <w:tabs>
                <w:tab w:val="left" w:pos="1155"/>
              </w:tabs>
              <w:suppressAutoHyphens/>
              <w:snapToGrid w:val="0"/>
              <w:spacing w:after="0" w:line="240" w:lineRule="auto"/>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Санитарно-гигиенические и экологические  требования</w:t>
            </w:r>
          </w:p>
          <w:p w:rsidR="00C92800" w:rsidRPr="00324C6E" w:rsidRDefault="00C92800" w:rsidP="00C92800">
            <w:pPr>
              <w:tabs>
                <w:tab w:val="left" w:pos="1155"/>
              </w:tabs>
              <w:suppressAutoHyphens/>
              <w:spacing w:after="0" w:line="240" w:lineRule="auto"/>
              <w:jc w:val="both"/>
              <w:rPr>
                <w:rFonts w:ascii="Times New Roman" w:eastAsia="Times New Roman" w:hAnsi="Times New Roman" w:cs="Tahoma"/>
                <w:sz w:val="24"/>
                <w:szCs w:val="24"/>
                <w:lang w:eastAsia="ar-SA"/>
              </w:rPr>
            </w:pPr>
          </w:p>
        </w:tc>
        <w:tc>
          <w:tcPr>
            <w:tcW w:w="7372" w:type="dxa"/>
            <w:tcBorders>
              <w:top w:val="nil"/>
              <w:left w:val="single" w:sz="4" w:space="0" w:color="000000"/>
              <w:bottom w:val="single" w:sz="4" w:space="0" w:color="auto"/>
              <w:right w:val="single" w:sz="4" w:space="0" w:color="000000"/>
            </w:tcBorders>
          </w:tcPr>
          <w:p w:rsidR="00C92800" w:rsidRPr="00C43F8C" w:rsidRDefault="00C92800" w:rsidP="00C92800">
            <w:pPr>
              <w:widowControl w:val="0"/>
              <w:numPr>
                <w:ilvl w:val="0"/>
                <w:numId w:val="47"/>
              </w:numPr>
              <w:tabs>
                <w:tab w:val="left" w:pos="480"/>
                <w:tab w:val="left" w:pos="1155"/>
              </w:tabs>
              <w:suppressAutoHyphens/>
              <w:snapToGrid w:val="0"/>
              <w:spacing w:after="0" w:line="240" w:lineRule="auto"/>
              <w:jc w:val="both"/>
              <w:rPr>
                <w:rFonts w:ascii="Times New Roman" w:eastAsia="Times New Roman" w:hAnsi="Times New Roman" w:cs="Tahoma"/>
                <w:sz w:val="24"/>
                <w:szCs w:val="24"/>
                <w:lang w:eastAsia="ar-SA"/>
              </w:rPr>
            </w:pPr>
            <w:r w:rsidRPr="00C43F8C">
              <w:rPr>
                <w:rFonts w:ascii="Times New Roman" w:eastAsia="Times New Roman" w:hAnsi="Times New Roman" w:cs="Tahoma"/>
                <w:sz w:val="24"/>
                <w:szCs w:val="24"/>
                <w:lang w:eastAsia="ar-SA"/>
              </w:rPr>
              <w:t>Со стороны селитебных территорий необходимо предусматривать полосу древесно-кустарниковых насаждений (согласно СНиП 2.07.01-89* п3.9).</w:t>
            </w:r>
          </w:p>
          <w:p w:rsidR="00C92800" w:rsidRPr="00C43F8C" w:rsidRDefault="00C92800" w:rsidP="00C92800">
            <w:pPr>
              <w:widowControl w:val="0"/>
              <w:numPr>
                <w:ilvl w:val="0"/>
                <w:numId w:val="47"/>
              </w:numPr>
              <w:tabs>
                <w:tab w:val="left" w:pos="480"/>
                <w:tab w:val="left" w:pos="1155"/>
              </w:tabs>
              <w:suppressAutoHyphens/>
              <w:spacing w:after="0" w:line="240" w:lineRule="auto"/>
              <w:jc w:val="both"/>
              <w:rPr>
                <w:rFonts w:ascii="Times New Roman" w:eastAsia="Times New Roman" w:hAnsi="Times New Roman" w:cs="Tahoma"/>
                <w:sz w:val="24"/>
                <w:szCs w:val="24"/>
                <w:lang w:eastAsia="ar-SA"/>
              </w:rPr>
            </w:pPr>
            <w:r w:rsidRPr="00C43F8C">
              <w:rPr>
                <w:rFonts w:ascii="Times New Roman" w:eastAsia="Times New Roman" w:hAnsi="Times New Roman" w:cs="Tahoma"/>
                <w:sz w:val="24"/>
                <w:szCs w:val="24"/>
                <w:lang w:eastAsia="ar-SA"/>
              </w:rPr>
              <w:t>Уровень озеленённости территории  промплощадки 10-15%, при этом следует размещать деревья не ближе 5м от зданий и сооружений; не следует применять хвойные и другие  легковоспламеняющиеся деревья и кустарники.</w:t>
            </w:r>
          </w:p>
          <w:p w:rsidR="00C92800" w:rsidRPr="00C43F8C" w:rsidRDefault="00C92800" w:rsidP="00C92800">
            <w:pPr>
              <w:widowControl w:val="0"/>
              <w:numPr>
                <w:ilvl w:val="0"/>
                <w:numId w:val="47"/>
              </w:numPr>
              <w:tabs>
                <w:tab w:val="clear" w:pos="397"/>
                <w:tab w:val="left" w:pos="420"/>
                <w:tab w:val="left" w:pos="1155"/>
              </w:tabs>
              <w:suppressAutoHyphens/>
              <w:spacing w:after="0" w:line="240" w:lineRule="auto"/>
              <w:jc w:val="both"/>
              <w:rPr>
                <w:rFonts w:ascii="Times New Roman" w:eastAsia="Times New Roman" w:hAnsi="Times New Roman" w:cs="Tahoma"/>
                <w:sz w:val="24"/>
                <w:szCs w:val="24"/>
                <w:lang w:eastAsia="ar-SA"/>
              </w:rPr>
            </w:pPr>
            <w:r w:rsidRPr="00C43F8C">
              <w:rPr>
                <w:rFonts w:ascii="Times New Roman" w:eastAsia="Times New Roman" w:hAnsi="Times New Roman" w:cs="Tahoma"/>
                <w:sz w:val="24"/>
                <w:szCs w:val="24"/>
                <w:lang w:eastAsia="ar-SA"/>
              </w:rPr>
              <w:t>С целью снижения вредного влияния на городскую среду  предусмотреть на промпредприятиях следующие технологические мероприятия: применение бессточной производственной технологии, максимальную утилизацию различных компонентов сырья и побочных продуктов производства, сокращение водопотребления и водоотведения путем внедрения системы оборотного водоснабжения.</w:t>
            </w:r>
          </w:p>
          <w:p w:rsidR="00C92800" w:rsidRPr="00C43F8C" w:rsidRDefault="00C92800" w:rsidP="00C92800">
            <w:pPr>
              <w:widowControl w:val="0"/>
              <w:numPr>
                <w:ilvl w:val="0"/>
                <w:numId w:val="47"/>
              </w:numPr>
              <w:tabs>
                <w:tab w:val="clear" w:pos="397"/>
                <w:tab w:val="left" w:pos="420"/>
                <w:tab w:val="left" w:pos="1155"/>
              </w:tabs>
              <w:suppressAutoHyphens/>
              <w:spacing w:after="0" w:line="240" w:lineRule="auto"/>
              <w:jc w:val="both"/>
              <w:rPr>
                <w:rFonts w:ascii="Times New Roman" w:eastAsia="Times New Roman" w:hAnsi="Times New Roman" w:cs="Tahoma"/>
                <w:sz w:val="24"/>
                <w:szCs w:val="24"/>
                <w:lang w:eastAsia="ar-SA"/>
              </w:rPr>
            </w:pPr>
            <w:r w:rsidRPr="00C43F8C">
              <w:rPr>
                <w:rFonts w:ascii="Times New Roman" w:eastAsia="Times New Roman" w:hAnsi="Times New Roman" w:cs="Tahoma"/>
                <w:sz w:val="24"/>
                <w:szCs w:val="24"/>
                <w:lang w:eastAsia="ar-SA"/>
              </w:rPr>
              <w:t xml:space="preserve"> Все загрязненные воды поверхностного стока с территории промплощадки направляются на локальные или обще</w:t>
            </w:r>
            <w:r w:rsidR="00201069">
              <w:rPr>
                <w:rFonts w:ascii="Times New Roman" w:eastAsia="Times New Roman" w:hAnsi="Times New Roman" w:cs="Tahoma"/>
                <w:sz w:val="24"/>
                <w:szCs w:val="24"/>
                <w:lang w:eastAsia="ar-SA"/>
              </w:rPr>
              <w:t>поселковы</w:t>
            </w:r>
            <w:r w:rsidRPr="00C43F8C">
              <w:rPr>
                <w:rFonts w:ascii="Times New Roman" w:eastAsia="Times New Roman" w:hAnsi="Times New Roman" w:cs="Tahoma"/>
                <w:sz w:val="24"/>
                <w:szCs w:val="24"/>
                <w:lang w:eastAsia="ar-SA"/>
              </w:rPr>
              <w:t>е очистные сооружения перед каждым выпуском.</w:t>
            </w:r>
          </w:p>
          <w:p w:rsidR="00C92800" w:rsidRPr="00C43F8C" w:rsidRDefault="00C92800" w:rsidP="00C92800">
            <w:pPr>
              <w:widowControl w:val="0"/>
              <w:numPr>
                <w:ilvl w:val="0"/>
                <w:numId w:val="47"/>
              </w:numPr>
              <w:tabs>
                <w:tab w:val="left" w:pos="480"/>
                <w:tab w:val="left" w:pos="1155"/>
              </w:tabs>
              <w:suppressAutoHyphens/>
              <w:spacing w:after="0" w:line="240" w:lineRule="auto"/>
              <w:jc w:val="both"/>
              <w:rPr>
                <w:rFonts w:ascii="Times New Roman" w:eastAsia="Times New Roman" w:hAnsi="Times New Roman" w:cs="Tahoma"/>
                <w:sz w:val="24"/>
                <w:szCs w:val="24"/>
                <w:lang w:eastAsia="ar-SA"/>
              </w:rPr>
            </w:pPr>
            <w:r w:rsidRPr="00C43F8C">
              <w:rPr>
                <w:rFonts w:ascii="Times New Roman" w:eastAsia="Times New Roman" w:hAnsi="Times New Roman" w:cs="Tahoma"/>
                <w:sz w:val="24"/>
                <w:szCs w:val="24"/>
                <w:lang w:eastAsia="ar-SA"/>
              </w:rPr>
              <w:t>Все изменения, связанные с процессом основного  производства, включая: изменения характера производства, сдачу и аренду помещений и т.п. – должны согласовываться с органами ТО ТУРоспотребнадзора, охраны окружающей среды и архитектуры и градостроительства.</w:t>
            </w:r>
          </w:p>
        </w:tc>
      </w:tr>
    </w:tbl>
    <w:p w:rsidR="00C92800" w:rsidRDefault="00C92800" w:rsidP="00C92800">
      <w:pPr>
        <w:suppressAutoHyphens/>
        <w:spacing w:after="0" w:line="240" w:lineRule="auto"/>
        <w:rPr>
          <w:rFonts w:ascii="Times New Roman" w:eastAsia="Times New Roman" w:hAnsi="Times New Roman" w:cs="Tahoma"/>
          <w:sz w:val="24"/>
          <w:szCs w:val="24"/>
          <w:lang w:eastAsia="ar-SA"/>
        </w:rPr>
      </w:pPr>
    </w:p>
    <w:p w:rsidR="0058578E" w:rsidRPr="00324C6E" w:rsidRDefault="00C92800" w:rsidP="0058578E">
      <w:pPr>
        <w:suppressAutoHyphens/>
        <w:spacing w:after="0" w:line="240" w:lineRule="auto"/>
        <w:jc w:val="right"/>
        <w:rPr>
          <w:rFonts w:ascii="Times New Roman" w:eastAsia="Times New Roman" w:hAnsi="Times New Roman" w:cs="Tahoma"/>
          <w:b/>
          <w:sz w:val="24"/>
          <w:szCs w:val="24"/>
          <w:lang w:eastAsia="ar-SA"/>
        </w:rPr>
      </w:pPr>
      <w:r>
        <w:rPr>
          <w:rFonts w:cs="Tahoma"/>
          <w:b/>
        </w:rPr>
        <w:br w:type="page"/>
      </w:r>
      <w:r w:rsidR="0058578E">
        <w:rPr>
          <w:rFonts w:ascii="Times New Roman" w:eastAsia="Times New Roman" w:hAnsi="Times New Roman" w:cs="Tahoma"/>
          <w:b/>
          <w:sz w:val="24"/>
          <w:szCs w:val="24"/>
          <w:lang w:eastAsia="ar-SA"/>
        </w:rPr>
        <w:lastRenderedPageBreak/>
        <w:t xml:space="preserve">Индекс зоны П </w:t>
      </w:r>
      <w:r w:rsidR="00803083">
        <w:rPr>
          <w:rFonts w:ascii="Times New Roman" w:eastAsia="Times New Roman" w:hAnsi="Times New Roman" w:cs="Tahoma"/>
          <w:b/>
          <w:sz w:val="24"/>
          <w:szCs w:val="24"/>
          <w:lang w:eastAsia="ar-SA"/>
        </w:rPr>
        <w:t>2</w:t>
      </w:r>
    </w:p>
    <w:p w:rsidR="0058578E" w:rsidRDefault="0058578E" w:rsidP="0058578E">
      <w:pPr>
        <w:tabs>
          <w:tab w:val="left" w:pos="1155"/>
        </w:tabs>
        <w:suppressAutoHyphens/>
        <w:spacing w:after="0" w:line="240" w:lineRule="auto"/>
        <w:ind w:left="4395"/>
        <w:jc w:val="right"/>
        <w:rPr>
          <w:rFonts w:ascii="Times New Roman" w:eastAsia="Times New Roman" w:hAnsi="Times New Roman" w:cs="Tahoma"/>
          <w:b/>
          <w:sz w:val="24"/>
          <w:szCs w:val="24"/>
          <w:lang w:eastAsia="ar-SA"/>
        </w:rPr>
      </w:pPr>
      <w:r>
        <w:rPr>
          <w:rFonts w:ascii="Times New Roman" w:eastAsia="Times New Roman" w:hAnsi="Times New Roman" w:cs="Tahoma"/>
          <w:b/>
          <w:sz w:val="24"/>
          <w:szCs w:val="24"/>
          <w:lang w:eastAsia="ar-SA"/>
        </w:rPr>
        <w:t xml:space="preserve">Зона </w:t>
      </w:r>
      <w:r w:rsidR="006675BB">
        <w:rPr>
          <w:rFonts w:ascii="Times New Roman" w:eastAsia="Times New Roman" w:hAnsi="Times New Roman" w:cs="Tahoma"/>
          <w:b/>
          <w:sz w:val="24"/>
          <w:szCs w:val="24"/>
          <w:lang w:eastAsia="ar-SA"/>
        </w:rPr>
        <w:t>производственных, коммунально-</w:t>
      </w:r>
      <w:r>
        <w:rPr>
          <w:rFonts w:ascii="Times New Roman" w:eastAsia="Times New Roman" w:hAnsi="Times New Roman" w:cs="Tahoma"/>
          <w:b/>
          <w:sz w:val="24"/>
          <w:szCs w:val="24"/>
          <w:lang w:eastAsia="ar-SA"/>
        </w:rPr>
        <w:t xml:space="preserve"> складских объектов.</w:t>
      </w:r>
    </w:p>
    <w:p w:rsidR="0058578E" w:rsidRPr="00324C6E" w:rsidRDefault="0058578E" w:rsidP="0058578E">
      <w:pPr>
        <w:tabs>
          <w:tab w:val="left" w:pos="1155"/>
        </w:tabs>
        <w:suppressAutoHyphens/>
        <w:spacing w:after="0" w:line="240" w:lineRule="auto"/>
        <w:jc w:val="center"/>
        <w:rPr>
          <w:rFonts w:ascii="Times New Roman" w:eastAsia="Times New Roman" w:hAnsi="Times New Roman" w:cs="Tahoma"/>
          <w:sz w:val="24"/>
          <w:szCs w:val="24"/>
          <w:lang w:eastAsia="ar-SA"/>
        </w:rPr>
      </w:pPr>
    </w:p>
    <w:tbl>
      <w:tblPr>
        <w:tblW w:w="10207" w:type="dxa"/>
        <w:tblInd w:w="-318" w:type="dxa"/>
        <w:tblLook w:val="04A0" w:firstRow="1" w:lastRow="0" w:firstColumn="1" w:lastColumn="0" w:noHBand="0" w:noVBand="1"/>
      </w:tblPr>
      <w:tblGrid>
        <w:gridCol w:w="490"/>
        <w:gridCol w:w="2345"/>
        <w:gridCol w:w="7372"/>
      </w:tblGrid>
      <w:tr w:rsidR="0058578E" w:rsidRPr="00493779" w:rsidTr="00635715">
        <w:tc>
          <w:tcPr>
            <w:tcW w:w="490" w:type="dxa"/>
            <w:tcBorders>
              <w:top w:val="single" w:sz="4" w:space="0" w:color="000000"/>
              <w:left w:val="single" w:sz="4" w:space="0" w:color="000000"/>
              <w:bottom w:val="single" w:sz="4" w:space="0" w:color="000000"/>
              <w:right w:val="nil"/>
            </w:tcBorders>
          </w:tcPr>
          <w:p w:rsidR="0058578E" w:rsidRPr="00324C6E" w:rsidRDefault="0058578E" w:rsidP="00635715">
            <w:pPr>
              <w:tabs>
                <w:tab w:val="left" w:pos="1155"/>
              </w:tabs>
              <w:suppressAutoHyphens/>
              <w:snapToGrid w:val="0"/>
              <w:spacing w:after="0" w:line="240" w:lineRule="auto"/>
              <w:jc w:val="center"/>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1</w:t>
            </w:r>
          </w:p>
        </w:tc>
        <w:tc>
          <w:tcPr>
            <w:tcW w:w="2345" w:type="dxa"/>
            <w:tcBorders>
              <w:top w:val="single" w:sz="4" w:space="0" w:color="000000"/>
              <w:left w:val="single" w:sz="4" w:space="0" w:color="000000"/>
              <w:bottom w:val="single" w:sz="4" w:space="0" w:color="000000"/>
              <w:right w:val="nil"/>
            </w:tcBorders>
          </w:tcPr>
          <w:p w:rsidR="0058578E" w:rsidRPr="00324C6E" w:rsidRDefault="0058578E" w:rsidP="00635715">
            <w:pPr>
              <w:tabs>
                <w:tab w:val="left" w:pos="1155"/>
              </w:tabs>
              <w:suppressAutoHyphens/>
              <w:snapToGrid w:val="0"/>
              <w:spacing w:after="0" w:line="240" w:lineRule="auto"/>
              <w:jc w:val="center"/>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2</w:t>
            </w:r>
          </w:p>
        </w:tc>
        <w:tc>
          <w:tcPr>
            <w:tcW w:w="7372" w:type="dxa"/>
            <w:tcBorders>
              <w:top w:val="single" w:sz="4" w:space="0" w:color="000000"/>
              <w:left w:val="single" w:sz="4" w:space="0" w:color="000000"/>
              <w:bottom w:val="single" w:sz="4" w:space="0" w:color="000000"/>
              <w:right w:val="single" w:sz="4" w:space="0" w:color="000000"/>
            </w:tcBorders>
          </w:tcPr>
          <w:p w:rsidR="0058578E" w:rsidRPr="00324C6E" w:rsidRDefault="0058578E" w:rsidP="00635715">
            <w:pPr>
              <w:tabs>
                <w:tab w:val="left" w:pos="1155"/>
              </w:tabs>
              <w:suppressAutoHyphens/>
              <w:snapToGrid w:val="0"/>
              <w:spacing w:after="0" w:line="240" w:lineRule="auto"/>
              <w:jc w:val="center"/>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3</w:t>
            </w:r>
          </w:p>
        </w:tc>
      </w:tr>
      <w:tr w:rsidR="0058578E" w:rsidRPr="00493779" w:rsidTr="00635715">
        <w:trPr>
          <w:trHeight w:val="459"/>
        </w:trPr>
        <w:tc>
          <w:tcPr>
            <w:tcW w:w="10207" w:type="dxa"/>
            <w:gridSpan w:val="3"/>
            <w:tcBorders>
              <w:top w:val="single" w:sz="4" w:space="0" w:color="000000"/>
              <w:left w:val="single" w:sz="4" w:space="0" w:color="000000"/>
              <w:bottom w:val="single" w:sz="4" w:space="0" w:color="000000"/>
              <w:right w:val="single" w:sz="4" w:space="0" w:color="000000"/>
            </w:tcBorders>
          </w:tcPr>
          <w:p w:rsidR="0058578E" w:rsidRPr="00324C6E" w:rsidRDefault="0058578E" w:rsidP="00635715">
            <w:pPr>
              <w:tabs>
                <w:tab w:val="left" w:pos="1155"/>
              </w:tabs>
              <w:suppressAutoHyphens/>
              <w:snapToGrid w:val="0"/>
              <w:spacing w:after="0" w:line="240" w:lineRule="auto"/>
              <w:jc w:val="center"/>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Виды разрешенного использования</w:t>
            </w:r>
          </w:p>
        </w:tc>
      </w:tr>
      <w:tr w:rsidR="0058578E" w:rsidRPr="00493779" w:rsidTr="00635715">
        <w:trPr>
          <w:trHeight w:val="584"/>
        </w:trPr>
        <w:tc>
          <w:tcPr>
            <w:tcW w:w="490" w:type="dxa"/>
            <w:tcBorders>
              <w:top w:val="nil"/>
              <w:left w:val="single" w:sz="4" w:space="0" w:color="000000"/>
              <w:bottom w:val="single" w:sz="4" w:space="0" w:color="000000"/>
              <w:right w:val="nil"/>
            </w:tcBorders>
          </w:tcPr>
          <w:p w:rsidR="0058578E" w:rsidRPr="00324C6E" w:rsidRDefault="0058578E" w:rsidP="00635715">
            <w:pPr>
              <w:tabs>
                <w:tab w:val="left" w:pos="1155"/>
              </w:tabs>
              <w:suppressAutoHyphens/>
              <w:snapToGrid w:val="0"/>
              <w:spacing w:after="0" w:line="240" w:lineRule="auto"/>
              <w:jc w:val="center"/>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1.</w:t>
            </w:r>
          </w:p>
          <w:p w:rsidR="0058578E" w:rsidRPr="00324C6E" w:rsidRDefault="0058578E" w:rsidP="00635715">
            <w:pPr>
              <w:tabs>
                <w:tab w:val="left" w:pos="1155"/>
              </w:tabs>
              <w:suppressAutoHyphens/>
              <w:spacing w:after="0" w:line="240" w:lineRule="auto"/>
              <w:jc w:val="center"/>
              <w:rPr>
                <w:rFonts w:ascii="Times New Roman" w:eastAsia="Times New Roman" w:hAnsi="Times New Roman" w:cs="Tahoma"/>
                <w:sz w:val="24"/>
                <w:szCs w:val="24"/>
                <w:lang w:eastAsia="ar-SA"/>
              </w:rPr>
            </w:pPr>
          </w:p>
          <w:p w:rsidR="0058578E" w:rsidRPr="00324C6E" w:rsidRDefault="0058578E" w:rsidP="00635715">
            <w:pPr>
              <w:tabs>
                <w:tab w:val="left" w:pos="1155"/>
              </w:tabs>
              <w:suppressAutoHyphens/>
              <w:spacing w:after="0" w:line="240" w:lineRule="auto"/>
              <w:jc w:val="center"/>
              <w:rPr>
                <w:rFonts w:ascii="Times New Roman" w:eastAsia="Times New Roman" w:hAnsi="Times New Roman" w:cs="Tahoma"/>
                <w:sz w:val="24"/>
                <w:szCs w:val="24"/>
                <w:lang w:eastAsia="ar-SA"/>
              </w:rPr>
            </w:pPr>
          </w:p>
        </w:tc>
        <w:tc>
          <w:tcPr>
            <w:tcW w:w="2345" w:type="dxa"/>
            <w:tcBorders>
              <w:top w:val="nil"/>
              <w:left w:val="single" w:sz="4" w:space="0" w:color="000000"/>
              <w:bottom w:val="single" w:sz="4" w:space="0" w:color="000000"/>
              <w:right w:val="nil"/>
            </w:tcBorders>
          </w:tcPr>
          <w:p w:rsidR="0058578E" w:rsidRPr="00324C6E" w:rsidRDefault="0058578E" w:rsidP="00635715">
            <w:pPr>
              <w:tabs>
                <w:tab w:val="left" w:pos="1155"/>
              </w:tabs>
              <w:suppressAutoHyphens/>
              <w:snapToGrid w:val="0"/>
              <w:spacing w:after="0" w:line="240" w:lineRule="auto"/>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Основные виды разрешенного  использования.</w:t>
            </w:r>
          </w:p>
        </w:tc>
        <w:tc>
          <w:tcPr>
            <w:tcW w:w="7372" w:type="dxa"/>
            <w:tcBorders>
              <w:top w:val="nil"/>
              <w:left w:val="single" w:sz="4" w:space="0" w:color="000000"/>
              <w:bottom w:val="single" w:sz="4" w:space="0" w:color="000000"/>
              <w:right w:val="single" w:sz="4" w:space="0" w:color="000000"/>
            </w:tcBorders>
          </w:tcPr>
          <w:p w:rsidR="0058578E" w:rsidRPr="00324C6E" w:rsidRDefault="0058578E" w:rsidP="00635715">
            <w:pPr>
              <w:widowControl w:val="0"/>
              <w:numPr>
                <w:ilvl w:val="0"/>
                <w:numId w:val="46"/>
              </w:numPr>
              <w:tabs>
                <w:tab w:val="left" w:pos="360"/>
              </w:tabs>
              <w:suppressAutoHyphens/>
              <w:snapToGrid w:val="0"/>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Сооружения для постоянного и временного хранения транспортных средств, станции технического обслуживания;</w:t>
            </w:r>
          </w:p>
          <w:p w:rsidR="0058578E" w:rsidRPr="00324C6E" w:rsidRDefault="0058578E" w:rsidP="00635715">
            <w:pPr>
              <w:widowControl w:val="0"/>
              <w:numPr>
                <w:ilvl w:val="0"/>
                <w:numId w:val="46"/>
              </w:numPr>
              <w:tabs>
                <w:tab w:val="left" w:pos="360"/>
              </w:tabs>
              <w:suppressAutoHyphens/>
              <w:snapToGrid w:val="0"/>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Объекты инженерного обеспечения и жилищно-коммунального хозяйства;</w:t>
            </w:r>
          </w:p>
          <w:p w:rsidR="0058578E" w:rsidRPr="00324C6E" w:rsidRDefault="0058578E" w:rsidP="00635715">
            <w:pPr>
              <w:widowControl w:val="0"/>
              <w:numPr>
                <w:ilvl w:val="0"/>
                <w:numId w:val="46"/>
              </w:numPr>
              <w:tabs>
                <w:tab w:val="left" w:pos="360"/>
              </w:tabs>
              <w:suppressAutoHyphens/>
              <w:snapToGrid w:val="0"/>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Пожарные части;</w:t>
            </w:r>
          </w:p>
          <w:p w:rsidR="0058578E" w:rsidRPr="00324C6E" w:rsidRDefault="0058578E" w:rsidP="00635715">
            <w:pPr>
              <w:widowControl w:val="0"/>
              <w:numPr>
                <w:ilvl w:val="0"/>
                <w:numId w:val="46"/>
              </w:numPr>
              <w:tabs>
                <w:tab w:val="left" w:pos="360"/>
              </w:tabs>
              <w:suppressAutoHyphens/>
              <w:snapToGrid w:val="0"/>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Объекты оптовой торговли по продаже товаров собственного производства.</w:t>
            </w:r>
          </w:p>
          <w:p w:rsidR="0058578E" w:rsidRPr="00324C6E" w:rsidRDefault="0058578E" w:rsidP="00635715">
            <w:pPr>
              <w:widowControl w:val="0"/>
              <w:numPr>
                <w:ilvl w:val="0"/>
                <w:numId w:val="46"/>
              </w:numPr>
              <w:tabs>
                <w:tab w:val="clear" w:pos="397"/>
                <w:tab w:val="left" w:pos="420"/>
                <w:tab w:val="left" w:pos="1155"/>
              </w:tabs>
              <w:suppressAutoHyphens/>
              <w:snapToGrid w:val="0"/>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Административные организации, офисы.</w:t>
            </w:r>
          </w:p>
          <w:p w:rsidR="0058578E" w:rsidRPr="00324C6E" w:rsidRDefault="0058578E" w:rsidP="00635715">
            <w:pPr>
              <w:widowControl w:val="0"/>
              <w:numPr>
                <w:ilvl w:val="0"/>
                <w:numId w:val="46"/>
              </w:numPr>
              <w:tabs>
                <w:tab w:val="clear" w:pos="397"/>
                <w:tab w:val="left" w:pos="420"/>
                <w:tab w:val="left" w:pos="1155"/>
              </w:tabs>
              <w:suppressAutoHyphens/>
              <w:snapToGrid w:val="0"/>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Помещения обслуживающего персонала.</w:t>
            </w:r>
          </w:p>
          <w:p w:rsidR="0058578E" w:rsidRPr="00324C6E" w:rsidRDefault="0058578E" w:rsidP="00635715">
            <w:pPr>
              <w:widowControl w:val="0"/>
              <w:tabs>
                <w:tab w:val="left" w:pos="360"/>
              </w:tabs>
              <w:suppressAutoHyphens/>
              <w:snapToGrid w:val="0"/>
              <w:spacing w:after="0" w:line="240" w:lineRule="auto"/>
              <w:jc w:val="both"/>
              <w:rPr>
                <w:rFonts w:ascii="Times New Roman" w:eastAsia="Times New Roman" w:hAnsi="Times New Roman" w:cs="Tahoma"/>
                <w:sz w:val="24"/>
                <w:szCs w:val="24"/>
                <w:lang w:eastAsia="ar-SA"/>
              </w:rPr>
            </w:pPr>
          </w:p>
        </w:tc>
      </w:tr>
      <w:tr w:rsidR="0058578E" w:rsidRPr="00493779" w:rsidTr="00635715">
        <w:trPr>
          <w:trHeight w:val="918"/>
        </w:trPr>
        <w:tc>
          <w:tcPr>
            <w:tcW w:w="490" w:type="dxa"/>
            <w:tcBorders>
              <w:top w:val="nil"/>
              <w:left w:val="single" w:sz="4" w:space="0" w:color="000000"/>
              <w:bottom w:val="single" w:sz="4" w:space="0" w:color="000000"/>
              <w:right w:val="nil"/>
            </w:tcBorders>
          </w:tcPr>
          <w:p w:rsidR="0058578E" w:rsidRPr="00324C6E" w:rsidRDefault="0058578E" w:rsidP="00635715">
            <w:pPr>
              <w:tabs>
                <w:tab w:val="left" w:pos="1155"/>
              </w:tabs>
              <w:suppressAutoHyphens/>
              <w:snapToGrid w:val="0"/>
              <w:spacing w:after="0" w:line="240" w:lineRule="auto"/>
              <w:jc w:val="center"/>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2.</w:t>
            </w:r>
          </w:p>
          <w:p w:rsidR="0058578E" w:rsidRPr="00324C6E" w:rsidRDefault="0058578E" w:rsidP="00635715">
            <w:pPr>
              <w:tabs>
                <w:tab w:val="left" w:pos="1155"/>
              </w:tabs>
              <w:suppressAutoHyphens/>
              <w:spacing w:after="0" w:line="240" w:lineRule="auto"/>
              <w:rPr>
                <w:rFonts w:ascii="Times New Roman" w:eastAsia="Times New Roman" w:hAnsi="Times New Roman" w:cs="Tahoma"/>
                <w:sz w:val="24"/>
                <w:szCs w:val="24"/>
                <w:lang w:eastAsia="ar-SA"/>
              </w:rPr>
            </w:pPr>
          </w:p>
          <w:p w:rsidR="0058578E" w:rsidRPr="00324C6E" w:rsidRDefault="0058578E" w:rsidP="00635715">
            <w:pPr>
              <w:tabs>
                <w:tab w:val="left" w:pos="1155"/>
              </w:tabs>
              <w:suppressAutoHyphens/>
              <w:spacing w:after="0" w:line="240" w:lineRule="auto"/>
              <w:jc w:val="center"/>
              <w:rPr>
                <w:rFonts w:ascii="Times New Roman" w:eastAsia="Times New Roman" w:hAnsi="Times New Roman" w:cs="Tahoma"/>
                <w:sz w:val="24"/>
                <w:szCs w:val="24"/>
                <w:lang w:eastAsia="ar-SA"/>
              </w:rPr>
            </w:pPr>
          </w:p>
        </w:tc>
        <w:tc>
          <w:tcPr>
            <w:tcW w:w="2345" w:type="dxa"/>
            <w:tcBorders>
              <w:top w:val="nil"/>
              <w:left w:val="single" w:sz="4" w:space="0" w:color="000000"/>
              <w:bottom w:val="single" w:sz="4" w:space="0" w:color="000000"/>
              <w:right w:val="nil"/>
            </w:tcBorders>
          </w:tcPr>
          <w:p w:rsidR="0058578E" w:rsidRPr="00324C6E" w:rsidRDefault="0058578E" w:rsidP="00635715">
            <w:pPr>
              <w:tabs>
                <w:tab w:val="left" w:pos="1155"/>
              </w:tabs>
              <w:suppressAutoHyphens/>
              <w:snapToGrid w:val="0"/>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Вспомогательные виды разрешенного использования.</w:t>
            </w:r>
          </w:p>
        </w:tc>
        <w:tc>
          <w:tcPr>
            <w:tcW w:w="7372" w:type="dxa"/>
            <w:tcBorders>
              <w:top w:val="nil"/>
              <w:left w:val="single" w:sz="4" w:space="0" w:color="000000"/>
              <w:bottom w:val="single" w:sz="4" w:space="0" w:color="000000"/>
              <w:right w:val="single" w:sz="4" w:space="0" w:color="000000"/>
            </w:tcBorders>
          </w:tcPr>
          <w:p w:rsidR="0058578E" w:rsidRPr="00324C6E" w:rsidRDefault="0058578E" w:rsidP="00635715">
            <w:pPr>
              <w:widowControl w:val="0"/>
              <w:numPr>
                <w:ilvl w:val="0"/>
                <w:numId w:val="47"/>
              </w:numPr>
              <w:tabs>
                <w:tab w:val="clear" w:pos="397"/>
                <w:tab w:val="left" w:pos="420"/>
                <w:tab w:val="left" w:pos="1155"/>
              </w:tabs>
              <w:suppressAutoHyphens/>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Открытые стоянки краткосрочного хранения автомобилей, в том числе транзитных грузовых.</w:t>
            </w:r>
          </w:p>
          <w:p w:rsidR="0058578E" w:rsidRPr="00324C6E" w:rsidRDefault="0058578E" w:rsidP="00635715">
            <w:pPr>
              <w:widowControl w:val="0"/>
              <w:numPr>
                <w:ilvl w:val="0"/>
                <w:numId w:val="47"/>
              </w:numPr>
              <w:tabs>
                <w:tab w:val="clear" w:pos="397"/>
                <w:tab w:val="left" w:pos="420"/>
                <w:tab w:val="left" w:pos="1155"/>
              </w:tabs>
              <w:suppressAutoHyphens/>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Озеленение.</w:t>
            </w:r>
          </w:p>
          <w:p w:rsidR="0058578E" w:rsidRPr="00324C6E" w:rsidRDefault="0058578E" w:rsidP="00635715">
            <w:pPr>
              <w:widowControl w:val="0"/>
              <w:numPr>
                <w:ilvl w:val="0"/>
                <w:numId w:val="47"/>
              </w:numPr>
              <w:tabs>
                <w:tab w:val="clear" w:pos="397"/>
                <w:tab w:val="left" w:pos="420"/>
                <w:tab w:val="left" w:pos="1155"/>
              </w:tabs>
              <w:suppressAutoHyphens/>
              <w:snapToGrid w:val="0"/>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Спортплощадки, площадки для отдыха персонала предприятий.</w:t>
            </w:r>
          </w:p>
          <w:p w:rsidR="0058578E" w:rsidRPr="00324C6E" w:rsidRDefault="0058578E" w:rsidP="00635715">
            <w:pPr>
              <w:widowControl w:val="0"/>
              <w:numPr>
                <w:ilvl w:val="0"/>
                <w:numId w:val="47"/>
              </w:numPr>
              <w:tabs>
                <w:tab w:val="clear" w:pos="397"/>
                <w:tab w:val="left" w:pos="420"/>
                <w:tab w:val="left" w:pos="1155"/>
              </w:tabs>
              <w:suppressAutoHyphens/>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Пункты оказания первой медицинской помощи.</w:t>
            </w:r>
          </w:p>
        </w:tc>
      </w:tr>
      <w:tr w:rsidR="0058578E" w:rsidRPr="00493779" w:rsidTr="00635715">
        <w:trPr>
          <w:trHeight w:val="302"/>
        </w:trPr>
        <w:tc>
          <w:tcPr>
            <w:tcW w:w="490" w:type="dxa"/>
            <w:tcBorders>
              <w:top w:val="nil"/>
              <w:left w:val="single" w:sz="4" w:space="0" w:color="000000"/>
              <w:bottom w:val="single" w:sz="4" w:space="0" w:color="000000"/>
              <w:right w:val="nil"/>
            </w:tcBorders>
          </w:tcPr>
          <w:p w:rsidR="0058578E" w:rsidRPr="00324C6E" w:rsidRDefault="0058578E" w:rsidP="00635715">
            <w:pPr>
              <w:tabs>
                <w:tab w:val="left" w:pos="1155"/>
              </w:tabs>
              <w:suppressAutoHyphens/>
              <w:snapToGrid w:val="0"/>
              <w:spacing w:after="0" w:line="240" w:lineRule="auto"/>
              <w:jc w:val="center"/>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3.</w:t>
            </w:r>
          </w:p>
        </w:tc>
        <w:tc>
          <w:tcPr>
            <w:tcW w:w="2345" w:type="dxa"/>
            <w:tcBorders>
              <w:top w:val="nil"/>
              <w:left w:val="single" w:sz="4" w:space="0" w:color="000000"/>
              <w:bottom w:val="single" w:sz="4" w:space="0" w:color="000000"/>
              <w:right w:val="nil"/>
            </w:tcBorders>
          </w:tcPr>
          <w:p w:rsidR="0058578E" w:rsidRPr="00324C6E" w:rsidRDefault="0058578E" w:rsidP="00635715">
            <w:pPr>
              <w:tabs>
                <w:tab w:val="left" w:pos="1155"/>
              </w:tabs>
              <w:suppressAutoHyphens/>
              <w:snapToGrid w:val="0"/>
              <w:spacing w:after="0" w:line="240" w:lineRule="auto"/>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Условно разрешенные виды использования.</w:t>
            </w:r>
          </w:p>
        </w:tc>
        <w:tc>
          <w:tcPr>
            <w:tcW w:w="7372" w:type="dxa"/>
            <w:tcBorders>
              <w:top w:val="nil"/>
              <w:left w:val="single" w:sz="4" w:space="0" w:color="000000"/>
              <w:bottom w:val="single" w:sz="4" w:space="0" w:color="000000"/>
              <w:right w:val="single" w:sz="4" w:space="0" w:color="000000"/>
            </w:tcBorders>
          </w:tcPr>
          <w:p w:rsidR="0058578E" w:rsidRPr="00324C6E" w:rsidRDefault="0058578E" w:rsidP="00635715">
            <w:pPr>
              <w:widowControl w:val="0"/>
              <w:numPr>
                <w:ilvl w:val="0"/>
                <w:numId w:val="47"/>
              </w:numPr>
              <w:tabs>
                <w:tab w:val="clear" w:pos="397"/>
                <w:tab w:val="left" w:pos="420"/>
                <w:tab w:val="left" w:pos="1155"/>
              </w:tabs>
              <w:suppressAutoHyphens/>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АЗС.</w:t>
            </w:r>
          </w:p>
          <w:p w:rsidR="0058578E" w:rsidRPr="00324C6E" w:rsidRDefault="0058578E" w:rsidP="00635715">
            <w:pPr>
              <w:widowControl w:val="0"/>
              <w:numPr>
                <w:ilvl w:val="0"/>
                <w:numId w:val="47"/>
              </w:numPr>
              <w:tabs>
                <w:tab w:val="clear" w:pos="397"/>
                <w:tab w:val="left" w:pos="420"/>
                <w:tab w:val="left" w:pos="1155"/>
              </w:tabs>
              <w:suppressAutoHyphens/>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Предприятия общественного питания, связанные с непосредственным обслуживанием предприятий.</w:t>
            </w:r>
          </w:p>
          <w:p w:rsidR="0058578E" w:rsidRPr="00324C6E" w:rsidRDefault="0058578E" w:rsidP="00635715">
            <w:pPr>
              <w:widowControl w:val="0"/>
              <w:numPr>
                <w:ilvl w:val="0"/>
                <w:numId w:val="47"/>
              </w:numPr>
              <w:tabs>
                <w:tab w:val="clear" w:pos="397"/>
                <w:tab w:val="left" w:pos="420"/>
                <w:tab w:val="left" w:pos="1155"/>
              </w:tabs>
              <w:suppressAutoHyphens/>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Отдельно стоящие объекты бытового обслуживания.</w:t>
            </w:r>
          </w:p>
          <w:p w:rsidR="0058578E" w:rsidRPr="00324C6E" w:rsidRDefault="0058578E" w:rsidP="00635715">
            <w:pPr>
              <w:widowControl w:val="0"/>
              <w:numPr>
                <w:ilvl w:val="0"/>
                <w:numId w:val="47"/>
              </w:numPr>
              <w:tabs>
                <w:tab w:val="clear" w:pos="397"/>
                <w:tab w:val="left" w:pos="420"/>
                <w:tab w:val="left" w:pos="1155"/>
              </w:tabs>
              <w:suppressAutoHyphens/>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Антенны сотовой, радиорелейной связи.</w:t>
            </w:r>
          </w:p>
        </w:tc>
      </w:tr>
      <w:tr w:rsidR="0058578E" w:rsidRPr="00493779" w:rsidTr="00635715">
        <w:trPr>
          <w:trHeight w:val="503"/>
        </w:trPr>
        <w:tc>
          <w:tcPr>
            <w:tcW w:w="10207" w:type="dxa"/>
            <w:gridSpan w:val="3"/>
            <w:tcBorders>
              <w:top w:val="nil"/>
              <w:left w:val="single" w:sz="4" w:space="0" w:color="000000"/>
              <w:bottom w:val="single" w:sz="4" w:space="0" w:color="000000"/>
              <w:right w:val="single" w:sz="4" w:space="0" w:color="000000"/>
            </w:tcBorders>
            <w:vAlign w:val="center"/>
          </w:tcPr>
          <w:p w:rsidR="0058578E" w:rsidRPr="00324C6E" w:rsidRDefault="0058578E" w:rsidP="00635715">
            <w:pPr>
              <w:widowControl w:val="0"/>
              <w:tabs>
                <w:tab w:val="left" w:pos="1155"/>
              </w:tabs>
              <w:suppressAutoHyphens/>
              <w:spacing w:after="0" w:line="240" w:lineRule="auto"/>
              <w:ind w:left="113"/>
              <w:jc w:val="center"/>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Параметры разрешенного строительства, реконструкция объектов капитального строительства</w:t>
            </w:r>
          </w:p>
        </w:tc>
      </w:tr>
      <w:tr w:rsidR="0058578E" w:rsidRPr="00493779" w:rsidTr="00635715">
        <w:trPr>
          <w:trHeight w:val="987"/>
        </w:trPr>
        <w:tc>
          <w:tcPr>
            <w:tcW w:w="490" w:type="dxa"/>
            <w:tcBorders>
              <w:top w:val="nil"/>
              <w:left w:val="single" w:sz="4" w:space="0" w:color="000000"/>
              <w:bottom w:val="single" w:sz="4" w:space="0" w:color="000000"/>
              <w:right w:val="nil"/>
            </w:tcBorders>
          </w:tcPr>
          <w:p w:rsidR="0058578E" w:rsidRPr="00324C6E" w:rsidRDefault="0058578E" w:rsidP="00635715">
            <w:pPr>
              <w:tabs>
                <w:tab w:val="left" w:pos="1155"/>
              </w:tabs>
              <w:suppressAutoHyphens/>
              <w:snapToGrid w:val="0"/>
              <w:spacing w:after="0" w:line="240" w:lineRule="auto"/>
              <w:jc w:val="center"/>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4.</w:t>
            </w:r>
          </w:p>
          <w:p w:rsidR="0058578E" w:rsidRPr="00324C6E" w:rsidRDefault="0058578E" w:rsidP="00635715">
            <w:pPr>
              <w:tabs>
                <w:tab w:val="left" w:pos="1155"/>
              </w:tabs>
              <w:suppressAutoHyphens/>
              <w:spacing w:after="0" w:line="240" w:lineRule="auto"/>
              <w:jc w:val="center"/>
              <w:rPr>
                <w:rFonts w:ascii="Times New Roman" w:eastAsia="Times New Roman" w:hAnsi="Times New Roman" w:cs="Tahoma"/>
                <w:sz w:val="24"/>
                <w:szCs w:val="24"/>
                <w:lang w:eastAsia="ar-SA"/>
              </w:rPr>
            </w:pPr>
          </w:p>
        </w:tc>
        <w:tc>
          <w:tcPr>
            <w:tcW w:w="2345" w:type="dxa"/>
            <w:tcBorders>
              <w:top w:val="nil"/>
              <w:left w:val="single" w:sz="4" w:space="0" w:color="000000"/>
              <w:bottom w:val="single" w:sz="4" w:space="0" w:color="000000"/>
              <w:right w:val="nil"/>
            </w:tcBorders>
          </w:tcPr>
          <w:p w:rsidR="0058578E" w:rsidRPr="00324C6E" w:rsidRDefault="0058578E" w:rsidP="00635715">
            <w:pPr>
              <w:tabs>
                <w:tab w:val="left" w:pos="1155"/>
              </w:tabs>
              <w:suppressAutoHyphens/>
              <w:snapToGrid w:val="0"/>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Архитектурно-строительные требования</w:t>
            </w:r>
          </w:p>
        </w:tc>
        <w:tc>
          <w:tcPr>
            <w:tcW w:w="7372" w:type="dxa"/>
            <w:tcBorders>
              <w:top w:val="nil"/>
              <w:left w:val="single" w:sz="4" w:space="0" w:color="000000"/>
              <w:bottom w:val="single" w:sz="4" w:space="0" w:color="000000"/>
              <w:right w:val="single" w:sz="4" w:space="0" w:color="000000"/>
            </w:tcBorders>
          </w:tcPr>
          <w:p w:rsidR="0058578E" w:rsidRPr="00324C6E" w:rsidRDefault="0058578E" w:rsidP="00635715">
            <w:pPr>
              <w:numPr>
                <w:ilvl w:val="0"/>
                <w:numId w:val="47"/>
              </w:numPr>
              <w:tabs>
                <w:tab w:val="left" w:pos="1155"/>
              </w:tabs>
              <w:spacing w:after="0" w:line="240" w:lineRule="auto"/>
              <w:jc w:val="both"/>
              <w:rPr>
                <w:rFonts w:ascii="Times New Roman" w:eastAsia="Times New Roman" w:hAnsi="Times New Roman"/>
                <w:sz w:val="24"/>
                <w:szCs w:val="24"/>
                <w:lang w:eastAsia="ar-SA"/>
              </w:rPr>
            </w:pPr>
            <w:r w:rsidRPr="00324C6E">
              <w:rPr>
                <w:rFonts w:ascii="Times New Roman" w:eastAsia="Times New Roman" w:hAnsi="Times New Roman"/>
                <w:sz w:val="24"/>
                <w:szCs w:val="24"/>
                <w:lang w:eastAsia="ar-SA"/>
              </w:rPr>
              <w:t xml:space="preserve">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в соответствии со СНиП </w:t>
            </w:r>
            <w:r w:rsidRPr="00324C6E">
              <w:rPr>
                <w:rFonts w:ascii="Times New Roman" w:eastAsia="Times New Roman" w:hAnsi="Times New Roman"/>
                <w:sz w:val="24"/>
                <w:szCs w:val="24"/>
                <w:lang w:val="en-US" w:eastAsia="ar-SA"/>
              </w:rPr>
              <w:t>II</w:t>
            </w:r>
            <w:r w:rsidRPr="00324C6E">
              <w:rPr>
                <w:rFonts w:ascii="Times New Roman" w:eastAsia="Times New Roman" w:hAnsi="Times New Roman"/>
                <w:sz w:val="24"/>
                <w:szCs w:val="24"/>
                <w:lang w:eastAsia="ar-SA"/>
              </w:rPr>
              <w:t>-89-80.</w:t>
            </w:r>
          </w:p>
          <w:p w:rsidR="0058578E" w:rsidRPr="00324C6E" w:rsidRDefault="0058578E" w:rsidP="00635715">
            <w:pPr>
              <w:numPr>
                <w:ilvl w:val="0"/>
                <w:numId w:val="47"/>
              </w:numPr>
              <w:tabs>
                <w:tab w:val="left" w:pos="1155"/>
              </w:tabs>
              <w:spacing w:after="0" w:line="240" w:lineRule="auto"/>
              <w:jc w:val="both"/>
              <w:rPr>
                <w:rFonts w:ascii="Times New Roman" w:eastAsia="Times New Roman" w:hAnsi="Times New Roman"/>
                <w:sz w:val="24"/>
                <w:szCs w:val="24"/>
                <w:lang w:eastAsia="ar-SA"/>
              </w:rPr>
            </w:pPr>
            <w:r w:rsidRPr="00324C6E">
              <w:rPr>
                <w:rFonts w:ascii="Times New Roman" w:eastAsia="Times New Roman" w:hAnsi="Times New Roman"/>
                <w:sz w:val="24"/>
                <w:szCs w:val="24"/>
                <w:lang w:eastAsia="ar-SA"/>
              </w:rPr>
              <w:t>Территория, занимаемая</w:t>
            </w:r>
            <w:r>
              <w:rPr>
                <w:rFonts w:ascii="Times New Roman" w:eastAsia="Times New Roman" w:hAnsi="Times New Roman"/>
                <w:sz w:val="24"/>
                <w:szCs w:val="24"/>
                <w:lang w:eastAsia="ar-SA"/>
              </w:rPr>
              <w:t xml:space="preserve"> складскими</w:t>
            </w:r>
            <w:r w:rsidRPr="00324C6E">
              <w:rPr>
                <w:rFonts w:ascii="Times New Roman" w:eastAsia="Times New Roman" w:hAnsi="Times New Roman"/>
                <w:sz w:val="24"/>
                <w:szCs w:val="24"/>
                <w:lang w:eastAsia="ar-SA"/>
              </w:rPr>
              <w:t xml:space="preserve"> площадками, учреждениями и предприятиями обслуживания должна составлять, как правило, не менее 60% всей территории промышленной зоны (района).</w:t>
            </w:r>
          </w:p>
          <w:p w:rsidR="0058578E" w:rsidRPr="00324C6E" w:rsidRDefault="0058578E" w:rsidP="00635715">
            <w:pPr>
              <w:widowControl w:val="0"/>
              <w:numPr>
                <w:ilvl w:val="0"/>
                <w:numId w:val="47"/>
              </w:numPr>
              <w:tabs>
                <w:tab w:val="clear" w:pos="397"/>
                <w:tab w:val="left" w:pos="420"/>
                <w:tab w:val="left" w:pos="1155"/>
              </w:tabs>
              <w:suppressAutoHyphens/>
              <w:snapToGrid w:val="0"/>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Создание единого архитектурного ансамбля в увязке с прилегающей жилой и общественной застройкой в соответствии с проектом планировки.</w:t>
            </w:r>
          </w:p>
        </w:tc>
      </w:tr>
      <w:tr w:rsidR="0058578E" w:rsidRPr="00493779" w:rsidTr="00635715">
        <w:trPr>
          <w:trHeight w:val="359"/>
        </w:trPr>
        <w:tc>
          <w:tcPr>
            <w:tcW w:w="10207" w:type="dxa"/>
            <w:gridSpan w:val="3"/>
            <w:tcBorders>
              <w:top w:val="nil"/>
              <w:left w:val="single" w:sz="4" w:space="0" w:color="000000"/>
              <w:bottom w:val="single" w:sz="4" w:space="0" w:color="000000"/>
              <w:right w:val="single" w:sz="4" w:space="0" w:color="000000"/>
            </w:tcBorders>
            <w:vAlign w:val="center"/>
          </w:tcPr>
          <w:p w:rsidR="0058578E" w:rsidRPr="00324C6E" w:rsidRDefault="0058578E" w:rsidP="00635715">
            <w:pPr>
              <w:widowControl w:val="0"/>
              <w:tabs>
                <w:tab w:val="left" w:pos="1155"/>
              </w:tabs>
              <w:suppressAutoHyphens/>
              <w:snapToGrid w:val="0"/>
              <w:spacing w:after="0" w:line="240" w:lineRule="auto"/>
              <w:ind w:left="113"/>
              <w:jc w:val="center"/>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Ограничения использования земельных участков и объектов капитального строительства.</w:t>
            </w:r>
          </w:p>
        </w:tc>
      </w:tr>
      <w:tr w:rsidR="0058578E" w:rsidRPr="00C43F8C" w:rsidTr="00635715">
        <w:trPr>
          <w:trHeight w:val="1250"/>
        </w:trPr>
        <w:tc>
          <w:tcPr>
            <w:tcW w:w="490" w:type="dxa"/>
            <w:tcBorders>
              <w:top w:val="nil"/>
              <w:left w:val="single" w:sz="4" w:space="0" w:color="000000"/>
              <w:bottom w:val="single" w:sz="4" w:space="0" w:color="auto"/>
              <w:right w:val="nil"/>
            </w:tcBorders>
          </w:tcPr>
          <w:p w:rsidR="0058578E" w:rsidRPr="00324C6E" w:rsidRDefault="0058578E" w:rsidP="00635715">
            <w:pPr>
              <w:tabs>
                <w:tab w:val="left" w:pos="1155"/>
              </w:tabs>
              <w:suppressAutoHyphens/>
              <w:snapToGrid w:val="0"/>
              <w:spacing w:after="0" w:line="240" w:lineRule="auto"/>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5.</w:t>
            </w:r>
          </w:p>
          <w:p w:rsidR="0058578E" w:rsidRPr="00324C6E" w:rsidRDefault="0058578E" w:rsidP="00635715">
            <w:pPr>
              <w:tabs>
                <w:tab w:val="left" w:pos="1155"/>
              </w:tabs>
              <w:suppressAutoHyphens/>
              <w:spacing w:after="0" w:line="240" w:lineRule="auto"/>
              <w:jc w:val="center"/>
              <w:rPr>
                <w:rFonts w:ascii="Times New Roman" w:eastAsia="Times New Roman" w:hAnsi="Times New Roman" w:cs="Tahoma"/>
                <w:sz w:val="24"/>
                <w:szCs w:val="24"/>
                <w:lang w:eastAsia="ar-SA"/>
              </w:rPr>
            </w:pPr>
          </w:p>
        </w:tc>
        <w:tc>
          <w:tcPr>
            <w:tcW w:w="2345" w:type="dxa"/>
            <w:tcBorders>
              <w:top w:val="nil"/>
              <w:left w:val="single" w:sz="4" w:space="0" w:color="000000"/>
              <w:bottom w:val="single" w:sz="4" w:space="0" w:color="auto"/>
              <w:right w:val="nil"/>
            </w:tcBorders>
          </w:tcPr>
          <w:p w:rsidR="0058578E" w:rsidRPr="00324C6E" w:rsidRDefault="0058578E" w:rsidP="00635715">
            <w:pPr>
              <w:tabs>
                <w:tab w:val="left" w:pos="1155"/>
              </w:tabs>
              <w:suppressAutoHyphens/>
              <w:snapToGrid w:val="0"/>
              <w:spacing w:after="0" w:line="240" w:lineRule="auto"/>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Санитарно-гигиенические и экологические  требования</w:t>
            </w:r>
          </w:p>
          <w:p w:rsidR="0058578E" w:rsidRPr="00324C6E" w:rsidRDefault="0058578E" w:rsidP="00635715">
            <w:pPr>
              <w:tabs>
                <w:tab w:val="left" w:pos="1155"/>
              </w:tabs>
              <w:suppressAutoHyphens/>
              <w:spacing w:after="0" w:line="240" w:lineRule="auto"/>
              <w:jc w:val="both"/>
              <w:rPr>
                <w:rFonts w:ascii="Times New Roman" w:eastAsia="Times New Roman" w:hAnsi="Times New Roman" w:cs="Tahoma"/>
                <w:sz w:val="24"/>
                <w:szCs w:val="24"/>
                <w:lang w:eastAsia="ar-SA"/>
              </w:rPr>
            </w:pPr>
          </w:p>
        </w:tc>
        <w:tc>
          <w:tcPr>
            <w:tcW w:w="7372" w:type="dxa"/>
            <w:tcBorders>
              <w:top w:val="nil"/>
              <w:left w:val="single" w:sz="4" w:space="0" w:color="000000"/>
              <w:bottom w:val="single" w:sz="4" w:space="0" w:color="auto"/>
              <w:right w:val="single" w:sz="4" w:space="0" w:color="000000"/>
            </w:tcBorders>
          </w:tcPr>
          <w:p w:rsidR="0058578E" w:rsidRPr="00C43F8C" w:rsidRDefault="0058578E" w:rsidP="00635715">
            <w:pPr>
              <w:widowControl w:val="0"/>
              <w:numPr>
                <w:ilvl w:val="0"/>
                <w:numId w:val="47"/>
              </w:numPr>
              <w:tabs>
                <w:tab w:val="left" w:pos="480"/>
                <w:tab w:val="left" w:pos="1155"/>
              </w:tabs>
              <w:suppressAutoHyphens/>
              <w:snapToGrid w:val="0"/>
              <w:spacing w:after="0" w:line="240" w:lineRule="auto"/>
              <w:jc w:val="both"/>
              <w:rPr>
                <w:rFonts w:ascii="Times New Roman" w:eastAsia="Times New Roman" w:hAnsi="Times New Roman" w:cs="Tahoma"/>
                <w:sz w:val="24"/>
                <w:szCs w:val="24"/>
                <w:lang w:eastAsia="ar-SA"/>
              </w:rPr>
            </w:pPr>
            <w:r w:rsidRPr="00C43F8C">
              <w:rPr>
                <w:rFonts w:ascii="Times New Roman" w:eastAsia="Times New Roman" w:hAnsi="Times New Roman" w:cs="Tahoma"/>
                <w:sz w:val="24"/>
                <w:szCs w:val="24"/>
                <w:lang w:eastAsia="ar-SA"/>
              </w:rPr>
              <w:t>Со стороны селитебных территорий необходимо предусматривать полосу древесно-кустарниковых насаждений (согласно СНиП 2.07.01-89* п3.9).</w:t>
            </w:r>
          </w:p>
          <w:p w:rsidR="0058578E" w:rsidRPr="00C43F8C" w:rsidRDefault="0058578E" w:rsidP="00635715">
            <w:pPr>
              <w:widowControl w:val="0"/>
              <w:numPr>
                <w:ilvl w:val="0"/>
                <w:numId w:val="47"/>
              </w:numPr>
              <w:tabs>
                <w:tab w:val="left" w:pos="480"/>
                <w:tab w:val="left" w:pos="1155"/>
              </w:tabs>
              <w:suppressAutoHyphens/>
              <w:spacing w:after="0" w:line="240" w:lineRule="auto"/>
              <w:jc w:val="both"/>
              <w:rPr>
                <w:rFonts w:ascii="Times New Roman" w:eastAsia="Times New Roman" w:hAnsi="Times New Roman" w:cs="Tahoma"/>
                <w:sz w:val="24"/>
                <w:szCs w:val="24"/>
                <w:lang w:eastAsia="ar-SA"/>
              </w:rPr>
            </w:pPr>
            <w:r w:rsidRPr="00C43F8C">
              <w:rPr>
                <w:rFonts w:ascii="Times New Roman" w:eastAsia="Times New Roman" w:hAnsi="Times New Roman" w:cs="Tahoma"/>
                <w:sz w:val="24"/>
                <w:szCs w:val="24"/>
                <w:lang w:eastAsia="ar-SA"/>
              </w:rPr>
              <w:t>Уровень озеленённости территории  промплощадки 10-15%, при этом следует размещать деревья не ближе 5м от зданий и сооружений; не следует применять хвойные и другие  легковоспламеняющиеся деревья и кустарники.</w:t>
            </w:r>
          </w:p>
          <w:p w:rsidR="0058578E" w:rsidRPr="00C43F8C" w:rsidRDefault="0058578E" w:rsidP="00635715">
            <w:pPr>
              <w:widowControl w:val="0"/>
              <w:numPr>
                <w:ilvl w:val="0"/>
                <w:numId w:val="47"/>
              </w:numPr>
              <w:tabs>
                <w:tab w:val="clear" w:pos="397"/>
                <w:tab w:val="left" w:pos="420"/>
                <w:tab w:val="left" w:pos="1155"/>
              </w:tabs>
              <w:suppressAutoHyphens/>
              <w:spacing w:after="0" w:line="240" w:lineRule="auto"/>
              <w:jc w:val="both"/>
              <w:rPr>
                <w:rFonts w:ascii="Times New Roman" w:eastAsia="Times New Roman" w:hAnsi="Times New Roman" w:cs="Tahoma"/>
                <w:sz w:val="24"/>
                <w:szCs w:val="24"/>
                <w:lang w:eastAsia="ar-SA"/>
              </w:rPr>
            </w:pPr>
            <w:r w:rsidRPr="00C43F8C">
              <w:rPr>
                <w:rFonts w:ascii="Times New Roman" w:eastAsia="Times New Roman" w:hAnsi="Times New Roman" w:cs="Tahoma"/>
                <w:sz w:val="24"/>
                <w:szCs w:val="24"/>
                <w:lang w:eastAsia="ar-SA"/>
              </w:rPr>
              <w:t xml:space="preserve">С целью снижения вредного влияния на городскую среду  предусмотреть на промпредприятиях следующие технологические мероприятия: применение бессточной производственной технологии, максимальную утилизацию </w:t>
            </w:r>
            <w:r w:rsidRPr="00C43F8C">
              <w:rPr>
                <w:rFonts w:ascii="Times New Roman" w:eastAsia="Times New Roman" w:hAnsi="Times New Roman" w:cs="Tahoma"/>
                <w:sz w:val="24"/>
                <w:szCs w:val="24"/>
                <w:lang w:eastAsia="ar-SA"/>
              </w:rPr>
              <w:lastRenderedPageBreak/>
              <w:t>различных компонентов сырья и побочных продуктов производства, сокращение водопотребления и водоотведения путем внедрения системы оборотного водоснабжения.</w:t>
            </w:r>
          </w:p>
          <w:p w:rsidR="0058578E" w:rsidRPr="00C43F8C" w:rsidRDefault="0058578E" w:rsidP="00635715">
            <w:pPr>
              <w:widowControl w:val="0"/>
              <w:numPr>
                <w:ilvl w:val="0"/>
                <w:numId w:val="47"/>
              </w:numPr>
              <w:tabs>
                <w:tab w:val="clear" w:pos="397"/>
                <w:tab w:val="left" w:pos="420"/>
                <w:tab w:val="left" w:pos="1155"/>
              </w:tabs>
              <w:suppressAutoHyphens/>
              <w:spacing w:after="0" w:line="240" w:lineRule="auto"/>
              <w:jc w:val="both"/>
              <w:rPr>
                <w:rFonts w:ascii="Times New Roman" w:eastAsia="Times New Roman" w:hAnsi="Times New Roman" w:cs="Tahoma"/>
                <w:sz w:val="24"/>
                <w:szCs w:val="24"/>
                <w:lang w:eastAsia="ar-SA"/>
              </w:rPr>
            </w:pPr>
            <w:r w:rsidRPr="00C43F8C">
              <w:rPr>
                <w:rFonts w:ascii="Times New Roman" w:eastAsia="Times New Roman" w:hAnsi="Times New Roman" w:cs="Tahoma"/>
                <w:sz w:val="24"/>
                <w:szCs w:val="24"/>
                <w:lang w:eastAsia="ar-SA"/>
              </w:rPr>
              <w:t xml:space="preserve"> Все загрязненные воды поверхностного стока с территории промплощадки направляются на локальные или обще</w:t>
            </w:r>
            <w:r>
              <w:rPr>
                <w:rFonts w:ascii="Times New Roman" w:eastAsia="Times New Roman" w:hAnsi="Times New Roman" w:cs="Tahoma"/>
                <w:sz w:val="24"/>
                <w:szCs w:val="24"/>
                <w:lang w:eastAsia="ar-SA"/>
              </w:rPr>
              <w:t>поселковы</w:t>
            </w:r>
            <w:r w:rsidRPr="00C43F8C">
              <w:rPr>
                <w:rFonts w:ascii="Times New Roman" w:eastAsia="Times New Roman" w:hAnsi="Times New Roman" w:cs="Tahoma"/>
                <w:sz w:val="24"/>
                <w:szCs w:val="24"/>
                <w:lang w:eastAsia="ar-SA"/>
              </w:rPr>
              <w:t>е очистные сооружения перед каждым выпуском.</w:t>
            </w:r>
          </w:p>
          <w:p w:rsidR="0058578E" w:rsidRPr="00C43F8C" w:rsidRDefault="0058578E" w:rsidP="00635715">
            <w:pPr>
              <w:widowControl w:val="0"/>
              <w:numPr>
                <w:ilvl w:val="0"/>
                <w:numId w:val="47"/>
              </w:numPr>
              <w:tabs>
                <w:tab w:val="left" w:pos="480"/>
                <w:tab w:val="left" w:pos="1155"/>
              </w:tabs>
              <w:suppressAutoHyphens/>
              <w:spacing w:after="0" w:line="240" w:lineRule="auto"/>
              <w:jc w:val="both"/>
              <w:rPr>
                <w:rFonts w:ascii="Times New Roman" w:eastAsia="Times New Roman" w:hAnsi="Times New Roman" w:cs="Tahoma"/>
                <w:sz w:val="24"/>
                <w:szCs w:val="24"/>
                <w:lang w:eastAsia="ar-SA"/>
              </w:rPr>
            </w:pPr>
            <w:r w:rsidRPr="00C43F8C">
              <w:rPr>
                <w:rFonts w:ascii="Times New Roman" w:eastAsia="Times New Roman" w:hAnsi="Times New Roman" w:cs="Tahoma"/>
                <w:sz w:val="24"/>
                <w:szCs w:val="24"/>
                <w:lang w:eastAsia="ar-SA"/>
              </w:rPr>
              <w:t>Все изменения, связанные с процессом основного  производства, включая: изменения характера производства, сдачу и аренду помещений и т.п. – должны согласовываться с органами ТО ТУРоспотребнадзора, охраны окружающей среды и архитектуры и градостроительства.</w:t>
            </w:r>
          </w:p>
        </w:tc>
      </w:tr>
    </w:tbl>
    <w:p w:rsidR="0058578E" w:rsidRDefault="0058578E" w:rsidP="0058578E">
      <w:pPr>
        <w:suppressAutoHyphens/>
        <w:spacing w:after="0" w:line="240" w:lineRule="auto"/>
        <w:rPr>
          <w:rFonts w:ascii="Times New Roman" w:eastAsia="Times New Roman" w:hAnsi="Times New Roman" w:cs="Tahoma"/>
          <w:sz w:val="24"/>
          <w:szCs w:val="24"/>
          <w:lang w:eastAsia="ar-SA"/>
        </w:rPr>
      </w:pPr>
    </w:p>
    <w:p w:rsidR="0058578E" w:rsidRPr="00324C6E" w:rsidRDefault="0058578E" w:rsidP="0058578E">
      <w:pPr>
        <w:tabs>
          <w:tab w:val="left" w:pos="1155"/>
        </w:tabs>
        <w:suppressAutoHyphens/>
        <w:spacing w:after="0" w:line="240" w:lineRule="auto"/>
        <w:ind w:left="4395"/>
        <w:jc w:val="right"/>
        <w:rPr>
          <w:rFonts w:ascii="Times New Roman" w:eastAsia="Times New Roman" w:hAnsi="Times New Roman" w:cs="Tahoma"/>
          <w:b/>
          <w:sz w:val="24"/>
          <w:szCs w:val="24"/>
          <w:lang w:eastAsia="ar-SA"/>
        </w:rPr>
      </w:pPr>
      <w:r>
        <w:rPr>
          <w:rFonts w:cs="Tahoma"/>
          <w:b/>
        </w:rPr>
        <w:br w:type="page"/>
      </w:r>
    </w:p>
    <w:p w:rsidR="00C92800" w:rsidRPr="00350BA2" w:rsidRDefault="00C92800" w:rsidP="00C92800">
      <w:pPr>
        <w:pStyle w:val="2c"/>
      </w:pPr>
      <w:bookmarkStart w:id="144" w:name="_Toc308438404"/>
      <w:r w:rsidRPr="00350BA2">
        <w:lastRenderedPageBreak/>
        <w:t>РАЗДЕЛ 14. ДОПОЛНИТЕЛЬНЫЕ ГРАДОСТРОИТЕЛЬНЫЕ РЕГЛАМЕНТЫ В ЗОНАХ С ОСОБЫМИ УСЛОВИЯМИ ИСПОЛЬЗОВАНИЯ.</w:t>
      </w:r>
      <w:bookmarkEnd w:id="144"/>
    </w:p>
    <w:p w:rsidR="00C92800" w:rsidRPr="00350BA2" w:rsidRDefault="00C92800" w:rsidP="00C92800">
      <w:pPr>
        <w:pStyle w:val="35"/>
      </w:pPr>
      <w:bookmarkStart w:id="145" w:name="_Toc308438405"/>
      <w:r w:rsidRPr="00350BA2">
        <w:t>Статья 14.1. Дополнительные градостроительные регламенты в границах водоохранных зон и прибрежных полос.</w:t>
      </w:r>
      <w:bookmarkEnd w:id="145"/>
    </w:p>
    <w:p w:rsidR="00C92800" w:rsidRPr="00350BA2" w:rsidRDefault="00C92800" w:rsidP="00C92800">
      <w:pPr>
        <w:tabs>
          <w:tab w:val="left" w:pos="1155"/>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В границах водоохранн</w:t>
      </w:r>
      <w:r>
        <w:rPr>
          <w:rFonts w:ascii="Times New Roman" w:eastAsia="Times New Roman" w:hAnsi="Times New Roman" w:cs="Tahoma"/>
          <w:sz w:val="24"/>
          <w:szCs w:val="24"/>
          <w:lang w:eastAsia="ar-SA"/>
        </w:rPr>
        <w:t>ых</w:t>
      </w:r>
      <w:r w:rsidRPr="00350BA2">
        <w:rPr>
          <w:rFonts w:ascii="Times New Roman" w:eastAsia="Times New Roman" w:hAnsi="Times New Roman" w:cs="Tahoma"/>
          <w:sz w:val="24"/>
          <w:szCs w:val="24"/>
          <w:lang w:eastAsia="ar-SA"/>
        </w:rPr>
        <w:t>зон р</w:t>
      </w:r>
      <w:r>
        <w:rPr>
          <w:rFonts w:ascii="Times New Roman" w:eastAsia="Times New Roman" w:hAnsi="Times New Roman" w:cs="Tahoma"/>
          <w:sz w:val="24"/>
          <w:szCs w:val="24"/>
          <w:lang w:eastAsia="ar-SA"/>
        </w:rPr>
        <w:t>ек поселения</w:t>
      </w:r>
      <w:r w:rsidRPr="00350BA2">
        <w:rPr>
          <w:rFonts w:ascii="Times New Roman" w:eastAsia="Times New Roman" w:hAnsi="Times New Roman" w:cs="Tahoma"/>
          <w:sz w:val="24"/>
          <w:szCs w:val="24"/>
          <w:lang w:eastAsia="ar-SA"/>
        </w:rPr>
        <w:t>, ширина котор</w:t>
      </w:r>
      <w:r>
        <w:rPr>
          <w:rFonts w:ascii="Times New Roman" w:eastAsia="Times New Roman" w:hAnsi="Times New Roman" w:cs="Tahoma"/>
          <w:sz w:val="24"/>
          <w:szCs w:val="24"/>
          <w:lang w:eastAsia="ar-SA"/>
        </w:rPr>
        <w:t>ых</w:t>
      </w:r>
      <w:r w:rsidRPr="00350BA2">
        <w:rPr>
          <w:rFonts w:ascii="Times New Roman" w:eastAsia="Times New Roman" w:hAnsi="Times New Roman" w:cs="Tahoma"/>
          <w:sz w:val="24"/>
          <w:szCs w:val="24"/>
          <w:lang w:eastAsia="ar-SA"/>
        </w:rPr>
        <w:t xml:space="preserve"> в соответствии с Водным кодексом (№74-ФЗ) устанавливается специальный режим хозяйственной и иной деятельности с целью:</w:t>
      </w:r>
    </w:p>
    <w:p w:rsidR="00C92800" w:rsidRPr="00350BA2" w:rsidRDefault="00C92800" w:rsidP="00C92800">
      <w:pPr>
        <w:widowControl w:val="0"/>
        <w:numPr>
          <w:ilvl w:val="0"/>
          <w:numId w:val="71"/>
        </w:numPr>
        <w:tabs>
          <w:tab w:val="left" w:pos="1080"/>
          <w:tab w:val="left" w:pos="1155"/>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Предупреждения  и предотвращения микробного и химического загрязнения поверхностных вод;</w:t>
      </w:r>
    </w:p>
    <w:p w:rsidR="00C92800" w:rsidRPr="00350BA2" w:rsidRDefault="00C92800" w:rsidP="00C92800">
      <w:pPr>
        <w:widowControl w:val="0"/>
        <w:numPr>
          <w:ilvl w:val="0"/>
          <w:numId w:val="71"/>
        </w:numPr>
        <w:tabs>
          <w:tab w:val="left" w:pos="1080"/>
          <w:tab w:val="left" w:pos="1155"/>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Предотвращения загрязнения, засорения, заиливания и истощения водных объектов;</w:t>
      </w:r>
    </w:p>
    <w:p w:rsidR="00C92800" w:rsidRPr="00350BA2" w:rsidRDefault="00C92800" w:rsidP="00C92800">
      <w:pPr>
        <w:widowControl w:val="0"/>
        <w:numPr>
          <w:ilvl w:val="0"/>
          <w:numId w:val="71"/>
        </w:numPr>
        <w:tabs>
          <w:tab w:val="left" w:pos="1080"/>
          <w:tab w:val="left" w:pos="1155"/>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Сохранения среды обитания объектов животного и растительного мира.</w:t>
      </w:r>
    </w:p>
    <w:p w:rsidR="00C92800" w:rsidRPr="00350BA2" w:rsidRDefault="00C92800" w:rsidP="00C92800">
      <w:pPr>
        <w:tabs>
          <w:tab w:val="left" w:pos="1155"/>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b/>
          <w:bCs/>
          <w:sz w:val="24"/>
          <w:szCs w:val="24"/>
          <w:lang w:eastAsia="ar-SA"/>
        </w:rPr>
        <w:t>Виды запрещенного использования</w:t>
      </w:r>
      <w:r w:rsidRPr="00350BA2">
        <w:rPr>
          <w:rFonts w:ascii="Times New Roman" w:eastAsia="Times New Roman" w:hAnsi="Times New Roman" w:cs="Tahoma"/>
          <w:sz w:val="24"/>
          <w:szCs w:val="24"/>
          <w:lang w:eastAsia="ar-SA"/>
        </w:rPr>
        <w:t>:</w:t>
      </w:r>
    </w:p>
    <w:p w:rsidR="00C92800" w:rsidRPr="00350BA2" w:rsidRDefault="00C92800" w:rsidP="00C92800">
      <w:pPr>
        <w:widowControl w:val="0"/>
        <w:numPr>
          <w:ilvl w:val="0"/>
          <w:numId w:val="72"/>
        </w:numPr>
        <w:tabs>
          <w:tab w:val="left" w:pos="1080"/>
          <w:tab w:val="left" w:pos="1155"/>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Осуществление авиационных мер по борьбе с вредителями и болезнями растений;</w:t>
      </w:r>
    </w:p>
    <w:p w:rsidR="00C92800" w:rsidRPr="00350BA2" w:rsidRDefault="00C92800" w:rsidP="00C92800">
      <w:pPr>
        <w:widowControl w:val="0"/>
        <w:numPr>
          <w:ilvl w:val="0"/>
          <w:numId w:val="72"/>
        </w:numPr>
        <w:tabs>
          <w:tab w:val="left" w:pos="1080"/>
          <w:tab w:val="left" w:pos="1155"/>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Размещение складов ядохимикатов, минеральных удобрений и горюче-смазочных материалов, мест складирования промышленных и бытовых отходов, кладбищ, накопителей сточных вод;</w:t>
      </w:r>
    </w:p>
    <w:p w:rsidR="00C92800" w:rsidRPr="00350BA2" w:rsidRDefault="00C92800" w:rsidP="00C92800">
      <w:pPr>
        <w:widowControl w:val="0"/>
        <w:numPr>
          <w:ilvl w:val="0"/>
          <w:numId w:val="72"/>
        </w:numPr>
        <w:tabs>
          <w:tab w:val="left" w:pos="1080"/>
          <w:tab w:val="left" w:pos="1155"/>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Складирование мусора;</w:t>
      </w:r>
    </w:p>
    <w:p w:rsidR="00C92800" w:rsidRPr="00350BA2" w:rsidRDefault="00C92800" w:rsidP="00C92800">
      <w:pPr>
        <w:widowControl w:val="0"/>
        <w:numPr>
          <w:ilvl w:val="0"/>
          <w:numId w:val="72"/>
        </w:numPr>
        <w:tabs>
          <w:tab w:val="left" w:pos="1080"/>
          <w:tab w:val="left" w:pos="1155"/>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Заправка топливом, мойка и ремонт автомобилей;</w:t>
      </w:r>
    </w:p>
    <w:p w:rsidR="00C92800" w:rsidRPr="00350BA2" w:rsidRDefault="00C92800" w:rsidP="00C92800">
      <w:pPr>
        <w:widowControl w:val="0"/>
        <w:numPr>
          <w:ilvl w:val="0"/>
          <w:numId w:val="72"/>
        </w:numPr>
        <w:tabs>
          <w:tab w:val="left" w:pos="1080"/>
          <w:tab w:val="left" w:pos="1155"/>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xml:space="preserve">Движение и размещение стоянок транспортных средств, за исключением их движения по дорогам и стоянки на дорогах в специально оборудованных местах, имеющих твердое покрытие.  </w:t>
      </w:r>
    </w:p>
    <w:p w:rsidR="00C92800" w:rsidRPr="00350BA2" w:rsidRDefault="00C92800" w:rsidP="00C92800">
      <w:pPr>
        <w:tabs>
          <w:tab w:val="left" w:pos="1080"/>
          <w:tab w:val="left" w:pos="1155"/>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b/>
          <w:sz w:val="24"/>
          <w:szCs w:val="24"/>
          <w:lang w:eastAsia="ar-SA"/>
        </w:rPr>
        <w:t>Условно разрешенные виды использования</w:t>
      </w:r>
      <w:r w:rsidRPr="00350BA2">
        <w:rPr>
          <w:rFonts w:ascii="Times New Roman" w:eastAsia="Times New Roman" w:hAnsi="Times New Roman" w:cs="Tahoma"/>
          <w:sz w:val="24"/>
          <w:szCs w:val="24"/>
          <w:lang w:eastAsia="ar-SA"/>
        </w:rPr>
        <w:t>, требующие специального согласования:</w:t>
      </w:r>
    </w:p>
    <w:p w:rsidR="00C92800" w:rsidRPr="00350BA2" w:rsidRDefault="00C92800" w:rsidP="00C92800">
      <w:pPr>
        <w:widowControl w:val="0"/>
        <w:numPr>
          <w:ilvl w:val="0"/>
          <w:numId w:val="73"/>
        </w:numPr>
        <w:tabs>
          <w:tab w:val="left" w:pos="1080"/>
          <w:tab w:val="left" w:pos="1155"/>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Добыча полезных ископаемых, землеройные и другие работы.</w:t>
      </w:r>
    </w:p>
    <w:p w:rsidR="00C92800" w:rsidRPr="00350BA2" w:rsidRDefault="00C92800" w:rsidP="00C92800">
      <w:pPr>
        <w:widowControl w:val="0"/>
        <w:numPr>
          <w:ilvl w:val="0"/>
          <w:numId w:val="73"/>
        </w:numPr>
        <w:tabs>
          <w:tab w:val="left" w:pos="1080"/>
          <w:tab w:val="left" w:pos="1155"/>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Проектирование, строительство и реконструкция зданий,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C92800" w:rsidRPr="00350BA2" w:rsidRDefault="00C92800" w:rsidP="00C92800">
      <w:pPr>
        <w:tabs>
          <w:tab w:val="left" w:pos="1155"/>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Существующая и размещаемая (по согласованию с территориальным органом управления использованием и охраной водного фонда) застройка в  водоохранных  зонах  должна  иметь централизованное канализование и оборудоваться   сетью  дождевой  канализации, исключающей  попадание  поверхностных  стоков  в  водный  объект, не допускать  потерь  воды из  водонесущих инженерных  коммуникаций, обеспечивать  сохранение  естественного  гидрологического режима  прилегающей  территории.</w:t>
      </w:r>
    </w:p>
    <w:p w:rsidR="00C92800" w:rsidRPr="00350BA2" w:rsidRDefault="00C92800" w:rsidP="00C92800">
      <w:pPr>
        <w:tabs>
          <w:tab w:val="left" w:pos="1155"/>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Водоохранн</w:t>
      </w:r>
      <w:r>
        <w:rPr>
          <w:rFonts w:ascii="Times New Roman" w:eastAsia="Times New Roman" w:hAnsi="Times New Roman" w:cs="Tahoma"/>
          <w:sz w:val="24"/>
          <w:szCs w:val="24"/>
          <w:lang w:eastAsia="ar-SA"/>
        </w:rPr>
        <w:t>ые</w:t>
      </w:r>
      <w:r w:rsidRPr="00350BA2">
        <w:rPr>
          <w:rFonts w:ascii="Times New Roman" w:eastAsia="Times New Roman" w:hAnsi="Times New Roman" w:cs="Tahoma"/>
          <w:sz w:val="24"/>
          <w:szCs w:val="24"/>
          <w:lang w:eastAsia="ar-SA"/>
        </w:rPr>
        <w:t xml:space="preserve"> зон</w:t>
      </w:r>
      <w:r>
        <w:rPr>
          <w:rFonts w:ascii="Times New Roman" w:eastAsia="Times New Roman" w:hAnsi="Times New Roman" w:cs="Tahoma"/>
          <w:sz w:val="24"/>
          <w:szCs w:val="24"/>
          <w:lang w:eastAsia="ar-SA"/>
        </w:rPr>
        <w:t xml:space="preserve">ы </w:t>
      </w:r>
      <w:r w:rsidRPr="00350BA2">
        <w:rPr>
          <w:rFonts w:ascii="Times New Roman" w:eastAsia="Times New Roman" w:hAnsi="Times New Roman" w:cs="Tahoma"/>
          <w:sz w:val="24"/>
          <w:szCs w:val="24"/>
          <w:lang w:eastAsia="ar-SA"/>
        </w:rPr>
        <w:t>р</w:t>
      </w:r>
      <w:r>
        <w:rPr>
          <w:rFonts w:ascii="Times New Roman" w:eastAsia="Times New Roman" w:hAnsi="Times New Roman" w:cs="Tahoma"/>
          <w:sz w:val="24"/>
          <w:szCs w:val="24"/>
          <w:lang w:eastAsia="ar-SA"/>
        </w:rPr>
        <w:t xml:space="preserve">ек МО </w:t>
      </w:r>
      <w:r w:rsidRPr="00350BA2">
        <w:rPr>
          <w:rFonts w:ascii="Times New Roman" w:eastAsia="Times New Roman" w:hAnsi="Times New Roman" w:cs="Tahoma"/>
          <w:sz w:val="24"/>
          <w:szCs w:val="24"/>
          <w:lang w:eastAsia="ar-SA"/>
        </w:rPr>
        <w:t>включа</w:t>
      </w:r>
      <w:r>
        <w:rPr>
          <w:rFonts w:ascii="Times New Roman" w:eastAsia="Times New Roman" w:hAnsi="Times New Roman" w:cs="Tahoma"/>
          <w:sz w:val="24"/>
          <w:szCs w:val="24"/>
          <w:lang w:eastAsia="ar-SA"/>
        </w:rPr>
        <w:t>ю</w:t>
      </w:r>
      <w:r w:rsidRPr="00350BA2">
        <w:rPr>
          <w:rFonts w:ascii="Times New Roman" w:eastAsia="Times New Roman" w:hAnsi="Times New Roman" w:cs="Tahoma"/>
          <w:sz w:val="24"/>
          <w:szCs w:val="24"/>
          <w:lang w:eastAsia="ar-SA"/>
        </w:rPr>
        <w:t>т</w:t>
      </w:r>
      <w:r>
        <w:rPr>
          <w:rFonts w:ascii="Times New Roman" w:eastAsia="Times New Roman" w:hAnsi="Times New Roman" w:cs="Tahoma"/>
          <w:sz w:val="24"/>
          <w:szCs w:val="24"/>
          <w:lang w:eastAsia="ar-SA"/>
        </w:rPr>
        <w:t xml:space="preserve"> в себя прибрежную полосу (</w:t>
      </w:r>
      <w:r w:rsidR="00C70332">
        <w:rPr>
          <w:rFonts w:ascii="Times New Roman" w:eastAsia="Times New Roman" w:hAnsi="Times New Roman" w:cs="Tahoma"/>
          <w:sz w:val="24"/>
          <w:szCs w:val="24"/>
          <w:lang w:eastAsia="ar-SA"/>
        </w:rPr>
        <w:t>2</w:t>
      </w:r>
      <w:r>
        <w:rPr>
          <w:rFonts w:ascii="Times New Roman" w:eastAsia="Times New Roman" w:hAnsi="Times New Roman" w:cs="Tahoma"/>
          <w:sz w:val="24"/>
          <w:szCs w:val="24"/>
          <w:lang w:eastAsia="ar-SA"/>
        </w:rPr>
        <w:t>00м, 50м</w:t>
      </w:r>
      <w:r w:rsidRPr="00350BA2">
        <w:rPr>
          <w:rFonts w:ascii="Times New Roman" w:eastAsia="Times New Roman" w:hAnsi="Times New Roman" w:cs="Tahoma"/>
          <w:sz w:val="24"/>
          <w:szCs w:val="24"/>
          <w:lang w:eastAsia="ar-SA"/>
        </w:rPr>
        <w:t>).</w:t>
      </w:r>
    </w:p>
    <w:p w:rsidR="00C92800" w:rsidRPr="00350BA2" w:rsidRDefault="00C92800" w:rsidP="00C92800">
      <w:pPr>
        <w:tabs>
          <w:tab w:val="left" w:pos="1155"/>
        </w:tabs>
        <w:suppressAutoHyphens/>
        <w:spacing w:before="120" w:after="120" w:line="240" w:lineRule="auto"/>
        <w:ind w:firstLine="709"/>
        <w:jc w:val="both"/>
        <w:rPr>
          <w:rFonts w:ascii="Times New Roman" w:eastAsia="Times New Roman" w:hAnsi="Times New Roman" w:cs="Tahoma"/>
          <w:b/>
          <w:bCs/>
          <w:sz w:val="24"/>
          <w:szCs w:val="24"/>
          <w:lang w:eastAsia="ar-SA"/>
        </w:rPr>
      </w:pPr>
      <w:r w:rsidRPr="00350BA2">
        <w:rPr>
          <w:rFonts w:ascii="Times New Roman" w:eastAsia="Times New Roman" w:hAnsi="Times New Roman" w:cs="Tahoma"/>
          <w:b/>
          <w:bCs/>
          <w:sz w:val="24"/>
          <w:szCs w:val="24"/>
          <w:lang w:eastAsia="ar-SA"/>
        </w:rPr>
        <w:t>Виды запрещенного использования:</w:t>
      </w:r>
    </w:p>
    <w:p w:rsidR="00C92800" w:rsidRPr="00350BA2" w:rsidRDefault="00C92800" w:rsidP="00C92800">
      <w:pPr>
        <w:widowControl w:val="0"/>
        <w:numPr>
          <w:ilvl w:val="0"/>
          <w:numId w:val="74"/>
        </w:numPr>
        <w:tabs>
          <w:tab w:val="left" w:pos="1080"/>
          <w:tab w:val="left" w:pos="1155"/>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Распашка земель;</w:t>
      </w:r>
    </w:p>
    <w:p w:rsidR="00C92800" w:rsidRPr="00350BA2" w:rsidRDefault="00C92800" w:rsidP="00C92800">
      <w:pPr>
        <w:widowControl w:val="0"/>
        <w:numPr>
          <w:ilvl w:val="0"/>
          <w:numId w:val="74"/>
        </w:numPr>
        <w:tabs>
          <w:tab w:val="left" w:pos="1080"/>
          <w:tab w:val="left" w:pos="1155"/>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Применение удобрений;</w:t>
      </w:r>
    </w:p>
    <w:p w:rsidR="00C92800" w:rsidRPr="00350BA2" w:rsidRDefault="00C92800" w:rsidP="00C92800">
      <w:pPr>
        <w:widowControl w:val="0"/>
        <w:numPr>
          <w:ilvl w:val="0"/>
          <w:numId w:val="74"/>
        </w:numPr>
        <w:tabs>
          <w:tab w:val="left" w:pos="1080"/>
          <w:tab w:val="left" w:pos="1155"/>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Складирование отвалов размываемых грунтов;</w:t>
      </w:r>
    </w:p>
    <w:p w:rsidR="00C92800" w:rsidRPr="00350BA2" w:rsidRDefault="00C92800" w:rsidP="00C92800">
      <w:pPr>
        <w:widowControl w:val="0"/>
        <w:numPr>
          <w:ilvl w:val="0"/>
          <w:numId w:val="74"/>
        </w:numPr>
        <w:tabs>
          <w:tab w:val="left" w:pos="1080"/>
          <w:tab w:val="left" w:pos="1155"/>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lastRenderedPageBreak/>
        <w:t>Установка сезонных стационарных палаточных городков, размещение дачных и садово-огородных участков и выделения участков под индивидуальное строительство.</w:t>
      </w:r>
    </w:p>
    <w:p w:rsidR="00C92800" w:rsidRPr="00350BA2" w:rsidRDefault="00C92800" w:rsidP="00C92800">
      <w:pPr>
        <w:tabs>
          <w:tab w:val="left" w:pos="1155"/>
        </w:tabs>
        <w:suppressAutoHyphens/>
        <w:spacing w:before="120" w:after="120" w:line="240" w:lineRule="auto"/>
        <w:ind w:firstLine="709"/>
        <w:jc w:val="both"/>
        <w:rPr>
          <w:rFonts w:ascii="Times New Roman" w:eastAsia="Times New Roman" w:hAnsi="Times New Roman" w:cs="Tahoma"/>
          <w:b/>
          <w:sz w:val="24"/>
          <w:szCs w:val="24"/>
          <w:lang w:eastAsia="ar-SA"/>
        </w:rPr>
      </w:pPr>
      <w:r w:rsidRPr="00350BA2">
        <w:rPr>
          <w:rFonts w:ascii="Times New Roman" w:eastAsia="Times New Roman" w:hAnsi="Times New Roman" w:cs="Tahoma"/>
          <w:b/>
          <w:sz w:val="24"/>
          <w:szCs w:val="24"/>
          <w:lang w:eastAsia="ar-SA"/>
        </w:rPr>
        <w:t>Основные виды разрешенного использования:</w:t>
      </w:r>
    </w:p>
    <w:p w:rsidR="00C92800" w:rsidRPr="00350BA2" w:rsidRDefault="00C92800" w:rsidP="00C92800">
      <w:pPr>
        <w:widowControl w:val="0"/>
        <w:numPr>
          <w:ilvl w:val="1"/>
          <w:numId w:val="74"/>
        </w:numPr>
        <w:tabs>
          <w:tab w:val="left" w:pos="1080"/>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Малые  архитектурные формы  и  элементы  благоустройства, зеленые   насаждения;</w:t>
      </w:r>
    </w:p>
    <w:p w:rsidR="00C92800" w:rsidRPr="00350BA2" w:rsidRDefault="00C92800" w:rsidP="00C92800">
      <w:pPr>
        <w:widowControl w:val="0"/>
        <w:numPr>
          <w:ilvl w:val="0"/>
          <w:numId w:val="75"/>
        </w:numPr>
        <w:tabs>
          <w:tab w:val="left" w:pos="1080"/>
          <w:tab w:val="left" w:pos="1155"/>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размещение объектов водоснабжения, рекреации, рыбного хозяйства, водозаборных и гидротехнических сооружений при наличии лицензий на водопользование, в которых устанавливаются требования на соблюдение водоохранного режима.</w:t>
      </w:r>
    </w:p>
    <w:p w:rsidR="00C92800" w:rsidRPr="00350BA2" w:rsidRDefault="00C92800" w:rsidP="00C92800">
      <w:pPr>
        <w:tabs>
          <w:tab w:val="left" w:pos="1155"/>
        </w:tabs>
        <w:suppressAutoHyphens/>
        <w:spacing w:before="120" w:after="120" w:line="240" w:lineRule="auto"/>
        <w:ind w:firstLine="709"/>
        <w:jc w:val="both"/>
        <w:rPr>
          <w:rFonts w:ascii="Times New Roman" w:eastAsia="Times New Roman" w:hAnsi="Times New Roman" w:cs="Tahoma"/>
          <w:b/>
          <w:sz w:val="24"/>
          <w:szCs w:val="24"/>
          <w:lang w:eastAsia="ar-SA"/>
        </w:rPr>
      </w:pPr>
      <w:r w:rsidRPr="00350BA2">
        <w:rPr>
          <w:rFonts w:ascii="Times New Roman" w:eastAsia="Times New Roman" w:hAnsi="Times New Roman" w:cs="Tahoma"/>
          <w:b/>
          <w:sz w:val="24"/>
          <w:szCs w:val="24"/>
          <w:lang w:eastAsia="ar-SA"/>
        </w:rPr>
        <w:t>Условно  разрешенные  виды  использования:</w:t>
      </w:r>
    </w:p>
    <w:p w:rsidR="00C92800" w:rsidRPr="00350BA2" w:rsidRDefault="00C92800" w:rsidP="00C92800">
      <w:pPr>
        <w:widowControl w:val="0"/>
        <w:numPr>
          <w:ilvl w:val="1"/>
          <w:numId w:val="74"/>
        </w:numPr>
        <w:tabs>
          <w:tab w:val="left" w:pos="1080"/>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xml:space="preserve">временные, нестационарные  сооружения  торговли и обслуживания (кроме АЗС), при условии  соблюдения  санитарных  норм  их  эксплуатации. </w:t>
      </w:r>
    </w:p>
    <w:p w:rsidR="00C92800" w:rsidRPr="00350BA2" w:rsidRDefault="00C92800" w:rsidP="00C92800">
      <w:pPr>
        <w:tabs>
          <w:tab w:val="left" w:pos="1155"/>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xml:space="preserve">После  утверждения  в установленном  порядке  проекта  водоохранных зон реки  </w:t>
      </w:r>
      <w:r w:rsidR="00906DDE">
        <w:rPr>
          <w:rFonts w:ascii="Times New Roman" w:eastAsia="Times New Roman" w:hAnsi="Times New Roman" w:cs="Tahoma"/>
          <w:sz w:val="24"/>
          <w:szCs w:val="24"/>
          <w:lang w:eastAsia="ar-SA"/>
        </w:rPr>
        <w:t xml:space="preserve">поселения </w:t>
      </w:r>
      <w:r w:rsidRPr="00350BA2">
        <w:rPr>
          <w:rFonts w:ascii="Times New Roman" w:eastAsia="Times New Roman" w:hAnsi="Times New Roman" w:cs="Tahoma"/>
          <w:sz w:val="24"/>
          <w:szCs w:val="24"/>
          <w:lang w:eastAsia="ar-SA"/>
        </w:rPr>
        <w:t>в настоящую  статью вносятся  изменения.</w:t>
      </w:r>
    </w:p>
    <w:p w:rsidR="00C92800" w:rsidRPr="00350BA2" w:rsidRDefault="00C92800" w:rsidP="00C92800">
      <w:pPr>
        <w:pStyle w:val="35"/>
        <w:ind w:firstLine="709"/>
      </w:pPr>
      <w:bookmarkStart w:id="146" w:name="_Toc308438406"/>
      <w:r w:rsidRPr="00350BA2">
        <w:t>Статья 14.2. Дополнительные градостроительные регламенты на территориях затопления паводком 1% обеспеченности.</w:t>
      </w:r>
      <w:bookmarkEnd w:id="146"/>
    </w:p>
    <w:p w:rsidR="00C92800" w:rsidRPr="00350BA2" w:rsidRDefault="00201069" w:rsidP="00C92800">
      <w:pPr>
        <w:suppressAutoHyphens/>
        <w:spacing w:before="120" w:after="120" w:line="240" w:lineRule="auto"/>
        <w:ind w:firstLine="709"/>
        <w:rPr>
          <w:rFonts w:ascii="Times New Roman" w:eastAsia="Times New Roman" w:hAnsi="Times New Roman" w:cs="Tahoma"/>
          <w:sz w:val="24"/>
          <w:szCs w:val="24"/>
          <w:lang w:eastAsia="ar-SA"/>
        </w:rPr>
      </w:pPr>
      <w:r>
        <w:rPr>
          <w:rFonts w:ascii="Times New Roman" w:eastAsia="Times New Roman" w:hAnsi="Times New Roman" w:cs="Tahoma"/>
          <w:sz w:val="24"/>
          <w:szCs w:val="24"/>
          <w:lang w:eastAsia="ar-SA"/>
        </w:rPr>
        <w:t xml:space="preserve">Ограничения по </w:t>
      </w:r>
      <w:r>
        <w:rPr>
          <w:rFonts w:ascii="Times New Roman" w:eastAsia="Times New Roman" w:hAnsi="Times New Roman" w:cs="Tahoma"/>
          <w:bCs/>
          <w:sz w:val="24"/>
          <w:szCs w:val="24"/>
          <w:lang w:eastAsia="ar-SA"/>
        </w:rPr>
        <w:t>м</w:t>
      </w:r>
      <w:r w:rsidRPr="00350BA2">
        <w:rPr>
          <w:rFonts w:ascii="Times New Roman" w:eastAsia="Times New Roman" w:hAnsi="Times New Roman" w:cs="Tahoma"/>
          <w:bCs/>
          <w:sz w:val="24"/>
          <w:szCs w:val="24"/>
          <w:lang w:eastAsia="ar-SA"/>
        </w:rPr>
        <w:t>аксимально отмеченн</w:t>
      </w:r>
      <w:r>
        <w:rPr>
          <w:rFonts w:ascii="Times New Roman" w:eastAsia="Times New Roman" w:hAnsi="Times New Roman" w:cs="Tahoma"/>
          <w:bCs/>
          <w:sz w:val="24"/>
          <w:szCs w:val="24"/>
          <w:lang w:eastAsia="ar-SA"/>
        </w:rPr>
        <w:t>ому</w:t>
      </w:r>
      <w:r w:rsidRPr="00350BA2">
        <w:rPr>
          <w:rFonts w:ascii="Times New Roman" w:eastAsia="Times New Roman" w:hAnsi="Times New Roman" w:cs="Tahoma"/>
          <w:bCs/>
          <w:sz w:val="24"/>
          <w:szCs w:val="24"/>
          <w:lang w:eastAsia="ar-SA"/>
        </w:rPr>
        <w:t xml:space="preserve">  уровн</w:t>
      </w:r>
      <w:r>
        <w:rPr>
          <w:rFonts w:ascii="Times New Roman" w:eastAsia="Times New Roman" w:hAnsi="Times New Roman" w:cs="Tahoma"/>
          <w:bCs/>
          <w:sz w:val="24"/>
          <w:szCs w:val="24"/>
          <w:lang w:eastAsia="ar-SA"/>
        </w:rPr>
        <w:t xml:space="preserve">ю </w:t>
      </w:r>
      <w:r w:rsidRPr="00350BA2">
        <w:rPr>
          <w:rFonts w:ascii="Times New Roman" w:eastAsia="Times New Roman" w:hAnsi="Times New Roman" w:cs="Tahoma"/>
          <w:bCs/>
          <w:sz w:val="24"/>
          <w:szCs w:val="24"/>
          <w:lang w:eastAsia="ar-SA"/>
        </w:rPr>
        <w:t>р</w:t>
      </w:r>
      <w:r>
        <w:rPr>
          <w:rFonts w:ascii="Times New Roman" w:eastAsia="Times New Roman" w:hAnsi="Times New Roman" w:cs="Tahoma"/>
          <w:bCs/>
          <w:sz w:val="24"/>
          <w:szCs w:val="24"/>
          <w:lang w:eastAsia="ar-SA"/>
        </w:rPr>
        <w:t>ек:</w:t>
      </w:r>
    </w:p>
    <w:p w:rsidR="00C92800" w:rsidRPr="00350BA2" w:rsidRDefault="00C92800" w:rsidP="00C92800">
      <w:pPr>
        <w:widowControl w:val="0"/>
        <w:numPr>
          <w:ilvl w:val="0"/>
          <w:numId w:val="75"/>
        </w:numPr>
        <w:tabs>
          <w:tab w:val="left" w:pos="720"/>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При проектировании и строительстве в зонах затопления необходимо предусмотреть инженерную защиту от затопления и подтопления зданий и сооружений;</w:t>
      </w:r>
    </w:p>
    <w:p w:rsidR="00C92800" w:rsidRPr="00350BA2" w:rsidRDefault="00C92800" w:rsidP="00C92800">
      <w:pPr>
        <w:widowControl w:val="0"/>
        <w:numPr>
          <w:ilvl w:val="0"/>
          <w:numId w:val="75"/>
        </w:numPr>
        <w:tabs>
          <w:tab w:val="left" w:pos="720"/>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xml:space="preserve">Выбор вариантов защитных мероприятий  (подсыпка территории, устройство откосов набережной и т.п.) на основе сравнения технико-экономических показателей и получения градостроительного эффекта. </w:t>
      </w:r>
    </w:p>
    <w:p w:rsidR="00C92800" w:rsidRPr="00350BA2" w:rsidRDefault="00C92800" w:rsidP="00C92800">
      <w:pPr>
        <w:widowControl w:val="0"/>
        <w:numPr>
          <w:ilvl w:val="0"/>
          <w:numId w:val="75"/>
        </w:numPr>
        <w:tabs>
          <w:tab w:val="left" w:pos="720"/>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Применение специальных фундаментов, гидроизоляция подвалов, местное водопонижение (выбор типа дренажных систем  в соответствии с инженерно-строительным обоснованиям).</w:t>
      </w:r>
    </w:p>
    <w:p w:rsidR="00C92800" w:rsidRPr="00350BA2" w:rsidRDefault="00C92800" w:rsidP="00C92800">
      <w:pPr>
        <w:pStyle w:val="35"/>
        <w:ind w:firstLine="709"/>
      </w:pPr>
      <w:bookmarkStart w:id="147" w:name="_Toc308438407"/>
      <w:r w:rsidRPr="00350BA2">
        <w:t>Статья 14.3. Дополнительные градостроительные регламенты в границах санитарно-защитных зон (С33) и зон санитарной охраны подземных источников водоснабжения.</w:t>
      </w:r>
      <w:bookmarkEnd w:id="147"/>
    </w:p>
    <w:p w:rsidR="00C92800" w:rsidRPr="00350BA2" w:rsidRDefault="00C92800" w:rsidP="00C92800">
      <w:pPr>
        <w:widowControl w:val="0"/>
        <w:numPr>
          <w:ilvl w:val="1"/>
          <w:numId w:val="75"/>
        </w:numPr>
        <w:tabs>
          <w:tab w:val="left" w:pos="1440"/>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sz w:val="24"/>
          <w:szCs w:val="24"/>
          <w:u w:val="single"/>
          <w:lang w:eastAsia="ar-SA"/>
        </w:rPr>
        <w:t>Виды запрещенного использования земельных участков, расположенных в границах СЗЗ</w:t>
      </w:r>
      <w:r w:rsidRPr="00350BA2">
        <w:rPr>
          <w:rFonts w:ascii="Times New Roman" w:eastAsia="Times New Roman" w:hAnsi="Times New Roman"/>
          <w:sz w:val="24"/>
          <w:szCs w:val="24"/>
          <w:lang w:eastAsia="ar-SA"/>
        </w:rPr>
        <w:t>: жилые здания, детские дошкольные учреждения, учреждения здравоохранения и отдыха, спортивные сооружения общего пользования, садово-огородные участки,</w:t>
      </w:r>
      <w:r w:rsidRPr="00350BA2">
        <w:rPr>
          <w:rFonts w:ascii="Times New Roman" w:eastAsia="Times New Roman" w:hAnsi="Times New Roman" w:cs="Tahoma"/>
          <w:sz w:val="24"/>
          <w:szCs w:val="24"/>
          <w:lang w:eastAsia="ar-SA"/>
        </w:rPr>
        <w:t xml:space="preserve"> предприятия пищевой промышленности, комплексы водопроводных сооружений для подготовки и хранения питьевой воды, производства посуды, оборудования для пищевой промышленности и склады готовой продукции.</w:t>
      </w:r>
    </w:p>
    <w:p w:rsidR="00C92800" w:rsidRPr="00350BA2" w:rsidRDefault="00C92800" w:rsidP="00C92800">
      <w:pPr>
        <w:widowControl w:val="0"/>
        <w:numPr>
          <w:ilvl w:val="1"/>
          <w:numId w:val="75"/>
        </w:numPr>
        <w:tabs>
          <w:tab w:val="left" w:pos="1440"/>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sz w:val="24"/>
          <w:szCs w:val="24"/>
          <w:u w:val="single"/>
          <w:lang w:eastAsia="ar-SA"/>
        </w:rPr>
        <w:t>Условно разрешенные виды использования</w:t>
      </w:r>
      <w:r w:rsidRPr="00350BA2">
        <w:rPr>
          <w:rFonts w:ascii="Times New Roman" w:eastAsia="Times New Roman" w:hAnsi="Times New Roman"/>
          <w:sz w:val="24"/>
          <w:szCs w:val="24"/>
          <w:lang w:eastAsia="ar-SA"/>
        </w:rPr>
        <w:t>: пожарные депо, бани, прачечные; объекты торговли и общественного питания; мотели, гаражи и сооружения для хранения общественного и индивидуального транспорта; АЗС; сельхозугодия для выращивания технических культур.</w:t>
      </w:r>
    </w:p>
    <w:p w:rsidR="00C92800" w:rsidRPr="00350BA2" w:rsidRDefault="00C92800" w:rsidP="00C92800">
      <w:pPr>
        <w:widowControl w:val="0"/>
        <w:numPr>
          <w:ilvl w:val="1"/>
          <w:numId w:val="75"/>
        </w:numPr>
        <w:tabs>
          <w:tab w:val="left" w:pos="1440"/>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Размещение новых предприятий и реконструкция существующих возможны только по согласованию территориального отдела ТУ Роспотребнадзора и комитета по охране окружающей среды.</w:t>
      </w:r>
    </w:p>
    <w:p w:rsidR="00C92800" w:rsidRPr="00350BA2" w:rsidRDefault="00C92800" w:rsidP="00C92800">
      <w:pPr>
        <w:widowControl w:val="0"/>
        <w:tabs>
          <w:tab w:val="left" w:pos="1440"/>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Реконструкция существующих усадебных домов возможна с увеличением общей площади  строений, принадлежащей каждому собственнику, не более чем на 30%.</w:t>
      </w:r>
    </w:p>
    <w:p w:rsidR="00C92800" w:rsidRPr="00350BA2" w:rsidRDefault="00C92800" w:rsidP="00C92800">
      <w:pPr>
        <w:widowControl w:val="0"/>
        <w:tabs>
          <w:tab w:val="left" w:pos="1440"/>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lastRenderedPageBreak/>
        <w:t>В границах санитарно-защитных зон (СЗЗ) виды использования, указанные в п.1, могут разрешены при условии:</w:t>
      </w:r>
    </w:p>
    <w:p w:rsidR="00C92800" w:rsidRPr="00350BA2" w:rsidRDefault="00C92800" w:rsidP="00C92800">
      <w:pPr>
        <w:widowControl w:val="0"/>
        <w:numPr>
          <w:ilvl w:val="2"/>
          <w:numId w:val="75"/>
        </w:numPr>
        <w:tabs>
          <w:tab w:val="left" w:pos="2160"/>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Корректировка границ ССЗ в соответствии с утверждёнными проектами;</w:t>
      </w:r>
    </w:p>
    <w:p w:rsidR="00C92800" w:rsidRPr="00350BA2" w:rsidRDefault="00C92800" w:rsidP="00C92800">
      <w:pPr>
        <w:widowControl w:val="0"/>
        <w:numPr>
          <w:ilvl w:val="2"/>
          <w:numId w:val="75"/>
        </w:numPr>
        <w:tabs>
          <w:tab w:val="left" w:pos="2160"/>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Соответствия разрешенным видам использования  для соответствующей территориальной зоны;</w:t>
      </w:r>
    </w:p>
    <w:p w:rsidR="00C92800" w:rsidRPr="00350BA2" w:rsidRDefault="00C92800" w:rsidP="00C92800">
      <w:pPr>
        <w:widowControl w:val="0"/>
        <w:numPr>
          <w:ilvl w:val="2"/>
          <w:numId w:val="75"/>
        </w:numPr>
        <w:tabs>
          <w:tab w:val="left" w:pos="21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cs="Tahoma"/>
          <w:sz w:val="24"/>
          <w:szCs w:val="24"/>
          <w:lang w:eastAsia="ar-SA"/>
        </w:rPr>
        <w:t>Наличия положительного заключения государственных органов санитарно-эпидемиологического надзора (ТУ Роспотребнадзора).</w:t>
      </w:r>
    </w:p>
    <w:p w:rsidR="00C92800" w:rsidRPr="00350BA2" w:rsidRDefault="00C92800" w:rsidP="00C92800">
      <w:pPr>
        <w:widowControl w:val="0"/>
        <w:tabs>
          <w:tab w:val="left" w:pos="2160"/>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Размеры санитарно-защитных зон могут быть уменьшены при объективном доказательстве стабильного достижения уровня техногенного воздействия на границе СЗЗ и за её пределами в рамках или ниже нормативных требований.</w:t>
      </w:r>
    </w:p>
    <w:p w:rsidR="00C92800" w:rsidRPr="00350BA2" w:rsidRDefault="00C92800" w:rsidP="00C92800">
      <w:pPr>
        <w:widowControl w:val="0"/>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u w:val="single"/>
          <w:lang w:eastAsia="ar-SA"/>
        </w:rPr>
        <w:t>Зоны санитарной  охраны источников водоснабжения</w:t>
      </w:r>
      <w:r w:rsidRPr="00350BA2">
        <w:rPr>
          <w:rFonts w:ascii="Times New Roman" w:eastAsia="Times New Roman" w:hAnsi="Times New Roman" w:cs="Tahoma"/>
          <w:sz w:val="24"/>
          <w:szCs w:val="24"/>
          <w:lang w:eastAsia="ar-SA"/>
        </w:rPr>
        <w:t xml:space="preserve"> организуется в составе трех поясов.</w:t>
      </w:r>
    </w:p>
    <w:p w:rsidR="00C92800" w:rsidRPr="00350BA2" w:rsidRDefault="00C92800" w:rsidP="00C92800">
      <w:pPr>
        <w:widowControl w:val="0"/>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b/>
          <w:sz w:val="24"/>
          <w:szCs w:val="24"/>
          <w:lang w:val="en-US" w:eastAsia="ar-SA"/>
        </w:rPr>
        <w:t>I</w:t>
      </w:r>
      <w:r w:rsidRPr="00350BA2">
        <w:rPr>
          <w:rFonts w:ascii="Times New Roman" w:eastAsia="Times New Roman" w:hAnsi="Times New Roman" w:cs="Tahoma"/>
          <w:b/>
          <w:sz w:val="24"/>
          <w:szCs w:val="24"/>
          <w:lang w:eastAsia="ar-SA"/>
        </w:rPr>
        <w:t xml:space="preserve"> пояс</w:t>
      </w:r>
      <w:r w:rsidRPr="00350BA2">
        <w:rPr>
          <w:rFonts w:ascii="Times New Roman" w:eastAsia="Times New Roman" w:hAnsi="Times New Roman" w:cs="Tahoma"/>
          <w:sz w:val="24"/>
          <w:szCs w:val="24"/>
          <w:lang w:eastAsia="ar-SA"/>
        </w:rPr>
        <w:t xml:space="preserve"> (строгого режима) включает территорию расположения водозаборов и площадок водозаборных сооружений. От отдельных водозаборных скважин </w:t>
      </w:r>
      <w:r w:rsidRPr="00350BA2">
        <w:rPr>
          <w:rFonts w:ascii="Times New Roman" w:eastAsia="Times New Roman" w:hAnsi="Times New Roman" w:cs="Tahoma"/>
          <w:sz w:val="24"/>
          <w:szCs w:val="24"/>
          <w:lang w:val="en-US" w:eastAsia="ar-SA"/>
        </w:rPr>
        <w:t>I</w:t>
      </w:r>
      <w:r w:rsidRPr="00350BA2">
        <w:rPr>
          <w:rFonts w:ascii="Times New Roman" w:eastAsia="Times New Roman" w:hAnsi="Times New Roman" w:cs="Tahoma"/>
          <w:sz w:val="24"/>
          <w:szCs w:val="24"/>
          <w:lang w:eastAsia="ar-SA"/>
        </w:rPr>
        <w:t xml:space="preserve"> пояс санитарной охраны организуется в радиусе </w:t>
      </w:r>
      <w:smartTag w:uri="urn:schemas-microsoft-com:office:smarttags" w:element="metricconverter">
        <w:smartTagPr>
          <w:attr w:name="ProductID" w:val="30 м"/>
        </w:smartTagPr>
        <w:r w:rsidRPr="00350BA2">
          <w:rPr>
            <w:rFonts w:ascii="Times New Roman" w:eastAsia="Times New Roman" w:hAnsi="Times New Roman" w:cs="Tahoma"/>
            <w:sz w:val="24"/>
            <w:szCs w:val="24"/>
            <w:lang w:eastAsia="ar-SA"/>
          </w:rPr>
          <w:t>30 м</w:t>
        </w:r>
      </w:smartTag>
      <w:r w:rsidRPr="00350BA2">
        <w:rPr>
          <w:rFonts w:ascii="Times New Roman" w:eastAsia="Times New Roman" w:hAnsi="Times New Roman" w:cs="Tahoma"/>
          <w:sz w:val="24"/>
          <w:szCs w:val="24"/>
          <w:lang w:eastAsia="ar-SA"/>
        </w:rPr>
        <w:t>. от скважины. В его границах запрещается вся хозяйственная  деятельность, не связанная с эксплуатацией, реконструкцией и расширением водозаборных сооружений.</w:t>
      </w:r>
    </w:p>
    <w:p w:rsidR="00C92800" w:rsidRPr="00350BA2" w:rsidRDefault="00C92800" w:rsidP="00C92800">
      <w:pPr>
        <w:widowControl w:val="0"/>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b/>
          <w:sz w:val="24"/>
          <w:szCs w:val="24"/>
          <w:lang w:val="en-US" w:eastAsia="ar-SA"/>
        </w:rPr>
        <w:t>II</w:t>
      </w:r>
      <w:r w:rsidRPr="00350BA2">
        <w:rPr>
          <w:rFonts w:ascii="Times New Roman" w:eastAsia="Times New Roman" w:hAnsi="Times New Roman" w:cs="Tahoma"/>
          <w:b/>
          <w:sz w:val="24"/>
          <w:szCs w:val="24"/>
          <w:lang w:eastAsia="ar-SA"/>
        </w:rPr>
        <w:t xml:space="preserve"> и </w:t>
      </w:r>
      <w:r w:rsidRPr="00350BA2">
        <w:rPr>
          <w:rFonts w:ascii="Times New Roman" w:eastAsia="Times New Roman" w:hAnsi="Times New Roman" w:cs="Tahoma"/>
          <w:b/>
          <w:sz w:val="24"/>
          <w:szCs w:val="24"/>
          <w:lang w:val="en-US" w:eastAsia="ar-SA"/>
        </w:rPr>
        <w:t>III</w:t>
      </w:r>
      <w:r w:rsidRPr="00350BA2">
        <w:rPr>
          <w:rFonts w:ascii="Times New Roman" w:eastAsia="Times New Roman" w:hAnsi="Times New Roman" w:cs="Tahoma"/>
          <w:b/>
          <w:sz w:val="24"/>
          <w:szCs w:val="24"/>
          <w:lang w:eastAsia="ar-SA"/>
        </w:rPr>
        <w:t xml:space="preserve"> пояс</w:t>
      </w:r>
      <w:r w:rsidRPr="00350BA2">
        <w:rPr>
          <w:rFonts w:ascii="Times New Roman" w:eastAsia="Times New Roman" w:hAnsi="Times New Roman" w:cs="Tahoma"/>
          <w:sz w:val="24"/>
          <w:szCs w:val="24"/>
          <w:lang w:eastAsia="ar-SA"/>
        </w:rPr>
        <w:t xml:space="preserve"> (пояса ограничений) включают территорию, предназначенную для предупреждения загрязнения источников водоснабжения. В их пределах запрещается размещение объектов, обуславливающих опасность микробного и химического загрязнения поверхностных сточных вод, ограничивается применение удобрений и ядохимикатов. На застроенных территориях должно быть  предусмотрено канализование или устройство водонепроницаемых выгребов, благоустройство, озеленение размещаемых объектов, организация отвода загрязненных поверхностных сточных вод.</w:t>
      </w:r>
    </w:p>
    <w:p w:rsidR="00C92800" w:rsidRPr="00350BA2" w:rsidRDefault="00C92800" w:rsidP="00C92800">
      <w:pPr>
        <w:pStyle w:val="35"/>
        <w:ind w:firstLine="709"/>
      </w:pPr>
      <w:bookmarkStart w:id="148" w:name="_Toc308438408"/>
      <w:r w:rsidRPr="00350BA2">
        <w:t>Статья 14.4. Дополнительные градостроительные регламенты по условиям охраны объектов культурного наследия (памятников археологии).</w:t>
      </w:r>
      <w:bookmarkEnd w:id="148"/>
    </w:p>
    <w:p w:rsidR="00C92800" w:rsidRPr="00350BA2" w:rsidRDefault="00C92800" w:rsidP="00C92800">
      <w:pPr>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ab/>
        <w:t xml:space="preserve">Предусмотреть охранную зону по периметру памятников археологии </w:t>
      </w:r>
      <w:smartTag w:uri="urn:schemas-microsoft-com:office:smarttags" w:element="metricconverter">
        <w:smartTagPr>
          <w:attr w:name="ProductID" w:val="50 метров"/>
        </w:smartTagPr>
        <w:r w:rsidRPr="00350BA2">
          <w:rPr>
            <w:rFonts w:ascii="Times New Roman" w:hAnsi="Times New Roman"/>
            <w:sz w:val="24"/>
            <w:szCs w:val="24"/>
          </w:rPr>
          <w:t>50 метров</w:t>
        </w:r>
      </w:smartTag>
      <w:r w:rsidRPr="00350BA2">
        <w:rPr>
          <w:rFonts w:ascii="Times New Roman" w:hAnsi="Times New Roman"/>
          <w:sz w:val="24"/>
          <w:szCs w:val="24"/>
        </w:rPr>
        <w:t>.</w:t>
      </w:r>
    </w:p>
    <w:p w:rsidR="00C92800" w:rsidRPr="00350BA2" w:rsidRDefault="00C92800" w:rsidP="00C92800">
      <w:pPr>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ab/>
        <w:t>Запрещение строительства на территории памятников археологии.</w:t>
      </w:r>
    </w:p>
    <w:p w:rsidR="0058578E" w:rsidRDefault="00C92800" w:rsidP="0058578E">
      <w:pPr>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ab/>
        <w:t>Разрешенный вид использования зон историко-культурного наследия под устройство рекреационных зон.</w:t>
      </w:r>
    </w:p>
    <w:p w:rsidR="00633743" w:rsidRPr="00EE6B60" w:rsidRDefault="00633743" w:rsidP="00633743">
      <w:pPr>
        <w:spacing w:after="0"/>
        <w:ind w:firstLine="851"/>
        <w:jc w:val="both"/>
        <w:rPr>
          <w:rFonts w:ascii="Times New Roman" w:hAnsi="Times New Roman"/>
          <w:sz w:val="24"/>
          <w:szCs w:val="24"/>
        </w:rPr>
      </w:pPr>
      <w:r w:rsidRPr="00EE6B60">
        <w:rPr>
          <w:rFonts w:ascii="Times New Roman" w:hAnsi="Times New Roman"/>
          <w:sz w:val="24"/>
          <w:szCs w:val="24"/>
        </w:rPr>
        <w:t>Объекты культурного наследия на территории МО Марьевский сельсовет имеются (информация о них см. в материалах генерального плана МО Марьевский сельсовет).</w:t>
      </w:r>
    </w:p>
    <w:p w:rsidR="00633743" w:rsidRPr="00EE6B60" w:rsidRDefault="00633743" w:rsidP="00633743">
      <w:pPr>
        <w:spacing w:after="0"/>
        <w:ind w:firstLine="851"/>
        <w:jc w:val="both"/>
        <w:rPr>
          <w:rFonts w:ascii="Times New Roman" w:hAnsi="Times New Roman"/>
          <w:sz w:val="24"/>
          <w:szCs w:val="24"/>
        </w:rPr>
      </w:pPr>
      <w:r w:rsidRPr="00EE6B60">
        <w:rPr>
          <w:rFonts w:ascii="Times New Roman" w:hAnsi="Times New Roman"/>
          <w:sz w:val="24"/>
          <w:szCs w:val="24"/>
        </w:rPr>
        <w:t xml:space="preserve">Границы территории объектов культурного наследия и границы зон с особыми условиями использования территорий от объектов культурного наследия на территории МО Марьевский сельсовет не установлены в установленном порядке. </w:t>
      </w:r>
    </w:p>
    <w:p w:rsidR="00EE6B60" w:rsidRDefault="00EE6B60" w:rsidP="0058578E">
      <w:pPr>
        <w:spacing w:before="120" w:after="120" w:line="240" w:lineRule="auto"/>
        <w:ind w:firstLine="709"/>
        <w:jc w:val="both"/>
        <w:rPr>
          <w:rFonts w:ascii="Times New Roman" w:eastAsia="Times New Roman" w:hAnsi="Times New Roman"/>
          <w:b/>
          <w:sz w:val="24"/>
          <w:szCs w:val="24"/>
          <w:u w:val="single"/>
          <w:lang w:eastAsia="ar-SA"/>
        </w:rPr>
      </w:pPr>
    </w:p>
    <w:p w:rsidR="00EE6B60" w:rsidRDefault="00EE6B60" w:rsidP="0058578E">
      <w:pPr>
        <w:spacing w:before="120" w:after="120" w:line="240" w:lineRule="auto"/>
        <w:ind w:firstLine="709"/>
        <w:jc w:val="both"/>
        <w:rPr>
          <w:rFonts w:ascii="Times New Roman" w:eastAsia="Times New Roman" w:hAnsi="Times New Roman"/>
          <w:b/>
          <w:sz w:val="24"/>
          <w:szCs w:val="24"/>
          <w:u w:val="single"/>
          <w:lang w:eastAsia="ar-SA"/>
        </w:rPr>
      </w:pPr>
    </w:p>
    <w:p w:rsidR="00EE6B60" w:rsidRDefault="00EE6B60" w:rsidP="0058578E">
      <w:pPr>
        <w:spacing w:before="120" w:after="120" w:line="240" w:lineRule="auto"/>
        <w:ind w:firstLine="709"/>
        <w:jc w:val="both"/>
        <w:rPr>
          <w:rFonts w:ascii="Times New Roman" w:eastAsia="Times New Roman" w:hAnsi="Times New Roman"/>
          <w:b/>
          <w:sz w:val="24"/>
          <w:szCs w:val="24"/>
          <w:u w:val="single"/>
          <w:lang w:eastAsia="ar-SA"/>
        </w:rPr>
      </w:pPr>
    </w:p>
    <w:p w:rsidR="00C92800" w:rsidRPr="0058578E" w:rsidRDefault="00C92800" w:rsidP="0058578E">
      <w:pPr>
        <w:spacing w:before="120" w:after="120" w:line="240" w:lineRule="auto"/>
        <w:ind w:firstLine="709"/>
        <w:jc w:val="both"/>
        <w:rPr>
          <w:rFonts w:ascii="Times New Roman" w:eastAsia="Times New Roman" w:hAnsi="Times New Roman"/>
          <w:b/>
          <w:sz w:val="24"/>
          <w:szCs w:val="24"/>
          <w:lang w:eastAsia="ar-SA"/>
        </w:rPr>
      </w:pPr>
      <w:r w:rsidRPr="0058578E">
        <w:rPr>
          <w:rFonts w:ascii="Times New Roman" w:eastAsia="Times New Roman" w:hAnsi="Times New Roman"/>
          <w:b/>
          <w:sz w:val="24"/>
          <w:szCs w:val="24"/>
          <w:u w:val="single"/>
          <w:lang w:eastAsia="ar-SA"/>
        </w:rPr>
        <w:t>Общие требования для всех видов строительства включают следующие положения</w:t>
      </w:r>
      <w:r w:rsidRPr="0058578E">
        <w:rPr>
          <w:rFonts w:ascii="Times New Roman" w:eastAsia="Times New Roman" w:hAnsi="Times New Roman"/>
          <w:b/>
          <w:sz w:val="24"/>
          <w:szCs w:val="24"/>
          <w:lang w:eastAsia="ar-SA"/>
        </w:rPr>
        <w:t>:</w:t>
      </w:r>
    </w:p>
    <w:p w:rsidR="00C92800" w:rsidRPr="00350BA2" w:rsidRDefault="00C92800" w:rsidP="00C92800">
      <w:pPr>
        <w:numPr>
          <w:ilvl w:val="0"/>
          <w:numId w:val="77"/>
        </w:numPr>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lastRenderedPageBreak/>
        <w:t>сохранение, как правило, линий застройки исторически сложившейся планировочной структуры, при необходимости, закрепление градоформирующего значения культовых зданий и комплексов в архитектурно-пространственной организации территорий и в речной панораме;</w:t>
      </w:r>
    </w:p>
    <w:p w:rsidR="00C92800" w:rsidRPr="00350BA2" w:rsidRDefault="00C92800" w:rsidP="00C92800">
      <w:pPr>
        <w:numPr>
          <w:ilvl w:val="0"/>
          <w:numId w:val="77"/>
        </w:numPr>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принятие габаритов новой застройки, обеспечивающих масштабное соответствие с окружающей исторической средой, исключающих закрытие видовых точек на пространственные доминанты, а также исключающих создание фона, неблагоприятного для восприятия культовых зданий.</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Настоящая статья включает положения  проекта охранных зон МО</w:t>
      </w:r>
      <w:r>
        <w:rPr>
          <w:rFonts w:ascii="Times New Roman" w:eastAsia="Times New Roman" w:hAnsi="Times New Roman"/>
          <w:sz w:val="24"/>
          <w:szCs w:val="24"/>
          <w:lang w:eastAsia="ar-SA"/>
        </w:rPr>
        <w:t>сельскоепоселение</w:t>
      </w:r>
      <w:r w:rsidR="00906DDE">
        <w:rPr>
          <w:rFonts w:ascii="Times New Roman" w:eastAsia="Times New Roman" w:hAnsi="Times New Roman"/>
          <w:sz w:val="24"/>
          <w:szCs w:val="24"/>
          <w:lang w:eastAsia="ar-SA"/>
        </w:rPr>
        <w:t>Марьевский сельсовет</w:t>
      </w:r>
      <w:r w:rsidRPr="00350BA2">
        <w:rPr>
          <w:rFonts w:ascii="Times New Roman" w:eastAsia="Times New Roman" w:hAnsi="Times New Roman"/>
          <w:sz w:val="24"/>
          <w:szCs w:val="24"/>
          <w:lang w:eastAsia="ar-SA"/>
        </w:rPr>
        <w:t>, в том числе в части определенных этим проектом ограничений по условиям охраны объектов культурного наследия.</w:t>
      </w:r>
    </w:p>
    <w:p w:rsidR="00C92800" w:rsidRDefault="00C92800" w:rsidP="00C92800"/>
    <w:p w:rsidR="00545461" w:rsidRDefault="00545461"/>
    <w:sectPr w:rsidR="00545461" w:rsidSect="00C92800">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C19" w:rsidRDefault="00822C19" w:rsidP="00C92800">
      <w:pPr>
        <w:spacing w:after="0" w:line="240" w:lineRule="auto"/>
      </w:pPr>
      <w:r>
        <w:separator/>
      </w:r>
    </w:p>
  </w:endnote>
  <w:endnote w:type="continuationSeparator" w:id="0">
    <w:p w:rsidR="00822C19" w:rsidRDefault="00822C19" w:rsidP="00C92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Kudriashov">
    <w:altName w:val="Times New Roman"/>
    <w:charset w:val="00"/>
    <w:family w:val="auto"/>
    <w:pitch w:val="variable"/>
  </w:font>
  <w:font w:name="Peterburg">
    <w:altName w:val="Times New Roman"/>
    <w:panose1 w:val="00000000000000000000"/>
    <w:charset w:val="00"/>
    <w:family w:val="auto"/>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B9B" w:rsidRDefault="00641B9B">
    <w:pPr>
      <w:pStyle w:val="a7"/>
    </w:pPr>
    <w:r>
      <w:t>ООО «САРАТОВРЕГИОНПРОЕКТ» - 2014г.</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B9B" w:rsidRPr="003D34CC" w:rsidRDefault="00641B9B" w:rsidP="00C92800">
    <w:pPr>
      <w:pStyle w:val="a7"/>
      <w:pBdr>
        <w:top w:val="single" w:sz="4" w:space="1" w:color="auto"/>
      </w:pBdr>
      <w:spacing w:before="240"/>
      <w:rPr>
        <w:sz w:val="20"/>
        <w:szCs w:val="20"/>
      </w:rPr>
    </w:pPr>
    <w:r w:rsidRPr="003D34CC">
      <w:rPr>
        <w:sz w:val="20"/>
        <w:szCs w:val="20"/>
      </w:rPr>
      <w:t>ООО «</w:t>
    </w:r>
    <w:r>
      <w:rPr>
        <w:sz w:val="20"/>
        <w:szCs w:val="20"/>
      </w:rPr>
      <w:t>САРАТОВРЕГИОНПРОЕКТ</w:t>
    </w:r>
    <w:r w:rsidRPr="003D34CC">
      <w:rPr>
        <w:sz w:val="20"/>
        <w:szCs w:val="20"/>
      </w:rPr>
      <w:t>», 20</w:t>
    </w:r>
    <w:r>
      <w:rPr>
        <w:sz w:val="20"/>
        <w:szCs w:val="20"/>
      </w:rPr>
      <w:t>14</w:t>
    </w:r>
    <w:r w:rsidRPr="003D34CC">
      <w:rPr>
        <w:sz w:val="20"/>
        <w:szCs w:val="20"/>
      </w:rPr>
      <w:t>г.</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C19" w:rsidRDefault="00822C19" w:rsidP="00C92800">
      <w:pPr>
        <w:spacing w:after="0" w:line="240" w:lineRule="auto"/>
      </w:pPr>
      <w:r>
        <w:separator/>
      </w:r>
    </w:p>
  </w:footnote>
  <w:footnote w:type="continuationSeparator" w:id="0">
    <w:p w:rsidR="00822C19" w:rsidRDefault="00822C19" w:rsidP="00C92800">
      <w:pPr>
        <w:spacing w:after="0" w:line="240" w:lineRule="auto"/>
      </w:pPr>
      <w:r>
        <w:continuationSeparator/>
      </w:r>
    </w:p>
  </w:footnote>
  <w:footnote w:id="1">
    <w:p w:rsidR="00641B9B" w:rsidRDefault="00641B9B" w:rsidP="00C92800">
      <w:pPr>
        <w:pStyle w:val="a3"/>
      </w:pPr>
      <w:r>
        <w:rPr>
          <w:rStyle w:val="af8"/>
        </w:rPr>
        <w:footnoteRef/>
      </w:r>
      <w:r>
        <w:rPr>
          <w:rStyle w:val="af8"/>
        </w:rPr>
        <w:t>[1]</w:t>
      </w:r>
      <w:r>
        <w:tab/>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Росстроя Фондом «Институт экономики города», Фондом «Градостроительные реформы», </w:t>
      </w:r>
      <w:smartTag w:uri="urn:schemas-microsoft-com:office:smarttags" w:element="metricconverter">
        <w:smartTagPr>
          <w:attr w:name="ProductID" w:val="2006 г"/>
        </w:smartTagPr>
        <w:r>
          <w:t>2006 г</w:t>
        </w:r>
      </w:smartTag>
      <w:r>
        <w:t xml:space="preserve">., стр. 183.  </w:t>
      </w:r>
    </w:p>
  </w:footnote>
  <w:footnote w:id="2">
    <w:p w:rsidR="00641B9B" w:rsidRDefault="00641B9B" w:rsidP="00C92800">
      <w:pPr>
        <w:pStyle w:val="a3"/>
      </w:pPr>
      <w:r>
        <w:rPr>
          <w:rStyle w:val="af8"/>
        </w:rPr>
        <w:footnoteRef/>
      </w:r>
      <w:r>
        <w:rPr>
          <w:rStyle w:val="af8"/>
        </w:rPr>
        <w:t>[2]</w:t>
      </w:r>
      <w:r>
        <w:tab/>
        <w:t>ЗК  РФ, ст. 5.</w:t>
      </w:r>
    </w:p>
  </w:footnote>
  <w:footnote w:id="3">
    <w:p w:rsidR="00641B9B" w:rsidRDefault="00641B9B" w:rsidP="00C92800">
      <w:pPr>
        <w:pStyle w:val="a3"/>
      </w:pPr>
      <w:r>
        <w:rPr>
          <w:rStyle w:val="af8"/>
        </w:rPr>
        <w:footnoteRef/>
      </w:r>
      <w:r>
        <w:rPr>
          <w:rStyle w:val="af8"/>
        </w:rPr>
        <w:t>[3]</w:t>
      </w:r>
      <w:r>
        <w:tab/>
        <w:t>Водный кодекс РФ, ст. 65, п. 1.</w:t>
      </w:r>
    </w:p>
  </w:footnote>
  <w:footnote w:id="4">
    <w:p w:rsidR="00641B9B" w:rsidRDefault="00641B9B" w:rsidP="00C92800">
      <w:pPr>
        <w:pStyle w:val="a3"/>
      </w:pPr>
      <w:r>
        <w:rPr>
          <w:rStyle w:val="af8"/>
        </w:rPr>
        <w:footnoteRef/>
      </w:r>
      <w:r>
        <w:rPr>
          <w:rStyle w:val="af8"/>
        </w:rPr>
        <w:t>[4]</w:t>
      </w:r>
      <w:r>
        <w:tab/>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Росстроя Фондом «Институт экономики города», Фондом «Градостроительные реформы», </w:t>
      </w:r>
      <w:smartTag w:uri="urn:schemas-microsoft-com:office:smarttags" w:element="metricconverter">
        <w:smartTagPr>
          <w:attr w:name="ProductID" w:val="2006 г"/>
        </w:smartTagPr>
        <w:r>
          <w:t>2006 г</w:t>
        </w:r>
      </w:smartTag>
      <w:r>
        <w:t xml:space="preserve">., стр. 184.  </w:t>
      </w:r>
    </w:p>
  </w:footnote>
  <w:footnote w:id="5">
    <w:p w:rsidR="00641B9B" w:rsidRDefault="00641B9B" w:rsidP="00C92800">
      <w:pPr>
        <w:pStyle w:val="a3"/>
      </w:pPr>
      <w:r>
        <w:rPr>
          <w:rStyle w:val="af8"/>
        </w:rPr>
        <w:footnoteRef/>
      </w:r>
      <w:r>
        <w:rPr>
          <w:rStyle w:val="af8"/>
        </w:rPr>
        <w:t>[5]</w:t>
      </w:r>
      <w:r>
        <w:tab/>
        <w:t>ГК РФ, ст. 1.</w:t>
      </w:r>
    </w:p>
  </w:footnote>
  <w:footnote w:id="6">
    <w:p w:rsidR="00641B9B" w:rsidRDefault="00641B9B" w:rsidP="00C92800">
      <w:pPr>
        <w:pStyle w:val="a3"/>
      </w:pPr>
      <w:r>
        <w:rPr>
          <w:rStyle w:val="af8"/>
        </w:rPr>
        <w:footnoteRef/>
      </w:r>
      <w:r>
        <w:rPr>
          <w:rStyle w:val="af8"/>
        </w:rPr>
        <w:t>[6]</w:t>
      </w:r>
      <w:r>
        <w:tab/>
        <w:t>ГК РФ, ст. 1.</w:t>
      </w:r>
    </w:p>
  </w:footnote>
  <w:footnote w:id="7">
    <w:p w:rsidR="00641B9B" w:rsidRDefault="00641B9B" w:rsidP="00C92800">
      <w:pPr>
        <w:pStyle w:val="a3"/>
      </w:pPr>
      <w:r>
        <w:rPr>
          <w:rStyle w:val="af8"/>
        </w:rPr>
        <w:footnoteRef/>
      </w:r>
      <w:r>
        <w:rPr>
          <w:rStyle w:val="af8"/>
        </w:rPr>
        <w:t>[7]</w:t>
      </w:r>
      <w:r>
        <w:tab/>
        <w:t>ГК РФ, ст. 41, п. 1, п. 5.</w:t>
      </w:r>
    </w:p>
  </w:footnote>
  <w:footnote w:id="8">
    <w:p w:rsidR="00641B9B" w:rsidRDefault="00641B9B" w:rsidP="00C92800">
      <w:pPr>
        <w:pStyle w:val="a3"/>
      </w:pPr>
      <w:r>
        <w:rPr>
          <w:rStyle w:val="af8"/>
        </w:rPr>
        <w:footnoteRef/>
      </w:r>
      <w:r>
        <w:rPr>
          <w:rStyle w:val="af8"/>
        </w:rPr>
        <w:t>[8]</w:t>
      </w:r>
      <w:r>
        <w:tab/>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Росстроя Фондом «Институт экономики города», Фондом «Градостроительные реформы», </w:t>
      </w:r>
      <w:smartTag w:uri="urn:schemas-microsoft-com:office:smarttags" w:element="metricconverter">
        <w:smartTagPr>
          <w:attr w:name="ProductID" w:val="2006 г"/>
        </w:smartTagPr>
        <w:r>
          <w:t>2006 г</w:t>
        </w:r>
      </w:smartTag>
      <w:r>
        <w:t xml:space="preserve">., стр. 184.  </w:t>
      </w:r>
    </w:p>
  </w:footnote>
  <w:footnote w:id="9">
    <w:p w:rsidR="00641B9B" w:rsidRDefault="00641B9B" w:rsidP="00C92800">
      <w:pPr>
        <w:pStyle w:val="a3"/>
      </w:pPr>
      <w:r>
        <w:rPr>
          <w:rStyle w:val="af8"/>
        </w:rPr>
        <w:footnoteRef/>
      </w:r>
      <w:r>
        <w:rPr>
          <w:rStyle w:val="af8"/>
        </w:rPr>
        <w:t>[9]</w:t>
      </w:r>
      <w:r>
        <w:tab/>
        <w:t>ГК РФ, ст. 1.</w:t>
      </w:r>
    </w:p>
  </w:footnote>
  <w:footnote w:id="10">
    <w:p w:rsidR="00641B9B" w:rsidRDefault="00641B9B" w:rsidP="00C92800">
      <w:pPr>
        <w:pStyle w:val="a3"/>
      </w:pPr>
      <w:r>
        <w:rPr>
          <w:rStyle w:val="af8"/>
        </w:rPr>
        <w:footnoteRef/>
      </w:r>
      <w:r>
        <w:rPr>
          <w:rStyle w:val="af8"/>
        </w:rPr>
        <w:t>[10]</w:t>
      </w:r>
      <w:r>
        <w:tab/>
        <w:t>ГК РФ, ст. 9, п. 1.</w:t>
      </w:r>
    </w:p>
  </w:footnote>
  <w:footnote w:id="11">
    <w:p w:rsidR="00641B9B" w:rsidRDefault="00641B9B" w:rsidP="00C92800">
      <w:pPr>
        <w:pStyle w:val="a3"/>
      </w:pPr>
      <w:r>
        <w:rPr>
          <w:rStyle w:val="af8"/>
        </w:rPr>
        <w:footnoteRef/>
      </w:r>
      <w:r>
        <w:rPr>
          <w:rStyle w:val="af8"/>
        </w:rPr>
        <w:t>[11]</w:t>
      </w:r>
      <w:r>
        <w:tab/>
        <w:t>ЗК РФ, ст. 6, п. 2.</w:t>
      </w:r>
    </w:p>
  </w:footnote>
  <w:footnote w:id="12">
    <w:p w:rsidR="00641B9B" w:rsidRDefault="00641B9B" w:rsidP="00C92800">
      <w:pPr>
        <w:pStyle w:val="a3"/>
      </w:pPr>
      <w:r>
        <w:rPr>
          <w:rStyle w:val="af8"/>
        </w:rPr>
        <w:footnoteRef/>
      </w:r>
      <w:r>
        <w:rPr>
          <w:rStyle w:val="af8"/>
        </w:rPr>
        <w:t>[12]</w:t>
      </w:r>
      <w:r>
        <w:tab/>
        <w:t>ГК РФ, ст. 1.</w:t>
      </w:r>
    </w:p>
  </w:footnote>
  <w:footnote w:id="13">
    <w:p w:rsidR="00641B9B" w:rsidRDefault="00641B9B" w:rsidP="00C92800">
      <w:pPr>
        <w:pStyle w:val="a3"/>
      </w:pPr>
      <w:r>
        <w:rPr>
          <w:rStyle w:val="af8"/>
        </w:rPr>
        <w:footnoteRef/>
      </w:r>
      <w:r>
        <w:rPr>
          <w:rStyle w:val="af8"/>
        </w:rPr>
        <w:t>[13]</w:t>
      </w:r>
      <w:r>
        <w:tab/>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Росстроя Фондом «Институт экономики города», Фондом «Градостроительные реформы», </w:t>
      </w:r>
      <w:smartTag w:uri="urn:schemas-microsoft-com:office:smarttags" w:element="metricconverter">
        <w:smartTagPr>
          <w:attr w:name="ProductID" w:val="2006 г"/>
        </w:smartTagPr>
        <w:r>
          <w:t>2006 г</w:t>
        </w:r>
      </w:smartTag>
      <w:r>
        <w:t xml:space="preserve">., стр. 185.  </w:t>
      </w:r>
    </w:p>
  </w:footnote>
  <w:footnote w:id="14">
    <w:p w:rsidR="00641B9B" w:rsidRDefault="00641B9B" w:rsidP="00C92800">
      <w:pPr>
        <w:pStyle w:val="a3"/>
      </w:pPr>
      <w:r>
        <w:rPr>
          <w:rStyle w:val="af8"/>
        </w:rPr>
        <w:footnoteRef/>
      </w:r>
      <w:r>
        <w:rPr>
          <w:rStyle w:val="af8"/>
        </w:rPr>
        <w:t>[14]</w:t>
      </w:r>
      <w:r>
        <w:tab/>
        <w:t>ЗК РФ, ст. 5.</w:t>
      </w:r>
    </w:p>
  </w:footnote>
  <w:footnote w:id="15">
    <w:p w:rsidR="00641B9B" w:rsidRDefault="00641B9B" w:rsidP="00C92800">
      <w:pPr>
        <w:pStyle w:val="a3"/>
      </w:pPr>
      <w:r>
        <w:rPr>
          <w:rStyle w:val="af8"/>
        </w:rPr>
        <w:footnoteRef/>
      </w:r>
      <w:r>
        <w:rPr>
          <w:rStyle w:val="af8"/>
        </w:rPr>
        <w:t>[15]</w:t>
      </w:r>
      <w:r>
        <w:tab/>
        <w:t>ЗК РФ, ст. 5.</w:t>
      </w:r>
    </w:p>
  </w:footnote>
  <w:footnote w:id="16">
    <w:p w:rsidR="00641B9B" w:rsidRDefault="00641B9B" w:rsidP="00C92800">
      <w:pPr>
        <w:pStyle w:val="a3"/>
      </w:pPr>
      <w:r>
        <w:rPr>
          <w:rStyle w:val="af8"/>
        </w:rPr>
        <w:footnoteRef/>
      </w:r>
      <w:r>
        <w:rPr>
          <w:rStyle w:val="af8"/>
        </w:rPr>
        <w:t>[16]</w:t>
      </w:r>
      <w:r>
        <w:tab/>
        <w:t>ГК РФ ст. 1.</w:t>
      </w:r>
    </w:p>
  </w:footnote>
  <w:footnote w:id="17">
    <w:p w:rsidR="00641B9B" w:rsidRDefault="00641B9B" w:rsidP="00C92800">
      <w:pPr>
        <w:pStyle w:val="a3"/>
      </w:pPr>
      <w:r>
        <w:rPr>
          <w:rStyle w:val="af8"/>
        </w:rPr>
        <w:footnoteRef/>
      </w:r>
      <w:r>
        <w:rPr>
          <w:rStyle w:val="af8"/>
        </w:rPr>
        <w:t>[17]</w:t>
      </w:r>
      <w:r>
        <w:tab/>
        <w:t>ФЗ «Об объектах культурного наследия (памятниках истории и культуры) народов Российской Федерации»., п. 2.</w:t>
      </w:r>
    </w:p>
  </w:footnote>
  <w:footnote w:id="18">
    <w:p w:rsidR="00641B9B" w:rsidRDefault="00641B9B" w:rsidP="00C92800">
      <w:pPr>
        <w:pStyle w:val="a3"/>
      </w:pPr>
      <w:r>
        <w:rPr>
          <w:rStyle w:val="af8"/>
        </w:rPr>
        <w:footnoteRef/>
      </w:r>
      <w:r>
        <w:rPr>
          <w:rStyle w:val="af8"/>
        </w:rPr>
        <w:t>[18]</w:t>
      </w:r>
      <w:r>
        <w:tab/>
        <w:t>ФЗ «Об объектах культурного наследия (памятниках истории и культуры) народов Российской Федерации». , п. 1, п. 3.</w:t>
      </w:r>
    </w:p>
  </w:footnote>
  <w:footnote w:id="19">
    <w:p w:rsidR="00641B9B" w:rsidRDefault="00641B9B" w:rsidP="00C92800">
      <w:pPr>
        <w:pStyle w:val="a3"/>
      </w:pPr>
      <w:r>
        <w:rPr>
          <w:rStyle w:val="af8"/>
        </w:rPr>
        <w:footnoteRef/>
      </w:r>
      <w:r>
        <w:rPr>
          <w:rStyle w:val="af8"/>
        </w:rPr>
        <w:t>[19]</w:t>
      </w:r>
      <w:r>
        <w:tab/>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Росстроя Фондом «Институт экономики города», Фондом «Градостроительные реформы», </w:t>
      </w:r>
      <w:smartTag w:uri="urn:schemas-microsoft-com:office:smarttags" w:element="metricconverter">
        <w:smartTagPr>
          <w:attr w:name="ProductID" w:val="2006 г"/>
        </w:smartTagPr>
        <w:r>
          <w:t>2006 г</w:t>
        </w:r>
      </w:smartTag>
      <w:r>
        <w:t xml:space="preserve">., стр. 185.  </w:t>
      </w:r>
    </w:p>
  </w:footnote>
  <w:footnote w:id="20">
    <w:p w:rsidR="00641B9B" w:rsidRDefault="00641B9B" w:rsidP="00C92800">
      <w:pPr>
        <w:pStyle w:val="a3"/>
      </w:pPr>
      <w:r>
        <w:rPr>
          <w:rStyle w:val="af8"/>
        </w:rPr>
        <w:footnoteRef/>
      </w:r>
      <w:r>
        <w:rPr>
          <w:rStyle w:val="af8"/>
        </w:rPr>
        <w:t>[20]</w:t>
      </w:r>
      <w:r>
        <w:tab/>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Росстроя Фондом «Институт экономики города», Фондом «Градостроительные реформы», </w:t>
      </w:r>
      <w:smartTag w:uri="urn:schemas-microsoft-com:office:smarttags" w:element="metricconverter">
        <w:smartTagPr>
          <w:attr w:name="ProductID" w:val="2006 г"/>
        </w:smartTagPr>
        <w:r>
          <w:t>2006 г</w:t>
        </w:r>
      </w:smartTag>
      <w:r>
        <w:t xml:space="preserve">., стр. 185.  </w:t>
      </w:r>
    </w:p>
  </w:footnote>
  <w:footnote w:id="21">
    <w:p w:rsidR="00641B9B" w:rsidRDefault="00641B9B" w:rsidP="00C92800">
      <w:pPr>
        <w:pStyle w:val="a3"/>
      </w:pPr>
      <w:r>
        <w:rPr>
          <w:rStyle w:val="af8"/>
        </w:rPr>
        <w:footnoteRef/>
      </w:r>
      <w:r>
        <w:rPr>
          <w:rStyle w:val="af8"/>
        </w:rPr>
        <w:t>[21]</w:t>
      </w:r>
      <w:r>
        <w:tab/>
        <w:t>ГК РФ, ст. 56, п.1.</w:t>
      </w:r>
    </w:p>
  </w:footnote>
  <w:footnote w:id="22">
    <w:p w:rsidR="00641B9B" w:rsidRDefault="00641B9B" w:rsidP="00C92800">
      <w:pPr>
        <w:pStyle w:val="a3"/>
      </w:pPr>
      <w:r>
        <w:rPr>
          <w:rStyle w:val="af8"/>
        </w:rPr>
        <w:footnoteRef/>
      </w:r>
      <w:r>
        <w:rPr>
          <w:rStyle w:val="af8"/>
        </w:rPr>
        <w:t>[22]</w:t>
      </w:r>
      <w:r>
        <w:tab/>
        <w:t>№ 122-ФЗ «О государственной регистрации прав на недвижимое имущество и сделок с ним», ст. 1.</w:t>
      </w:r>
    </w:p>
  </w:footnote>
  <w:footnote w:id="23">
    <w:p w:rsidR="00641B9B" w:rsidRDefault="00641B9B" w:rsidP="00C92800">
      <w:pPr>
        <w:pStyle w:val="a3"/>
      </w:pPr>
      <w:r>
        <w:rPr>
          <w:rStyle w:val="af8"/>
        </w:rPr>
        <w:footnoteRef/>
      </w:r>
      <w:r>
        <w:rPr>
          <w:rStyle w:val="af8"/>
        </w:rPr>
        <w:t>[23]</w:t>
      </w:r>
      <w:r>
        <w:tab/>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Росстроя Фондом «Институт экономики города», Фондом «Градостроительные реформы», </w:t>
      </w:r>
      <w:smartTag w:uri="urn:schemas-microsoft-com:office:smarttags" w:element="metricconverter">
        <w:smartTagPr>
          <w:attr w:name="ProductID" w:val="2006 г"/>
        </w:smartTagPr>
        <w:r>
          <w:t>2006 г</w:t>
        </w:r>
      </w:smartTag>
      <w:r>
        <w:t xml:space="preserve">., стр. 185.  </w:t>
      </w:r>
    </w:p>
  </w:footnote>
  <w:footnote w:id="24">
    <w:p w:rsidR="00641B9B" w:rsidRDefault="00641B9B" w:rsidP="00C92800">
      <w:pPr>
        <w:pStyle w:val="a3"/>
      </w:pPr>
      <w:r>
        <w:rPr>
          <w:rStyle w:val="af8"/>
        </w:rPr>
        <w:footnoteRef/>
      </w:r>
      <w:r>
        <w:rPr>
          <w:rStyle w:val="af8"/>
        </w:rPr>
        <w:t>[24]</w:t>
      </w:r>
      <w:r>
        <w:tab/>
        <w:t>ГК РФ, ст. 1.</w:t>
      </w:r>
    </w:p>
  </w:footnote>
  <w:footnote w:id="25">
    <w:p w:rsidR="00641B9B" w:rsidRDefault="00641B9B" w:rsidP="00C92800">
      <w:pPr>
        <w:pStyle w:val="a3"/>
      </w:pPr>
      <w:r>
        <w:rPr>
          <w:rStyle w:val="af8"/>
        </w:rPr>
        <w:footnoteRef/>
      </w:r>
      <w:r>
        <w:rPr>
          <w:rStyle w:val="af8"/>
        </w:rPr>
        <w:t>[25]</w:t>
      </w:r>
      <w:r>
        <w:tab/>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Росстроя Фондом «Институт экономики города», Фондом «Градостроительные реформы», </w:t>
      </w:r>
      <w:smartTag w:uri="urn:schemas-microsoft-com:office:smarttags" w:element="metricconverter">
        <w:smartTagPr>
          <w:attr w:name="ProductID" w:val="2006 г"/>
        </w:smartTagPr>
        <w:r>
          <w:t>2006 г</w:t>
        </w:r>
      </w:smartTag>
      <w:r>
        <w:t xml:space="preserve">., стр. 186.  </w:t>
      </w:r>
    </w:p>
  </w:footnote>
  <w:footnote w:id="26">
    <w:p w:rsidR="00641B9B" w:rsidRDefault="00641B9B" w:rsidP="00C92800">
      <w:pPr>
        <w:pStyle w:val="a3"/>
      </w:pPr>
      <w:r>
        <w:rPr>
          <w:rStyle w:val="af8"/>
        </w:rPr>
        <w:footnoteRef/>
      </w:r>
      <w:r>
        <w:rPr>
          <w:rStyle w:val="af8"/>
        </w:rPr>
        <w:t>[26]</w:t>
      </w:r>
      <w:r>
        <w:tab/>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Росстроя Фондом «Институт экономики города», Фондом «Градостроительные реформы», </w:t>
      </w:r>
      <w:smartTag w:uri="urn:schemas-microsoft-com:office:smarttags" w:element="metricconverter">
        <w:smartTagPr>
          <w:attr w:name="ProductID" w:val="2006 г"/>
        </w:smartTagPr>
        <w:r>
          <w:t>2006 г</w:t>
        </w:r>
      </w:smartTag>
      <w:r>
        <w:t xml:space="preserve">., стр. 186.  </w:t>
      </w:r>
    </w:p>
  </w:footnote>
  <w:footnote w:id="27">
    <w:p w:rsidR="00641B9B" w:rsidRDefault="00641B9B" w:rsidP="00C92800">
      <w:pPr>
        <w:pStyle w:val="a3"/>
      </w:pPr>
      <w:r>
        <w:rPr>
          <w:rStyle w:val="af8"/>
        </w:rPr>
        <w:footnoteRef/>
      </w:r>
      <w:r>
        <w:rPr>
          <w:rStyle w:val="af8"/>
        </w:rPr>
        <w:t>[27]</w:t>
      </w:r>
      <w:r>
        <w:tab/>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Росстроя Фондом «Институт экономики города», Фондом «Градостроительные реформы», </w:t>
      </w:r>
      <w:smartTag w:uri="urn:schemas-microsoft-com:office:smarttags" w:element="metricconverter">
        <w:smartTagPr>
          <w:attr w:name="ProductID" w:val="2006 г"/>
        </w:smartTagPr>
        <w:r>
          <w:t>2006 г</w:t>
        </w:r>
      </w:smartTag>
      <w:r>
        <w:t xml:space="preserve">., стр. 186.  </w:t>
      </w:r>
    </w:p>
  </w:footnote>
  <w:footnote w:id="28">
    <w:p w:rsidR="00641B9B" w:rsidRDefault="00641B9B" w:rsidP="00C92800">
      <w:pPr>
        <w:pStyle w:val="a3"/>
      </w:pPr>
      <w:r>
        <w:rPr>
          <w:rStyle w:val="af8"/>
        </w:rPr>
        <w:footnoteRef/>
      </w:r>
      <w:r>
        <w:rPr>
          <w:rStyle w:val="af8"/>
        </w:rPr>
        <w:t>[28]</w:t>
      </w:r>
      <w:r>
        <w:tab/>
        <w:t>ФЗ «О землеустройстве», ст. 17.</w:t>
      </w:r>
    </w:p>
  </w:footnote>
  <w:footnote w:id="29">
    <w:p w:rsidR="00641B9B" w:rsidRDefault="00641B9B" w:rsidP="00C92800">
      <w:pPr>
        <w:pStyle w:val="a3"/>
      </w:pPr>
      <w:r>
        <w:rPr>
          <w:rStyle w:val="af8"/>
        </w:rPr>
        <w:footnoteRef/>
      </w:r>
      <w:r>
        <w:rPr>
          <w:rStyle w:val="af8"/>
        </w:rPr>
        <w:t>[29]</w:t>
      </w:r>
      <w:r>
        <w:tab/>
        <w:t>№ 122-ФЗ «О государственной регистрации прав на недвижимое имущество и сделок с ним», ст. 1.</w:t>
      </w:r>
    </w:p>
  </w:footnote>
  <w:footnote w:id="30">
    <w:p w:rsidR="00641B9B" w:rsidRDefault="00641B9B" w:rsidP="00C92800">
      <w:pPr>
        <w:pStyle w:val="a3"/>
      </w:pPr>
      <w:r>
        <w:rPr>
          <w:rStyle w:val="af8"/>
        </w:rPr>
        <w:footnoteRef/>
      </w:r>
      <w:r>
        <w:rPr>
          <w:rStyle w:val="af8"/>
        </w:rPr>
        <w:t>[30]</w:t>
      </w:r>
      <w:r>
        <w:tab/>
        <w:t>ГК РФ, ст. 1.</w:t>
      </w:r>
    </w:p>
  </w:footnote>
  <w:footnote w:id="31">
    <w:p w:rsidR="00641B9B" w:rsidRDefault="00641B9B" w:rsidP="00C92800">
      <w:pPr>
        <w:pStyle w:val="a3"/>
      </w:pPr>
      <w:r>
        <w:rPr>
          <w:rStyle w:val="af8"/>
        </w:rPr>
        <w:footnoteRef/>
      </w:r>
      <w:r>
        <w:rPr>
          <w:rStyle w:val="af8"/>
        </w:rPr>
        <w:t>[31]</w:t>
      </w:r>
      <w:r>
        <w:tab/>
        <w:t>№ 122-ФЗ «О государственной регистрации прав на недвижимое имущество и сделок с ним», ст. 1.</w:t>
      </w:r>
    </w:p>
  </w:footnote>
  <w:footnote w:id="32">
    <w:p w:rsidR="00641B9B" w:rsidRDefault="00641B9B" w:rsidP="00C92800">
      <w:pPr>
        <w:pStyle w:val="a3"/>
      </w:pPr>
      <w:r>
        <w:rPr>
          <w:rStyle w:val="af8"/>
        </w:rPr>
        <w:footnoteRef/>
      </w:r>
      <w:r>
        <w:rPr>
          <w:rStyle w:val="af8"/>
        </w:rPr>
        <w:t>[32]</w:t>
      </w:r>
      <w:r>
        <w:tab/>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Росстроя Фондом «Институт экономики города», Фондом «Градостроительные реформы», </w:t>
      </w:r>
      <w:smartTag w:uri="urn:schemas-microsoft-com:office:smarttags" w:element="metricconverter">
        <w:smartTagPr>
          <w:attr w:name="ProductID" w:val="2006 г"/>
        </w:smartTagPr>
        <w:r>
          <w:t>2006 г</w:t>
        </w:r>
      </w:smartTag>
      <w:r>
        <w:t xml:space="preserve">., стр. 186.  </w:t>
      </w:r>
    </w:p>
  </w:footnote>
  <w:footnote w:id="33">
    <w:p w:rsidR="00641B9B" w:rsidRDefault="00641B9B" w:rsidP="00C92800">
      <w:pPr>
        <w:pStyle w:val="a3"/>
      </w:pPr>
      <w:r>
        <w:rPr>
          <w:rStyle w:val="af8"/>
          <w:rFonts w:ascii="Arial" w:hAnsi="Arial"/>
        </w:rPr>
        <w:footnoteRef/>
      </w:r>
      <w:r>
        <w:rPr>
          <w:rStyle w:val="af8"/>
          <w:rFonts w:ascii="Arial" w:hAnsi="Arial"/>
        </w:rPr>
        <w:t>[33]</w:t>
      </w:r>
      <w:r>
        <w:tab/>
        <w:t>Положение « О публичных слушаниях в МО сельское поселение «Марьевский сельсовет», ст 1</w:t>
      </w:r>
    </w:p>
  </w:footnote>
  <w:footnote w:id="34">
    <w:p w:rsidR="00641B9B" w:rsidRDefault="00641B9B" w:rsidP="00C92800">
      <w:pPr>
        <w:pStyle w:val="a3"/>
      </w:pPr>
      <w:r>
        <w:rPr>
          <w:rStyle w:val="af8"/>
        </w:rPr>
        <w:footnoteRef/>
      </w:r>
      <w:r>
        <w:rPr>
          <w:rStyle w:val="af8"/>
        </w:rPr>
        <w:t>[34]</w:t>
      </w:r>
      <w:r>
        <w:tab/>
        <w:t>ГК РФ, ст. 1.</w:t>
      </w:r>
    </w:p>
  </w:footnote>
  <w:footnote w:id="35">
    <w:p w:rsidR="00641B9B" w:rsidRDefault="00641B9B" w:rsidP="00C92800">
      <w:pPr>
        <w:pStyle w:val="a3"/>
      </w:pPr>
      <w:r>
        <w:rPr>
          <w:rStyle w:val="af8"/>
        </w:rPr>
        <w:footnoteRef/>
      </w:r>
      <w:r>
        <w:rPr>
          <w:rStyle w:val="af8"/>
        </w:rPr>
        <w:t>[35]</w:t>
      </w:r>
      <w:r>
        <w:tab/>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Росстроя Фондом «Институт экономики города», Фондом «Градостроительные реформы», </w:t>
      </w:r>
      <w:smartTag w:uri="urn:schemas-microsoft-com:office:smarttags" w:element="metricconverter">
        <w:smartTagPr>
          <w:attr w:name="ProductID" w:val="2006 г"/>
        </w:smartTagPr>
        <w:r>
          <w:t>2006 г</w:t>
        </w:r>
      </w:smartTag>
      <w:r>
        <w:t xml:space="preserve">., стр. 186.  </w:t>
      </w:r>
    </w:p>
  </w:footnote>
  <w:footnote w:id="36">
    <w:p w:rsidR="00641B9B" w:rsidRDefault="00641B9B" w:rsidP="00C92800">
      <w:pPr>
        <w:pStyle w:val="a3"/>
      </w:pPr>
      <w:r>
        <w:rPr>
          <w:rStyle w:val="af8"/>
        </w:rPr>
        <w:footnoteRef/>
      </w:r>
      <w:r>
        <w:rPr>
          <w:rStyle w:val="af8"/>
        </w:rPr>
        <w:t>[36]</w:t>
      </w:r>
      <w:r>
        <w:tab/>
        <w:t>ГК РФ, ст. 48, п. 2.</w:t>
      </w:r>
    </w:p>
  </w:footnote>
  <w:footnote w:id="37">
    <w:p w:rsidR="00641B9B" w:rsidRDefault="00641B9B" w:rsidP="00C92800">
      <w:pPr>
        <w:pStyle w:val="a3"/>
      </w:pPr>
      <w:r>
        <w:rPr>
          <w:rStyle w:val="af8"/>
        </w:rPr>
        <w:footnoteRef/>
      </w:r>
      <w:r>
        <w:rPr>
          <w:rStyle w:val="af8"/>
        </w:rPr>
        <w:t>[37]</w:t>
      </w:r>
      <w:r>
        <w:tab/>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Росстроя Фондом «Институт экономики города», Фондом «Градостроительные реформы», </w:t>
      </w:r>
      <w:smartTag w:uri="urn:schemas-microsoft-com:office:smarttags" w:element="metricconverter">
        <w:smartTagPr>
          <w:attr w:name="ProductID" w:val="2006 г"/>
        </w:smartTagPr>
        <w:r>
          <w:t>2006 г</w:t>
        </w:r>
      </w:smartTag>
      <w:r>
        <w:t xml:space="preserve">., стр. 187.  </w:t>
      </w:r>
    </w:p>
  </w:footnote>
  <w:footnote w:id="38">
    <w:p w:rsidR="00641B9B" w:rsidRDefault="00641B9B" w:rsidP="00C92800">
      <w:pPr>
        <w:pStyle w:val="a3"/>
      </w:pPr>
      <w:r>
        <w:rPr>
          <w:rStyle w:val="af8"/>
        </w:rPr>
        <w:footnoteRef/>
      </w:r>
      <w:r>
        <w:rPr>
          <w:rStyle w:val="af8"/>
        </w:rPr>
        <w:t>[38]</w:t>
      </w:r>
      <w:r>
        <w:tab/>
        <w:t>ЗК РФ, ст. 23, п. 2.</w:t>
      </w:r>
    </w:p>
  </w:footnote>
  <w:footnote w:id="39">
    <w:p w:rsidR="00641B9B" w:rsidRDefault="00641B9B" w:rsidP="00C92800">
      <w:pPr>
        <w:pStyle w:val="a3"/>
      </w:pPr>
      <w:r>
        <w:rPr>
          <w:rStyle w:val="af8"/>
        </w:rPr>
        <w:footnoteRef/>
      </w:r>
      <w:r>
        <w:rPr>
          <w:rStyle w:val="af8"/>
        </w:rPr>
        <w:t>[39]</w:t>
      </w:r>
      <w:r>
        <w:tab/>
        <w:t>Водный кодекс РФ, ст. 65, п. 2.</w:t>
      </w:r>
    </w:p>
  </w:footnote>
  <w:footnote w:id="40">
    <w:p w:rsidR="00641B9B" w:rsidRDefault="00641B9B" w:rsidP="00C92800">
      <w:pPr>
        <w:pStyle w:val="a3"/>
      </w:pPr>
      <w:r>
        <w:rPr>
          <w:rStyle w:val="af8"/>
        </w:rPr>
        <w:footnoteRef/>
      </w:r>
      <w:r>
        <w:rPr>
          <w:rStyle w:val="af8"/>
        </w:rPr>
        <w:t>[40]</w:t>
      </w:r>
      <w:r>
        <w:tab/>
        <w:t>Положение «О публичных слушаниях в МО сельское поселение «Марьевский сельсовет».</w:t>
      </w:r>
    </w:p>
  </w:footnote>
  <w:footnote w:id="41">
    <w:p w:rsidR="00641B9B" w:rsidRDefault="00641B9B" w:rsidP="00C92800">
      <w:pPr>
        <w:pStyle w:val="a3"/>
      </w:pPr>
      <w:r>
        <w:rPr>
          <w:rStyle w:val="af8"/>
        </w:rPr>
        <w:footnoteRef/>
      </w:r>
      <w:r>
        <w:rPr>
          <w:rStyle w:val="af8"/>
        </w:rPr>
        <w:t>[41]</w:t>
      </w:r>
      <w:r>
        <w:tab/>
        <w:t>ГК РФ, ст. 51, п. 1.</w:t>
      </w:r>
    </w:p>
  </w:footnote>
  <w:footnote w:id="42">
    <w:p w:rsidR="00641B9B" w:rsidRDefault="00641B9B" w:rsidP="00C92800">
      <w:pPr>
        <w:pStyle w:val="a3"/>
      </w:pPr>
      <w:r>
        <w:rPr>
          <w:rStyle w:val="af8"/>
        </w:rPr>
        <w:footnoteRef/>
      </w:r>
      <w:r>
        <w:rPr>
          <w:rStyle w:val="af8"/>
        </w:rPr>
        <w:t>[42]</w:t>
      </w:r>
      <w:r>
        <w:tab/>
        <w:t>ГК РФ, ст. 55, п.1.</w:t>
      </w:r>
    </w:p>
  </w:footnote>
  <w:footnote w:id="43">
    <w:p w:rsidR="00641B9B" w:rsidRDefault="00641B9B" w:rsidP="00C92800">
      <w:pPr>
        <w:pStyle w:val="a3"/>
      </w:pPr>
      <w:r>
        <w:rPr>
          <w:rStyle w:val="af8"/>
        </w:rPr>
        <w:footnoteRef/>
      </w:r>
      <w:r>
        <w:rPr>
          <w:rStyle w:val="af8"/>
        </w:rPr>
        <w:t>[43]</w:t>
      </w:r>
      <w:r>
        <w:tab/>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Росстроя Фондом «Институт экономики города», Фондом «Градостроительные реформы», </w:t>
      </w:r>
      <w:smartTag w:uri="urn:schemas-microsoft-com:office:smarttags" w:element="metricconverter">
        <w:smartTagPr>
          <w:attr w:name="ProductID" w:val="2006 г"/>
        </w:smartTagPr>
        <w:r>
          <w:t>2006 г</w:t>
        </w:r>
      </w:smartTag>
      <w:r>
        <w:t xml:space="preserve">., стр. 187.  </w:t>
      </w:r>
    </w:p>
  </w:footnote>
  <w:footnote w:id="44">
    <w:p w:rsidR="00641B9B" w:rsidRDefault="00641B9B" w:rsidP="00C92800">
      <w:pPr>
        <w:pStyle w:val="a3"/>
      </w:pPr>
      <w:r>
        <w:rPr>
          <w:rStyle w:val="af8"/>
        </w:rPr>
        <w:footnoteRef/>
      </w:r>
      <w:r>
        <w:rPr>
          <w:rStyle w:val="af8"/>
        </w:rPr>
        <w:t>[44]</w:t>
      </w:r>
      <w:r>
        <w:tab/>
        <w:t>ГК РФ, ст. 1.</w:t>
      </w:r>
    </w:p>
  </w:footnote>
  <w:footnote w:id="45">
    <w:p w:rsidR="00641B9B" w:rsidRDefault="00641B9B" w:rsidP="00C92800">
      <w:pPr>
        <w:pStyle w:val="a3"/>
      </w:pPr>
      <w:r>
        <w:rPr>
          <w:rStyle w:val="af8"/>
        </w:rPr>
        <w:footnoteRef/>
      </w:r>
      <w:r>
        <w:rPr>
          <w:rStyle w:val="af8"/>
        </w:rPr>
        <w:t>[45]</w:t>
      </w:r>
      <w:r>
        <w:tab/>
        <w:t>ГК РФ, ст. 1.</w:t>
      </w:r>
    </w:p>
  </w:footnote>
  <w:footnote w:id="46">
    <w:p w:rsidR="00641B9B" w:rsidRDefault="00641B9B" w:rsidP="00C92800">
      <w:pPr>
        <w:pStyle w:val="a3"/>
      </w:pPr>
      <w:r>
        <w:rPr>
          <w:rStyle w:val="af8"/>
        </w:rPr>
        <w:footnoteRef/>
      </w:r>
      <w:r>
        <w:rPr>
          <w:rStyle w:val="af8"/>
        </w:rPr>
        <w:t>[46]</w:t>
      </w:r>
      <w:r>
        <w:tab/>
        <w:t>ЗК РФ, ст. 5.</w:t>
      </w:r>
    </w:p>
  </w:footnote>
  <w:footnote w:id="47">
    <w:p w:rsidR="00641B9B" w:rsidRDefault="00641B9B" w:rsidP="00C92800">
      <w:pPr>
        <w:pStyle w:val="a3"/>
      </w:pPr>
      <w:r>
        <w:rPr>
          <w:rStyle w:val="af8"/>
        </w:rPr>
        <w:footnoteRef/>
      </w:r>
      <w:r>
        <w:rPr>
          <w:rStyle w:val="af8"/>
        </w:rPr>
        <w:t>[47]</w:t>
      </w:r>
      <w:r>
        <w:tab/>
        <w:t>№ 122-ФЗ «О государственной регистрации прав на недвижимое имущество и сделок с ним», ст. 1.</w:t>
      </w:r>
    </w:p>
  </w:footnote>
  <w:footnote w:id="48">
    <w:p w:rsidR="00641B9B" w:rsidRDefault="00641B9B" w:rsidP="00C92800">
      <w:pPr>
        <w:pStyle w:val="a3"/>
      </w:pPr>
      <w:r>
        <w:rPr>
          <w:rStyle w:val="af8"/>
        </w:rPr>
        <w:footnoteRef/>
      </w:r>
      <w:r>
        <w:rPr>
          <w:rStyle w:val="af8"/>
        </w:rPr>
        <w:t>[48]</w:t>
      </w:r>
      <w:r>
        <w:tab/>
        <w:t>ГК РФ, ст. 1.</w:t>
      </w:r>
    </w:p>
  </w:footnote>
  <w:footnote w:id="49">
    <w:p w:rsidR="00641B9B" w:rsidRDefault="00641B9B" w:rsidP="00C92800">
      <w:pPr>
        <w:pStyle w:val="a3"/>
      </w:pPr>
      <w:r>
        <w:rPr>
          <w:rStyle w:val="af8"/>
        </w:rPr>
        <w:footnoteRef/>
      </w:r>
      <w:r>
        <w:rPr>
          <w:rStyle w:val="af8"/>
        </w:rPr>
        <w:t>[49]</w:t>
      </w:r>
      <w:r>
        <w:tab/>
        <w:t>ГК РФ, ст. 1.</w:t>
      </w:r>
    </w:p>
  </w:footnote>
  <w:footnote w:id="50">
    <w:p w:rsidR="00641B9B" w:rsidRDefault="00641B9B" w:rsidP="00C92800">
      <w:pPr>
        <w:pStyle w:val="a3"/>
      </w:pPr>
      <w:r>
        <w:rPr>
          <w:rStyle w:val="af8"/>
        </w:rPr>
        <w:footnoteRef/>
      </w:r>
      <w:r>
        <w:rPr>
          <w:rStyle w:val="af8"/>
        </w:rPr>
        <w:t>[50]</w:t>
      </w:r>
      <w:r>
        <w:tab/>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Росстроя Фондом «Институт экономики города», Фондом «Градостроительные реформы», </w:t>
      </w:r>
      <w:smartTag w:uri="urn:schemas-microsoft-com:office:smarttags" w:element="metricconverter">
        <w:smartTagPr>
          <w:attr w:name="ProductID" w:val="2006 г"/>
        </w:smartTagPr>
        <w:r>
          <w:t>2006 г</w:t>
        </w:r>
      </w:smartTag>
      <w:r>
        <w:t xml:space="preserve">., стр. 188.  </w:t>
      </w:r>
    </w:p>
  </w:footnote>
  <w:footnote w:id="51">
    <w:p w:rsidR="00641B9B" w:rsidRDefault="00641B9B" w:rsidP="00C92800">
      <w:pPr>
        <w:pStyle w:val="a3"/>
      </w:pPr>
      <w:r>
        <w:rPr>
          <w:rStyle w:val="af8"/>
        </w:rPr>
        <w:footnoteRef/>
      </w:r>
      <w:r>
        <w:rPr>
          <w:rStyle w:val="af8"/>
        </w:rPr>
        <w:t>[51]</w:t>
      </w:r>
      <w:r>
        <w:tab/>
        <w:t>ГК РФ, ст. 1.</w:t>
      </w:r>
    </w:p>
  </w:footnote>
  <w:footnote w:id="52">
    <w:p w:rsidR="00641B9B" w:rsidRDefault="00641B9B" w:rsidP="00C92800">
      <w:pPr>
        <w:pStyle w:val="a3"/>
      </w:pPr>
      <w:r>
        <w:rPr>
          <w:rStyle w:val="af8"/>
          <w:rFonts w:ascii="Arial" w:hAnsi="Arial"/>
        </w:rPr>
        <w:footnoteRef/>
      </w:r>
      <w:r>
        <w:rPr>
          <w:rStyle w:val="af8"/>
          <w:rFonts w:ascii="Arial" w:hAnsi="Arial"/>
        </w:rPr>
        <w:t>[52]</w:t>
      </w:r>
      <w:r>
        <w:tab/>
        <w:t>Положение « О публичных слушаниях в  МО СП «Марьевский сельсовет», ст 1</w:t>
      </w:r>
    </w:p>
  </w:footnote>
  <w:footnote w:id="53">
    <w:p w:rsidR="00641B9B" w:rsidRDefault="00641B9B" w:rsidP="00C92800">
      <w:pPr>
        <w:pStyle w:val="a3"/>
      </w:pPr>
      <w:r>
        <w:rPr>
          <w:rStyle w:val="af8"/>
        </w:rPr>
        <w:footnoteRef/>
      </w:r>
      <w:r>
        <w:rPr>
          <w:rStyle w:val="af8"/>
        </w:rPr>
        <w:t>[53]</w:t>
      </w:r>
      <w:r>
        <w:tab/>
        <w:t>ГК РФ, ст. 1.</w:t>
      </w:r>
    </w:p>
  </w:footnote>
  <w:footnote w:id="54">
    <w:p w:rsidR="00641B9B" w:rsidRDefault="00641B9B" w:rsidP="00C92800">
      <w:pPr>
        <w:pStyle w:val="a3"/>
      </w:pPr>
      <w:r>
        <w:rPr>
          <w:rStyle w:val="af8"/>
        </w:rPr>
        <w:footnoteRef/>
      </w:r>
      <w:r>
        <w:rPr>
          <w:rStyle w:val="af8"/>
        </w:rPr>
        <w:t>[54]</w:t>
      </w:r>
      <w:r>
        <w:tab/>
        <w:t>ГК РФ, ст.30, п.1.</w:t>
      </w:r>
    </w:p>
  </w:footnote>
  <w:footnote w:id="55">
    <w:p w:rsidR="00641B9B" w:rsidRDefault="00641B9B" w:rsidP="00C92800">
      <w:pPr>
        <w:pStyle w:val="a3"/>
      </w:pPr>
      <w:r>
        <w:rPr>
          <w:rStyle w:val="af8"/>
        </w:rPr>
        <w:footnoteRef/>
      </w:r>
      <w:r>
        <w:rPr>
          <w:rStyle w:val="af8"/>
        </w:rPr>
        <w:t>[55]</w:t>
      </w:r>
      <w:r>
        <w:tab/>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Росстроя Фондом «Институт экономики города», Фондом «Градостроительные реформы», </w:t>
      </w:r>
      <w:smartTag w:uri="urn:schemas-microsoft-com:office:smarttags" w:element="metricconverter">
        <w:smartTagPr>
          <w:attr w:name="ProductID" w:val="2006 г"/>
        </w:smartTagPr>
        <w:r>
          <w:t>2006 г</w:t>
        </w:r>
      </w:smartTag>
      <w:r>
        <w:t xml:space="preserve">., стр. 189.  </w:t>
      </w:r>
    </w:p>
  </w:footnote>
  <w:footnote w:id="56">
    <w:p w:rsidR="00641B9B" w:rsidRDefault="00641B9B" w:rsidP="00C92800">
      <w:pPr>
        <w:pStyle w:val="a3"/>
      </w:pPr>
      <w:r>
        <w:rPr>
          <w:rStyle w:val="af8"/>
        </w:rPr>
        <w:footnoteRef/>
      </w:r>
      <w:r>
        <w:rPr>
          <w:rStyle w:val="af8"/>
        </w:rPr>
        <w:t>[56]</w:t>
      </w:r>
      <w:r>
        <w:tab/>
        <w:t>ГК РФ, ст. 30</w:t>
      </w:r>
    </w:p>
  </w:footnote>
  <w:footnote w:id="57">
    <w:p w:rsidR="00641B9B" w:rsidRDefault="00641B9B" w:rsidP="00C92800">
      <w:pPr>
        <w:pStyle w:val="a3"/>
      </w:pPr>
      <w:r>
        <w:rPr>
          <w:rStyle w:val="af8"/>
          <w:rFonts w:ascii="Arial" w:hAnsi="Arial"/>
        </w:rPr>
        <w:footnoteRef/>
      </w:r>
      <w:r>
        <w:rPr>
          <w:rStyle w:val="af8"/>
          <w:rFonts w:ascii="Arial" w:hAnsi="Arial"/>
        </w:rPr>
        <w:t>[57]</w:t>
      </w:r>
      <w:r>
        <w:tab/>
        <w:t>ГК РФ, ст. 36</w:t>
      </w:r>
    </w:p>
  </w:footnote>
  <w:footnote w:id="58">
    <w:p w:rsidR="00641B9B" w:rsidRDefault="00641B9B" w:rsidP="00C92800">
      <w:pPr>
        <w:pStyle w:val="a3"/>
      </w:pPr>
      <w:r>
        <w:rPr>
          <w:rStyle w:val="af8"/>
          <w:rFonts w:ascii="Arial" w:hAnsi="Arial"/>
        </w:rPr>
        <w:footnoteRef/>
      </w:r>
      <w:r>
        <w:rPr>
          <w:rStyle w:val="af8"/>
          <w:rFonts w:ascii="Arial" w:hAnsi="Arial"/>
        </w:rPr>
        <w:t>[58]</w:t>
      </w:r>
      <w:r>
        <w:tab/>
        <w:t>ГК РФ, ст. 32, п 3</w:t>
      </w:r>
    </w:p>
  </w:footnote>
  <w:footnote w:id="59">
    <w:p w:rsidR="00641B9B" w:rsidRDefault="00641B9B" w:rsidP="00C92800">
      <w:pPr>
        <w:pStyle w:val="a3"/>
      </w:pPr>
      <w:r>
        <w:rPr>
          <w:rStyle w:val="af8"/>
        </w:rPr>
        <w:footnoteRef/>
      </w:r>
      <w:r>
        <w:rPr>
          <w:rStyle w:val="af8"/>
        </w:rPr>
        <w:t>[59]</w:t>
      </w:r>
      <w:r>
        <w:tab/>
        <w:t>ГК РФ ст.8, п.1</w:t>
      </w:r>
    </w:p>
  </w:footnote>
  <w:footnote w:id="60">
    <w:p w:rsidR="00641B9B" w:rsidRDefault="00641B9B" w:rsidP="00C92800">
      <w:pPr>
        <w:pStyle w:val="a3"/>
      </w:pPr>
      <w:r>
        <w:rPr>
          <w:rStyle w:val="af8"/>
        </w:rPr>
        <w:footnoteRef/>
      </w:r>
      <w:r>
        <w:rPr>
          <w:rStyle w:val="af8"/>
        </w:rPr>
        <w:t>[60]</w:t>
      </w:r>
      <w:r>
        <w:tab/>
        <w:t>ЗК РФ ст31, п.3</w:t>
      </w:r>
    </w:p>
  </w:footnote>
  <w:footnote w:id="61">
    <w:p w:rsidR="00641B9B" w:rsidRDefault="00641B9B" w:rsidP="00C92800">
      <w:pPr>
        <w:pStyle w:val="a3"/>
      </w:pPr>
      <w:r>
        <w:rPr>
          <w:rStyle w:val="af8"/>
        </w:rPr>
        <w:footnoteRef/>
      </w:r>
      <w:r>
        <w:rPr>
          <w:rStyle w:val="af8"/>
        </w:rPr>
        <w:t>[61]</w:t>
      </w:r>
      <w:r>
        <w:tab/>
        <w:t>ФЗ № 131 ст. 14, п.20</w:t>
      </w:r>
    </w:p>
  </w:footnote>
  <w:footnote w:id="62">
    <w:p w:rsidR="00641B9B" w:rsidRDefault="00641B9B" w:rsidP="00C92800">
      <w:pPr>
        <w:pStyle w:val="a3"/>
      </w:pPr>
      <w:r>
        <w:rPr>
          <w:rStyle w:val="af8"/>
        </w:rPr>
        <w:footnoteRef/>
      </w:r>
      <w:r>
        <w:rPr>
          <w:rStyle w:val="af8"/>
        </w:rPr>
        <w:t>[62]</w:t>
      </w:r>
      <w:r>
        <w:tab/>
        <w:t>ФЗ № 53 ст.2 п.1</w:t>
      </w:r>
    </w:p>
  </w:footnote>
  <w:footnote w:id="63">
    <w:p w:rsidR="00641B9B" w:rsidRDefault="00641B9B" w:rsidP="00C92800">
      <w:pPr>
        <w:pStyle w:val="a3"/>
      </w:pPr>
      <w:r>
        <w:rPr>
          <w:rStyle w:val="af8"/>
        </w:rPr>
        <w:footnoteRef/>
      </w:r>
      <w:r>
        <w:rPr>
          <w:rStyle w:val="af8"/>
        </w:rPr>
        <w:t>[63]</w:t>
      </w:r>
      <w:r>
        <w:tab/>
        <w:t>ГК РФ, ст. 31, п 6</w:t>
      </w:r>
    </w:p>
  </w:footnote>
  <w:footnote w:id="64">
    <w:p w:rsidR="00641B9B" w:rsidRDefault="00641B9B" w:rsidP="00C92800">
      <w:pPr>
        <w:pStyle w:val="a3"/>
      </w:pPr>
      <w:r>
        <w:rPr>
          <w:rStyle w:val="af8"/>
        </w:rPr>
        <w:footnoteRef/>
      </w:r>
      <w:r>
        <w:rPr>
          <w:rStyle w:val="af8"/>
        </w:rPr>
        <w:t>[64]</w:t>
      </w:r>
      <w:r>
        <w:tab/>
        <w:t>ГК РФ, ст. 31, п 9</w:t>
      </w:r>
    </w:p>
  </w:footnote>
  <w:footnote w:id="65">
    <w:p w:rsidR="00641B9B" w:rsidRDefault="00641B9B" w:rsidP="00C92800">
      <w:pPr>
        <w:pStyle w:val="a3"/>
      </w:pPr>
      <w:r>
        <w:rPr>
          <w:rStyle w:val="af8"/>
        </w:rPr>
        <w:footnoteRef/>
      </w:r>
      <w:r>
        <w:rPr>
          <w:rStyle w:val="af8"/>
        </w:rPr>
        <w:t>[65]</w:t>
      </w:r>
      <w:r>
        <w:tab/>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Росстроя Фондом «Институт экономики города», Фондом «Градостроительные реформы», </w:t>
      </w:r>
      <w:smartTag w:uri="urn:schemas-microsoft-com:office:smarttags" w:element="metricconverter">
        <w:smartTagPr>
          <w:attr w:name="ProductID" w:val="2006 г"/>
        </w:smartTagPr>
        <w:r>
          <w:t>2006 г</w:t>
        </w:r>
      </w:smartTag>
      <w:r>
        <w:t xml:space="preserve">., стр. 201.  </w:t>
      </w:r>
    </w:p>
    <w:p w:rsidR="00641B9B" w:rsidRDefault="00641B9B" w:rsidP="00C92800">
      <w:pPr>
        <w:pStyle w:val="a3"/>
      </w:pPr>
    </w:p>
  </w:footnote>
  <w:footnote w:id="66">
    <w:p w:rsidR="00641B9B" w:rsidRDefault="00641B9B" w:rsidP="00C92800">
      <w:pPr>
        <w:pStyle w:val="a3"/>
      </w:pPr>
      <w:r>
        <w:rPr>
          <w:rStyle w:val="af8"/>
        </w:rPr>
        <w:footnoteRef/>
      </w:r>
      <w:r>
        <w:rPr>
          <w:rStyle w:val="af8"/>
        </w:rPr>
        <w:t>[66]</w:t>
      </w:r>
      <w:r>
        <w:tab/>
        <w:t>ГК РФ, ст. 37, п. 2</w:t>
      </w:r>
    </w:p>
  </w:footnote>
  <w:footnote w:id="67">
    <w:p w:rsidR="00641B9B" w:rsidRDefault="00641B9B" w:rsidP="00C92800">
      <w:pPr>
        <w:pStyle w:val="a3"/>
      </w:pPr>
      <w:r>
        <w:rPr>
          <w:rStyle w:val="af8"/>
        </w:rPr>
        <w:footnoteRef/>
      </w:r>
      <w:r>
        <w:rPr>
          <w:rStyle w:val="af8"/>
        </w:rPr>
        <w:t>[67]</w:t>
      </w:r>
      <w:r>
        <w:tab/>
        <w:t>ГК РФ, ст. 37, п. 1</w:t>
      </w:r>
    </w:p>
  </w:footnote>
  <w:footnote w:id="68">
    <w:p w:rsidR="00641B9B" w:rsidRDefault="00641B9B" w:rsidP="00C92800">
      <w:pPr>
        <w:pStyle w:val="a3"/>
      </w:pPr>
      <w:r>
        <w:rPr>
          <w:rStyle w:val="af8"/>
        </w:rPr>
        <w:footnoteRef/>
      </w:r>
      <w:r>
        <w:rPr>
          <w:rStyle w:val="af8"/>
        </w:rPr>
        <w:t>[68]</w:t>
      </w:r>
      <w:r>
        <w:tab/>
        <w:t>ГК РФ, ст. 37, п. 4</w:t>
      </w:r>
    </w:p>
  </w:footnote>
  <w:footnote w:id="69">
    <w:p w:rsidR="00641B9B" w:rsidRDefault="00641B9B" w:rsidP="00C92800">
      <w:pPr>
        <w:pStyle w:val="a3"/>
      </w:pPr>
      <w:r>
        <w:rPr>
          <w:rStyle w:val="af8"/>
        </w:rPr>
        <w:footnoteRef/>
      </w:r>
      <w:r>
        <w:rPr>
          <w:rStyle w:val="af8"/>
        </w:rPr>
        <w:t>[69]</w:t>
      </w:r>
      <w:r>
        <w:tab/>
        <w:t xml:space="preserve">ГК РФ, ст. 37, п. 3. </w:t>
      </w:r>
    </w:p>
  </w:footnote>
  <w:footnote w:id="70">
    <w:p w:rsidR="00641B9B" w:rsidRDefault="00641B9B" w:rsidP="00C92800">
      <w:pPr>
        <w:pStyle w:val="a3"/>
      </w:pPr>
      <w:r>
        <w:rPr>
          <w:rStyle w:val="af8"/>
        </w:rPr>
        <w:footnoteRef/>
      </w:r>
      <w:r>
        <w:rPr>
          <w:rStyle w:val="af8"/>
        </w:rPr>
        <w:t>[70]</w:t>
      </w:r>
      <w:r>
        <w:tab/>
        <w:t>N 191-ФЗ «О введении ГК», ст.4,п.1, п/п 3.</w:t>
      </w:r>
    </w:p>
    <w:p w:rsidR="00641B9B" w:rsidRDefault="00641B9B" w:rsidP="00C92800">
      <w:pPr>
        <w:pStyle w:val="a3"/>
      </w:pPr>
    </w:p>
  </w:footnote>
  <w:footnote w:id="71">
    <w:p w:rsidR="00641B9B" w:rsidRDefault="00641B9B" w:rsidP="00C92800">
      <w:pPr>
        <w:pStyle w:val="a3"/>
      </w:pPr>
      <w:r>
        <w:rPr>
          <w:rStyle w:val="af8"/>
        </w:rPr>
        <w:footnoteRef/>
      </w:r>
      <w:r>
        <w:rPr>
          <w:rStyle w:val="af8"/>
        </w:rPr>
        <w:t>[71]</w:t>
      </w:r>
      <w:r>
        <w:tab/>
        <w:t>ГК РФ, ст. 38.</w:t>
      </w:r>
    </w:p>
  </w:footnote>
  <w:footnote w:id="72">
    <w:p w:rsidR="00641B9B" w:rsidRDefault="00641B9B" w:rsidP="00C92800">
      <w:pPr>
        <w:pStyle w:val="a3"/>
      </w:pPr>
      <w:r>
        <w:rPr>
          <w:rStyle w:val="af8"/>
        </w:rPr>
        <w:footnoteRef/>
      </w:r>
      <w:r>
        <w:rPr>
          <w:rStyle w:val="af8"/>
        </w:rPr>
        <w:t>[72]</w:t>
      </w:r>
      <w:r>
        <w:tab/>
        <w:t>ГК РФ, ст. 39 .п. 1,2,3,8,9,11,12</w:t>
      </w:r>
    </w:p>
  </w:footnote>
  <w:footnote w:id="73">
    <w:p w:rsidR="00641B9B" w:rsidRDefault="00641B9B" w:rsidP="00C92800">
      <w:pPr>
        <w:pStyle w:val="a3"/>
      </w:pPr>
      <w:r>
        <w:rPr>
          <w:rStyle w:val="af8"/>
        </w:rPr>
        <w:footnoteRef/>
      </w:r>
      <w:r>
        <w:rPr>
          <w:rStyle w:val="af8"/>
        </w:rPr>
        <w:t>[73]</w:t>
      </w:r>
      <w:r>
        <w:tab/>
        <w:t>ГК РФ, ст. 40 .</w:t>
      </w:r>
    </w:p>
  </w:footnote>
  <w:footnote w:id="74">
    <w:p w:rsidR="00641B9B" w:rsidRDefault="00641B9B" w:rsidP="00C92800">
      <w:pPr>
        <w:pStyle w:val="a3"/>
      </w:pPr>
      <w:r>
        <w:rPr>
          <w:rStyle w:val="af8"/>
        </w:rPr>
        <w:footnoteRef/>
      </w:r>
      <w:r>
        <w:rPr>
          <w:rStyle w:val="af8"/>
        </w:rPr>
        <w:t>[75]</w:t>
      </w:r>
      <w:r>
        <w:tab/>
        <w:t>« 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Росстроя Фондом « Институт экономики города», Фондом « Градостроительные реформы», 2006г., стр. 208.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B9B" w:rsidRPr="0020526D" w:rsidRDefault="00641B9B" w:rsidP="00C92800">
    <w:pPr>
      <w:pStyle w:val="a5"/>
      <w:pBdr>
        <w:bottom w:val="single" w:sz="4" w:space="1" w:color="auto"/>
      </w:pBdr>
      <w:spacing w:after="240"/>
      <w:jc w:val="both"/>
      <w:rPr>
        <w:sz w:val="20"/>
        <w:szCs w:val="20"/>
      </w:rPr>
    </w:pPr>
    <w:r w:rsidRPr="0020526D">
      <w:rPr>
        <w:sz w:val="20"/>
        <w:szCs w:val="20"/>
      </w:rPr>
      <w:t>Правила</w:t>
    </w:r>
    <w:r>
      <w:rPr>
        <w:sz w:val="20"/>
        <w:szCs w:val="20"/>
      </w:rPr>
      <w:t xml:space="preserve"> землепользования и застройки муниципального образования сельского поселения Марьевский сельсовет   Сакмарского района Оренбургской области</w:t>
    </w:r>
    <w:r>
      <w:rPr>
        <w:sz w:val="20"/>
        <w:szCs w:val="20"/>
      </w:rPr>
      <w:tab/>
    </w:r>
    <w:r>
      <w:rPr>
        <w:sz w:val="20"/>
        <w:szCs w:val="20"/>
      </w:rPr>
      <w:tab/>
    </w:r>
    <w:r w:rsidRPr="004E2911">
      <w:rPr>
        <w:sz w:val="20"/>
        <w:szCs w:val="20"/>
      </w:rPr>
      <w:fldChar w:fldCharType="begin"/>
    </w:r>
    <w:r w:rsidRPr="004E2911">
      <w:rPr>
        <w:sz w:val="20"/>
        <w:szCs w:val="20"/>
      </w:rPr>
      <w:instrText xml:space="preserve"> PAGE   \* MERGEFORMAT </w:instrText>
    </w:r>
    <w:r w:rsidRPr="004E2911">
      <w:rPr>
        <w:sz w:val="20"/>
        <w:szCs w:val="20"/>
      </w:rPr>
      <w:fldChar w:fldCharType="separate"/>
    </w:r>
    <w:r w:rsidR="00DD54B4">
      <w:rPr>
        <w:noProof/>
        <w:sz w:val="20"/>
        <w:szCs w:val="20"/>
      </w:rPr>
      <w:t>96</w:t>
    </w:r>
    <w:r w:rsidRPr="004E2911">
      <w:rPr>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6"/>
    <w:lvl w:ilvl="0">
      <w:start w:val="1"/>
      <w:numFmt w:val="bullet"/>
      <w:lvlText w:val=""/>
      <w:lvlJc w:val="left"/>
      <w:pPr>
        <w:tabs>
          <w:tab w:val="num" w:pos="720"/>
        </w:tabs>
        <w:ind w:left="720" w:hanging="360"/>
      </w:pPr>
      <w:rPr>
        <w:rFonts w:ascii="Symbol" w:hAnsi="Symbol"/>
      </w:rPr>
    </w:lvl>
  </w:abstractNum>
  <w:abstractNum w:abstractNumId="1">
    <w:nsid w:val="00000003"/>
    <w:multiLevelType w:val="singleLevel"/>
    <w:tmpl w:val="00000003"/>
    <w:name w:val="WW8Num7"/>
    <w:lvl w:ilvl="0">
      <w:start w:val="1"/>
      <w:numFmt w:val="decimal"/>
      <w:lvlText w:val="%1)"/>
      <w:lvlJc w:val="left"/>
      <w:pPr>
        <w:tabs>
          <w:tab w:val="num" w:pos="540"/>
        </w:tabs>
        <w:ind w:left="540" w:hanging="360"/>
      </w:pPr>
    </w:lvl>
  </w:abstractNum>
  <w:abstractNum w:abstractNumId="2">
    <w:nsid w:val="00000005"/>
    <w:multiLevelType w:val="singleLevel"/>
    <w:tmpl w:val="00000005"/>
    <w:name w:val="WW8Num11"/>
    <w:lvl w:ilvl="0">
      <w:start w:val="1"/>
      <w:numFmt w:val="bullet"/>
      <w:lvlText w:val=""/>
      <w:lvlJc w:val="left"/>
      <w:pPr>
        <w:tabs>
          <w:tab w:val="num" w:pos="1440"/>
        </w:tabs>
        <w:ind w:left="1440" w:hanging="360"/>
      </w:pPr>
      <w:rPr>
        <w:rFonts w:ascii="Symbol" w:hAnsi="Symbol"/>
      </w:rPr>
    </w:lvl>
  </w:abstractNum>
  <w:abstractNum w:abstractNumId="3">
    <w:nsid w:val="00000006"/>
    <w:multiLevelType w:val="singleLevel"/>
    <w:tmpl w:val="00000006"/>
    <w:name w:val="WW8Num16"/>
    <w:lvl w:ilvl="0">
      <w:start w:val="9"/>
      <w:numFmt w:val="decimal"/>
      <w:lvlText w:val="%1)"/>
      <w:lvlJc w:val="left"/>
      <w:pPr>
        <w:tabs>
          <w:tab w:val="num" w:pos="720"/>
        </w:tabs>
        <w:ind w:left="720" w:hanging="360"/>
      </w:pPr>
    </w:lvl>
  </w:abstractNum>
  <w:abstractNum w:abstractNumId="4">
    <w:nsid w:val="00000009"/>
    <w:multiLevelType w:val="singleLevel"/>
    <w:tmpl w:val="00000009"/>
    <w:name w:val="WW8Num116"/>
    <w:lvl w:ilvl="0">
      <w:start w:val="1"/>
      <w:numFmt w:val="bullet"/>
      <w:lvlText w:val="-"/>
      <w:lvlJc w:val="left"/>
      <w:pPr>
        <w:tabs>
          <w:tab w:val="num" w:pos="360"/>
        </w:tabs>
        <w:ind w:left="360" w:hanging="360"/>
      </w:pPr>
      <w:rPr>
        <w:rFonts w:ascii="StarSymbol" w:hAnsi="StarSymbol"/>
      </w:rPr>
    </w:lvl>
  </w:abstractNum>
  <w:abstractNum w:abstractNumId="5">
    <w:nsid w:val="0000000A"/>
    <w:multiLevelType w:val="singleLevel"/>
    <w:tmpl w:val="0000000A"/>
    <w:name w:val="WW8Num278"/>
    <w:lvl w:ilvl="0">
      <w:start w:val="1"/>
      <w:numFmt w:val="bullet"/>
      <w:lvlText w:val="-"/>
      <w:lvlJc w:val="left"/>
      <w:pPr>
        <w:tabs>
          <w:tab w:val="num" w:pos="360"/>
        </w:tabs>
        <w:ind w:left="360" w:hanging="360"/>
      </w:pPr>
      <w:rPr>
        <w:rFonts w:ascii="StarSymbol" w:hAnsi="StarSymbol"/>
      </w:rPr>
    </w:lvl>
  </w:abstractNum>
  <w:abstractNum w:abstractNumId="6">
    <w:nsid w:val="0000000B"/>
    <w:multiLevelType w:val="singleLevel"/>
    <w:tmpl w:val="0000000B"/>
    <w:name w:val="WW8Num426"/>
    <w:lvl w:ilvl="0">
      <w:start w:val="1"/>
      <w:numFmt w:val="bullet"/>
      <w:lvlText w:val="-"/>
      <w:lvlJc w:val="left"/>
      <w:pPr>
        <w:tabs>
          <w:tab w:val="num" w:pos="360"/>
        </w:tabs>
        <w:ind w:left="360" w:hanging="360"/>
      </w:pPr>
      <w:rPr>
        <w:rFonts w:ascii="StarSymbol" w:hAnsi="StarSymbol"/>
      </w:rPr>
    </w:lvl>
  </w:abstractNum>
  <w:abstractNum w:abstractNumId="7">
    <w:nsid w:val="0000000C"/>
    <w:multiLevelType w:val="singleLevel"/>
    <w:tmpl w:val="0000000C"/>
    <w:name w:val="WW8Num90"/>
    <w:lvl w:ilvl="0">
      <w:start w:val="1"/>
      <w:numFmt w:val="bullet"/>
      <w:lvlText w:val="-"/>
      <w:lvlJc w:val="left"/>
      <w:pPr>
        <w:tabs>
          <w:tab w:val="num" w:pos="360"/>
        </w:tabs>
        <w:ind w:left="360" w:hanging="360"/>
      </w:pPr>
      <w:rPr>
        <w:rFonts w:ascii="StarSymbol" w:hAnsi="StarSymbol"/>
      </w:rPr>
    </w:lvl>
  </w:abstractNum>
  <w:abstractNum w:abstractNumId="8">
    <w:nsid w:val="0000000D"/>
    <w:multiLevelType w:val="singleLevel"/>
    <w:tmpl w:val="0000000D"/>
    <w:name w:val="WW8Num302"/>
    <w:lvl w:ilvl="0">
      <w:start w:val="1"/>
      <w:numFmt w:val="bullet"/>
      <w:lvlText w:val="-"/>
      <w:lvlJc w:val="left"/>
      <w:pPr>
        <w:tabs>
          <w:tab w:val="num" w:pos="360"/>
        </w:tabs>
        <w:ind w:left="360" w:hanging="360"/>
      </w:pPr>
      <w:rPr>
        <w:rFonts w:ascii="StarSymbol" w:hAnsi="StarSymbol"/>
      </w:rPr>
    </w:lvl>
  </w:abstractNum>
  <w:abstractNum w:abstractNumId="9">
    <w:nsid w:val="0000000E"/>
    <w:multiLevelType w:val="singleLevel"/>
    <w:tmpl w:val="0000000E"/>
    <w:name w:val="WW8Num199"/>
    <w:lvl w:ilvl="0">
      <w:start w:val="1"/>
      <w:numFmt w:val="bullet"/>
      <w:lvlText w:val="-"/>
      <w:lvlJc w:val="left"/>
      <w:pPr>
        <w:tabs>
          <w:tab w:val="num" w:pos="360"/>
        </w:tabs>
        <w:ind w:left="360" w:hanging="360"/>
      </w:pPr>
      <w:rPr>
        <w:rFonts w:ascii="StarSymbol" w:hAnsi="StarSymbol"/>
      </w:rPr>
    </w:lvl>
  </w:abstractNum>
  <w:abstractNum w:abstractNumId="10">
    <w:nsid w:val="0000000F"/>
    <w:multiLevelType w:val="singleLevel"/>
    <w:tmpl w:val="0000000F"/>
    <w:name w:val="WW8Num77"/>
    <w:lvl w:ilvl="0">
      <w:start w:val="1"/>
      <w:numFmt w:val="bullet"/>
      <w:lvlText w:val="-"/>
      <w:lvlJc w:val="left"/>
      <w:pPr>
        <w:tabs>
          <w:tab w:val="num" w:pos="360"/>
        </w:tabs>
        <w:ind w:left="360" w:hanging="360"/>
      </w:pPr>
      <w:rPr>
        <w:rFonts w:ascii="StarSymbol" w:hAnsi="StarSymbol"/>
      </w:rPr>
    </w:lvl>
  </w:abstractNum>
  <w:abstractNum w:abstractNumId="11">
    <w:nsid w:val="00000010"/>
    <w:multiLevelType w:val="singleLevel"/>
    <w:tmpl w:val="00000010"/>
    <w:name w:val="WW8Num75"/>
    <w:lvl w:ilvl="0">
      <w:start w:val="1"/>
      <w:numFmt w:val="bullet"/>
      <w:lvlText w:val="-"/>
      <w:lvlJc w:val="left"/>
      <w:pPr>
        <w:tabs>
          <w:tab w:val="num" w:pos="360"/>
        </w:tabs>
        <w:ind w:left="360" w:hanging="360"/>
      </w:pPr>
      <w:rPr>
        <w:rFonts w:ascii="StarSymbol" w:hAnsi="StarSymbol"/>
      </w:rPr>
    </w:lvl>
  </w:abstractNum>
  <w:abstractNum w:abstractNumId="12">
    <w:nsid w:val="00000011"/>
    <w:multiLevelType w:val="singleLevel"/>
    <w:tmpl w:val="00000011"/>
    <w:name w:val="WW8Num488"/>
    <w:lvl w:ilvl="0">
      <w:start w:val="1"/>
      <w:numFmt w:val="bullet"/>
      <w:lvlText w:val="-"/>
      <w:lvlJc w:val="left"/>
      <w:pPr>
        <w:tabs>
          <w:tab w:val="num" w:pos="360"/>
        </w:tabs>
        <w:ind w:left="360" w:hanging="360"/>
      </w:pPr>
      <w:rPr>
        <w:rFonts w:ascii="StarSymbol" w:hAnsi="StarSymbol"/>
      </w:rPr>
    </w:lvl>
  </w:abstractNum>
  <w:abstractNum w:abstractNumId="13">
    <w:nsid w:val="00000012"/>
    <w:multiLevelType w:val="singleLevel"/>
    <w:tmpl w:val="00000012"/>
    <w:name w:val="WW8Num83"/>
    <w:lvl w:ilvl="0">
      <w:start w:val="1"/>
      <w:numFmt w:val="bullet"/>
      <w:lvlText w:val="-"/>
      <w:lvlJc w:val="left"/>
      <w:pPr>
        <w:tabs>
          <w:tab w:val="num" w:pos="360"/>
        </w:tabs>
        <w:ind w:left="360" w:hanging="360"/>
      </w:pPr>
      <w:rPr>
        <w:rFonts w:ascii="StarSymbol" w:hAnsi="StarSymbol"/>
      </w:rPr>
    </w:lvl>
  </w:abstractNum>
  <w:abstractNum w:abstractNumId="14">
    <w:nsid w:val="00000013"/>
    <w:multiLevelType w:val="singleLevel"/>
    <w:tmpl w:val="00000013"/>
    <w:name w:val="WW8Num481"/>
    <w:lvl w:ilvl="0">
      <w:start w:val="1"/>
      <w:numFmt w:val="bullet"/>
      <w:lvlText w:val="-"/>
      <w:lvlJc w:val="left"/>
      <w:pPr>
        <w:tabs>
          <w:tab w:val="num" w:pos="360"/>
        </w:tabs>
        <w:ind w:left="360" w:hanging="360"/>
      </w:pPr>
      <w:rPr>
        <w:rFonts w:ascii="StarSymbol" w:hAnsi="StarSymbol"/>
      </w:rPr>
    </w:lvl>
  </w:abstractNum>
  <w:abstractNum w:abstractNumId="15">
    <w:nsid w:val="00000014"/>
    <w:multiLevelType w:val="singleLevel"/>
    <w:tmpl w:val="00000014"/>
    <w:name w:val="WW8Num106"/>
    <w:lvl w:ilvl="0">
      <w:start w:val="1"/>
      <w:numFmt w:val="bullet"/>
      <w:lvlText w:val="-"/>
      <w:lvlJc w:val="left"/>
      <w:pPr>
        <w:tabs>
          <w:tab w:val="num" w:pos="360"/>
        </w:tabs>
        <w:ind w:left="360" w:hanging="360"/>
      </w:pPr>
      <w:rPr>
        <w:rFonts w:ascii="StarSymbol" w:hAnsi="StarSymbol"/>
      </w:rPr>
    </w:lvl>
  </w:abstractNum>
  <w:abstractNum w:abstractNumId="16">
    <w:nsid w:val="00000015"/>
    <w:multiLevelType w:val="singleLevel"/>
    <w:tmpl w:val="00000015"/>
    <w:name w:val="WW8Num189"/>
    <w:lvl w:ilvl="0">
      <w:start w:val="1"/>
      <w:numFmt w:val="bullet"/>
      <w:lvlText w:val="-"/>
      <w:lvlJc w:val="left"/>
      <w:pPr>
        <w:tabs>
          <w:tab w:val="num" w:pos="360"/>
        </w:tabs>
        <w:ind w:left="360" w:hanging="360"/>
      </w:pPr>
      <w:rPr>
        <w:rFonts w:ascii="StarSymbol" w:hAnsi="StarSymbol"/>
      </w:rPr>
    </w:lvl>
  </w:abstractNum>
  <w:abstractNum w:abstractNumId="17">
    <w:nsid w:val="00000016"/>
    <w:multiLevelType w:val="singleLevel"/>
    <w:tmpl w:val="00000016"/>
    <w:name w:val="WW8Num144"/>
    <w:lvl w:ilvl="0">
      <w:start w:val="1"/>
      <w:numFmt w:val="bullet"/>
      <w:lvlText w:val="-"/>
      <w:lvlJc w:val="left"/>
      <w:pPr>
        <w:tabs>
          <w:tab w:val="num" w:pos="360"/>
        </w:tabs>
        <w:ind w:left="360" w:hanging="360"/>
      </w:pPr>
      <w:rPr>
        <w:rFonts w:ascii="StarSymbol" w:hAnsi="StarSymbol"/>
      </w:rPr>
    </w:lvl>
  </w:abstractNum>
  <w:abstractNum w:abstractNumId="18">
    <w:nsid w:val="0000001D"/>
    <w:multiLevelType w:val="multilevel"/>
    <w:tmpl w:val="0000001D"/>
    <w:name w:val="WW8Num29"/>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
    <w:nsid w:val="0000001E"/>
    <w:multiLevelType w:val="singleLevel"/>
    <w:tmpl w:val="0000001E"/>
    <w:name w:val="WW8Num30"/>
    <w:lvl w:ilvl="0">
      <w:start w:val="1"/>
      <w:numFmt w:val="bullet"/>
      <w:lvlText w:val="-"/>
      <w:lvlJc w:val="left"/>
      <w:pPr>
        <w:tabs>
          <w:tab w:val="num" w:pos="360"/>
        </w:tabs>
        <w:ind w:left="360" w:hanging="360"/>
      </w:pPr>
      <w:rPr>
        <w:rFonts w:ascii="Times New Roman" w:hAnsi="Times New Roman"/>
      </w:rPr>
    </w:lvl>
  </w:abstractNum>
  <w:abstractNum w:abstractNumId="20">
    <w:nsid w:val="0000001F"/>
    <w:multiLevelType w:val="singleLevel"/>
    <w:tmpl w:val="0000001F"/>
    <w:name w:val="WW8Num31"/>
    <w:lvl w:ilvl="0">
      <w:start w:val="1"/>
      <w:numFmt w:val="bullet"/>
      <w:lvlText w:val="-"/>
      <w:lvlJc w:val="left"/>
      <w:pPr>
        <w:tabs>
          <w:tab w:val="num" w:pos="420"/>
        </w:tabs>
        <w:ind w:left="420" w:hanging="360"/>
      </w:pPr>
      <w:rPr>
        <w:rFonts w:ascii="StarSymbol" w:hAnsi="StarSymbol"/>
      </w:rPr>
    </w:lvl>
  </w:abstractNum>
  <w:abstractNum w:abstractNumId="21">
    <w:nsid w:val="00000021"/>
    <w:multiLevelType w:val="singleLevel"/>
    <w:tmpl w:val="00000021"/>
    <w:name w:val="WW8Num33"/>
    <w:lvl w:ilvl="0">
      <w:start w:val="1"/>
      <w:numFmt w:val="bullet"/>
      <w:lvlText w:val="-"/>
      <w:lvlJc w:val="left"/>
      <w:pPr>
        <w:tabs>
          <w:tab w:val="num" w:pos="360"/>
        </w:tabs>
        <w:ind w:left="360" w:hanging="360"/>
      </w:pPr>
      <w:rPr>
        <w:rFonts w:ascii="Times New Roman" w:hAnsi="Times New Roman"/>
      </w:rPr>
    </w:lvl>
  </w:abstractNum>
  <w:abstractNum w:abstractNumId="22">
    <w:nsid w:val="00000022"/>
    <w:multiLevelType w:val="singleLevel"/>
    <w:tmpl w:val="00000022"/>
    <w:name w:val="WW8Num34"/>
    <w:lvl w:ilvl="0">
      <w:start w:val="1"/>
      <w:numFmt w:val="bullet"/>
      <w:lvlText w:val="-"/>
      <w:lvlJc w:val="left"/>
      <w:pPr>
        <w:tabs>
          <w:tab w:val="num" w:pos="420"/>
        </w:tabs>
        <w:ind w:left="420" w:hanging="360"/>
      </w:pPr>
      <w:rPr>
        <w:rFonts w:ascii="StarSymbol" w:hAnsi="StarSymbol" w:cs="Times New Roman"/>
      </w:rPr>
    </w:lvl>
  </w:abstractNum>
  <w:abstractNum w:abstractNumId="23">
    <w:nsid w:val="00000023"/>
    <w:multiLevelType w:val="singleLevel"/>
    <w:tmpl w:val="00000023"/>
    <w:name w:val="WW8Num35"/>
    <w:lvl w:ilvl="0">
      <w:start w:val="1"/>
      <w:numFmt w:val="bullet"/>
      <w:lvlText w:val="-"/>
      <w:lvlJc w:val="left"/>
      <w:pPr>
        <w:tabs>
          <w:tab w:val="num" w:pos="420"/>
        </w:tabs>
        <w:ind w:left="420" w:hanging="360"/>
      </w:pPr>
      <w:rPr>
        <w:rFonts w:ascii="StarSymbol" w:hAnsi="StarSymbol" w:cs="Times New Roman"/>
      </w:rPr>
    </w:lvl>
  </w:abstractNum>
  <w:abstractNum w:abstractNumId="24">
    <w:nsid w:val="00000024"/>
    <w:multiLevelType w:val="singleLevel"/>
    <w:tmpl w:val="00000024"/>
    <w:name w:val="WW8Num36"/>
    <w:lvl w:ilvl="0">
      <w:start w:val="1"/>
      <w:numFmt w:val="bullet"/>
      <w:lvlText w:val="-"/>
      <w:lvlJc w:val="left"/>
      <w:pPr>
        <w:tabs>
          <w:tab w:val="num" w:pos="360"/>
        </w:tabs>
        <w:ind w:left="360" w:hanging="360"/>
      </w:pPr>
      <w:rPr>
        <w:rFonts w:ascii="StarSymbol" w:hAnsi="StarSymbol"/>
      </w:rPr>
    </w:lvl>
  </w:abstractNum>
  <w:abstractNum w:abstractNumId="25">
    <w:nsid w:val="00000025"/>
    <w:multiLevelType w:val="singleLevel"/>
    <w:tmpl w:val="00000025"/>
    <w:name w:val="WW8Num37"/>
    <w:lvl w:ilvl="0">
      <w:start w:val="1"/>
      <w:numFmt w:val="bullet"/>
      <w:lvlText w:val="-"/>
      <w:lvlJc w:val="left"/>
      <w:pPr>
        <w:tabs>
          <w:tab w:val="num" w:pos="360"/>
        </w:tabs>
        <w:ind w:left="360" w:hanging="360"/>
      </w:pPr>
      <w:rPr>
        <w:rFonts w:ascii="StarSymbol" w:hAnsi="StarSymbol"/>
      </w:rPr>
    </w:lvl>
  </w:abstractNum>
  <w:abstractNum w:abstractNumId="26">
    <w:nsid w:val="00000026"/>
    <w:multiLevelType w:val="multilevel"/>
    <w:tmpl w:val="00000026"/>
    <w:name w:val="WW8Num38"/>
    <w:lvl w:ilvl="0">
      <w:start w:val="1"/>
      <w:numFmt w:val="bullet"/>
      <w:lvlText w:val="-"/>
      <w:lvlJc w:val="left"/>
      <w:pPr>
        <w:tabs>
          <w:tab w:val="num" w:pos="360"/>
        </w:tabs>
        <w:ind w:left="36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7">
    <w:nsid w:val="00000027"/>
    <w:multiLevelType w:val="singleLevel"/>
    <w:tmpl w:val="00000027"/>
    <w:name w:val="WW8Num39"/>
    <w:lvl w:ilvl="0">
      <w:start w:val="1"/>
      <w:numFmt w:val="bullet"/>
      <w:lvlText w:val="-"/>
      <w:lvlJc w:val="left"/>
      <w:pPr>
        <w:tabs>
          <w:tab w:val="num" w:pos="360"/>
        </w:tabs>
        <w:ind w:left="360" w:hanging="360"/>
      </w:pPr>
      <w:rPr>
        <w:rFonts w:ascii="StarSymbol" w:hAnsi="StarSymbol"/>
      </w:rPr>
    </w:lvl>
  </w:abstractNum>
  <w:abstractNum w:abstractNumId="28">
    <w:nsid w:val="00000028"/>
    <w:multiLevelType w:val="singleLevel"/>
    <w:tmpl w:val="00000028"/>
    <w:lvl w:ilvl="0">
      <w:start w:val="1"/>
      <w:numFmt w:val="bullet"/>
      <w:lvlText w:val="-"/>
      <w:lvlJc w:val="left"/>
      <w:pPr>
        <w:tabs>
          <w:tab w:val="num" w:pos="360"/>
        </w:tabs>
        <w:ind w:left="360" w:hanging="360"/>
      </w:pPr>
      <w:rPr>
        <w:rFonts w:ascii="StarSymbol" w:hAnsi="StarSymbol" w:cs="Times New Roman"/>
      </w:rPr>
    </w:lvl>
  </w:abstractNum>
  <w:abstractNum w:abstractNumId="29">
    <w:nsid w:val="0000002D"/>
    <w:multiLevelType w:val="singleLevel"/>
    <w:tmpl w:val="0000002D"/>
    <w:name w:val="WW8Num45"/>
    <w:lvl w:ilvl="0">
      <w:start w:val="1"/>
      <w:numFmt w:val="bullet"/>
      <w:lvlText w:val="-"/>
      <w:lvlJc w:val="left"/>
      <w:pPr>
        <w:tabs>
          <w:tab w:val="num" w:pos="360"/>
        </w:tabs>
        <w:ind w:left="360" w:hanging="360"/>
      </w:pPr>
      <w:rPr>
        <w:rFonts w:ascii="StarSymbol" w:hAnsi="StarSymbol"/>
      </w:rPr>
    </w:lvl>
  </w:abstractNum>
  <w:abstractNum w:abstractNumId="30">
    <w:nsid w:val="0000002F"/>
    <w:multiLevelType w:val="singleLevel"/>
    <w:tmpl w:val="0000002F"/>
    <w:name w:val="WW8Num47"/>
    <w:lvl w:ilvl="0">
      <w:start w:val="3"/>
      <w:numFmt w:val="bullet"/>
      <w:lvlText w:val="-"/>
      <w:lvlJc w:val="left"/>
      <w:pPr>
        <w:tabs>
          <w:tab w:val="num" w:pos="720"/>
        </w:tabs>
        <w:ind w:left="720" w:hanging="360"/>
      </w:pPr>
      <w:rPr>
        <w:rFonts w:ascii="Times New Roman" w:hAnsi="Times New Roman"/>
      </w:rPr>
    </w:lvl>
  </w:abstractNum>
  <w:abstractNum w:abstractNumId="31">
    <w:nsid w:val="00000030"/>
    <w:multiLevelType w:val="singleLevel"/>
    <w:tmpl w:val="00000030"/>
    <w:name w:val="WW8Num48"/>
    <w:lvl w:ilvl="0">
      <w:start w:val="3"/>
      <w:numFmt w:val="bullet"/>
      <w:lvlText w:val="-"/>
      <w:lvlJc w:val="left"/>
      <w:pPr>
        <w:tabs>
          <w:tab w:val="num" w:pos="420"/>
        </w:tabs>
        <w:ind w:left="420" w:hanging="360"/>
      </w:pPr>
      <w:rPr>
        <w:rFonts w:ascii="Times New Roman" w:hAnsi="Times New Roman" w:cs="Times New Roman"/>
      </w:rPr>
    </w:lvl>
  </w:abstractNum>
  <w:abstractNum w:abstractNumId="32">
    <w:nsid w:val="00000032"/>
    <w:multiLevelType w:val="singleLevel"/>
    <w:tmpl w:val="00000032"/>
    <w:name w:val="WW8Num50"/>
    <w:lvl w:ilvl="0">
      <w:start w:val="3"/>
      <w:numFmt w:val="bullet"/>
      <w:lvlText w:val="-"/>
      <w:lvlJc w:val="left"/>
      <w:pPr>
        <w:tabs>
          <w:tab w:val="num" w:pos="420"/>
        </w:tabs>
        <w:ind w:left="420" w:hanging="360"/>
      </w:pPr>
      <w:rPr>
        <w:rFonts w:ascii="Times New Roman" w:hAnsi="Times New Roman" w:cs="Times New Roman"/>
      </w:rPr>
    </w:lvl>
  </w:abstractNum>
  <w:abstractNum w:abstractNumId="33">
    <w:nsid w:val="00000033"/>
    <w:multiLevelType w:val="singleLevel"/>
    <w:tmpl w:val="00000033"/>
    <w:name w:val="WW8Num51"/>
    <w:lvl w:ilvl="0">
      <w:start w:val="3"/>
      <w:numFmt w:val="bullet"/>
      <w:lvlText w:val="-"/>
      <w:lvlJc w:val="left"/>
      <w:pPr>
        <w:tabs>
          <w:tab w:val="num" w:pos="420"/>
        </w:tabs>
        <w:ind w:left="420" w:hanging="360"/>
      </w:pPr>
      <w:rPr>
        <w:rFonts w:ascii="Times New Roman" w:hAnsi="Times New Roman" w:cs="Times New Roman"/>
      </w:rPr>
    </w:lvl>
  </w:abstractNum>
  <w:abstractNum w:abstractNumId="34">
    <w:nsid w:val="00000034"/>
    <w:multiLevelType w:val="singleLevel"/>
    <w:tmpl w:val="00000034"/>
    <w:name w:val="WW8Num52"/>
    <w:lvl w:ilvl="0">
      <w:start w:val="3"/>
      <w:numFmt w:val="bullet"/>
      <w:lvlText w:val="-"/>
      <w:lvlJc w:val="left"/>
      <w:pPr>
        <w:tabs>
          <w:tab w:val="num" w:pos="420"/>
        </w:tabs>
        <w:ind w:left="420" w:hanging="360"/>
      </w:pPr>
      <w:rPr>
        <w:rFonts w:ascii="Times New Roman" w:hAnsi="Times New Roman"/>
      </w:rPr>
    </w:lvl>
  </w:abstractNum>
  <w:abstractNum w:abstractNumId="35">
    <w:nsid w:val="00000035"/>
    <w:multiLevelType w:val="singleLevel"/>
    <w:tmpl w:val="00000035"/>
    <w:name w:val="WW8Num53"/>
    <w:lvl w:ilvl="0">
      <w:start w:val="3"/>
      <w:numFmt w:val="bullet"/>
      <w:lvlText w:val="-"/>
      <w:lvlJc w:val="left"/>
      <w:pPr>
        <w:tabs>
          <w:tab w:val="num" w:pos="360"/>
        </w:tabs>
        <w:ind w:left="360" w:hanging="360"/>
      </w:pPr>
      <w:rPr>
        <w:rFonts w:ascii="Times New Roman" w:hAnsi="Times New Roman" w:cs="Times New Roman"/>
      </w:rPr>
    </w:lvl>
  </w:abstractNum>
  <w:abstractNum w:abstractNumId="36">
    <w:nsid w:val="00000036"/>
    <w:multiLevelType w:val="multilevel"/>
    <w:tmpl w:val="00000036"/>
    <w:name w:val="WW8Num54"/>
    <w:lvl w:ilvl="0">
      <w:start w:val="3"/>
      <w:numFmt w:val="bullet"/>
      <w:lvlText w:val="-"/>
      <w:lvlJc w:val="left"/>
      <w:pPr>
        <w:tabs>
          <w:tab w:val="num" w:pos="420"/>
        </w:tabs>
        <w:ind w:left="4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Arial" w:hAnsi="Aria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7">
    <w:nsid w:val="0000003A"/>
    <w:multiLevelType w:val="singleLevel"/>
    <w:tmpl w:val="0000003A"/>
    <w:name w:val="WW8Num58"/>
    <w:lvl w:ilvl="0">
      <w:start w:val="1"/>
      <w:numFmt w:val="bullet"/>
      <w:lvlText w:val="·"/>
      <w:lvlJc w:val="left"/>
      <w:pPr>
        <w:tabs>
          <w:tab w:val="num" w:pos="360"/>
        </w:tabs>
        <w:ind w:left="360" w:hanging="360"/>
      </w:pPr>
      <w:rPr>
        <w:rFonts w:ascii="Times New Roman" w:hAnsi="Times New Roman" w:cs="Times New Roman"/>
      </w:rPr>
    </w:lvl>
  </w:abstractNum>
  <w:abstractNum w:abstractNumId="38">
    <w:nsid w:val="0000003B"/>
    <w:multiLevelType w:val="singleLevel"/>
    <w:tmpl w:val="0000003B"/>
    <w:name w:val="WW8Num59"/>
    <w:lvl w:ilvl="0">
      <w:start w:val="3"/>
      <w:numFmt w:val="bullet"/>
      <w:lvlText w:val="-"/>
      <w:lvlJc w:val="left"/>
      <w:pPr>
        <w:tabs>
          <w:tab w:val="num" w:pos="420"/>
        </w:tabs>
        <w:ind w:left="420" w:hanging="360"/>
      </w:pPr>
      <w:rPr>
        <w:rFonts w:ascii="Times New Roman" w:hAnsi="Times New Roman" w:cs="Times New Roman"/>
      </w:rPr>
    </w:lvl>
  </w:abstractNum>
  <w:abstractNum w:abstractNumId="39">
    <w:nsid w:val="0000003C"/>
    <w:multiLevelType w:val="singleLevel"/>
    <w:tmpl w:val="0000003C"/>
    <w:name w:val="WW8Num60"/>
    <w:lvl w:ilvl="0">
      <w:start w:val="3"/>
      <w:numFmt w:val="bullet"/>
      <w:lvlText w:val="-"/>
      <w:lvlJc w:val="left"/>
      <w:pPr>
        <w:tabs>
          <w:tab w:val="num" w:pos="420"/>
        </w:tabs>
        <w:ind w:left="420" w:hanging="360"/>
      </w:pPr>
      <w:rPr>
        <w:rFonts w:ascii="Times New Roman" w:hAnsi="Times New Roman"/>
        <w:b/>
      </w:rPr>
    </w:lvl>
  </w:abstractNum>
  <w:abstractNum w:abstractNumId="40">
    <w:nsid w:val="0000003D"/>
    <w:multiLevelType w:val="singleLevel"/>
    <w:tmpl w:val="0000003D"/>
    <w:name w:val="WW8Num61"/>
    <w:lvl w:ilvl="0">
      <w:start w:val="3"/>
      <w:numFmt w:val="bullet"/>
      <w:lvlText w:val="-"/>
      <w:lvlJc w:val="left"/>
      <w:pPr>
        <w:tabs>
          <w:tab w:val="num" w:pos="420"/>
        </w:tabs>
        <w:ind w:left="420" w:hanging="360"/>
      </w:pPr>
      <w:rPr>
        <w:rFonts w:ascii="Times New Roman" w:hAnsi="Times New Roman" w:cs="Times New Roman"/>
      </w:rPr>
    </w:lvl>
  </w:abstractNum>
  <w:abstractNum w:abstractNumId="41">
    <w:nsid w:val="0000003E"/>
    <w:multiLevelType w:val="singleLevel"/>
    <w:tmpl w:val="0000003E"/>
    <w:name w:val="WW8Num62"/>
    <w:lvl w:ilvl="0">
      <w:start w:val="1"/>
      <w:numFmt w:val="bullet"/>
      <w:lvlText w:val="·"/>
      <w:lvlJc w:val="left"/>
      <w:pPr>
        <w:tabs>
          <w:tab w:val="num" w:pos="540"/>
        </w:tabs>
        <w:ind w:left="540" w:hanging="360"/>
      </w:pPr>
      <w:rPr>
        <w:rFonts w:ascii="Times New Roman" w:hAnsi="Times New Roman" w:cs="Times New Roman"/>
      </w:rPr>
    </w:lvl>
  </w:abstractNum>
  <w:abstractNum w:abstractNumId="42">
    <w:nsid w:val="0000003F"/>
    <w:multiLevelType w:val="singleLevel"/>
    <w:tmpl w:val="0000003F"/>
    <w:name w:val="WW8Num63"/>
    <w:lvl w:ilvl="0">
      <w:start w:val="3"/>
      <w:numFmt w:val="bullet"/>
      <w:lvlText w:val="-"/>
      <w:lvlJc w:val="left"/>
      <w:pPr>
        <w:tabs>
          <w:tab w:val="num" w:pos="420"/>
        </w:tabs>
        <w:ind w:left="420" w:hanging="360"/>
      </w:pPr>
      <w:rPr>
        <w:rFonts w:ascii="Times New Roman" w:hAnsi="Times New Roman" w:cs="Times New Roman"/>
      </w:rPr>
    </w:lvl>
  </w:abstractNum>
  <w:abstractNum w:abstractNumId="43">
    <w:nsid w:val="00000040"/>
    <w:multiLevelType w:val="singleLevel"/>
    <w:tmpl w:val="00000040"/>
    <w:name w:val="WW8Num64"/>
    <w:lvl w:ilvl="0">
      <w:start w:val="1"/>
      <w:numFmt w:val="bullet"/>
      <w:lvlText w:val="·"/>
      <w:lvlJc w:val="left"/>
      <w:pPr>
        <w:tabs>
          <w:tab w:val="num" w:pos="780"/>
        </w:tabs>
        <w:ind w:left="780" w:hanging="360"/>
      </w:pPr>
      <w:rPr>
        <w:rFonts w:ascii="Times New Roman" w:hAnsi="Times New Roman" w:cs="Times New Roman"/>
      </w:rPr>
    </w:lvl>
  </w:abstractNum>
  <w:abstractNum w:abstractNumId="44">
    <w:nsid w:val="00000041"/>
    <w:multiLevelType w:val="singleLevel"/>
    <w:tmpl w:val="00000041"/>
    <w:name w:val="WW8Num65"/>
    <w:lvl w:ilvl="0">
      <w:start w:val="1"/>
      <w:numFmt w:val="bullet"/>
      <w:lvlText w:val="·"/>
      <w:lvlJc w:val="left"/>
      <w:pPr>
        <w:tabs>
          <w:tab w:val="num" w:pos="780"/>
        </w:tabs>
        <w:ind w:left="780" w:hanging="360"/>
      </w:pPr>
      <w:rPr>
        <w:rFonts w:ascii="Times New Roman" w:hAnsi="Times New Roman" w:cs="Times New Roman"/>
      </w:rPr>
    </w:lvl>
  </w:abstractNum>
  <w:abstractNum w:abstractNumId="45">
    <w:nsid w:val="00000042"/>
    <w:multiLevelType w:val="singleLevel"/>
    <w:tmpl w:val="00000042"/>
    <w:name w:val="WW8Num66"/>
    <w:lvl w:ilvl="0">
      <w:start w:val="3"/>
      <w:numFmt w:val="bullet"/>
      <w:lvlText w:val="-"/>
      <w:lvlJc w:val="left"/>
      <w:pPr>
        <w:tabs>
          <w:tab w:val="num" w:pos="420"/>
        </w:tabs>
        <w:ind w:left="420" w:hanging="360"/>
      </w:pPr>
      <w:rPr>
        <w:rFonts w:ascii="Times New Roman" w:hAnsi="Times New Roman"/>
      </w:rPr>
    </w:lvl>
  </w:abstractNum>
  <w:abstractNum w:abstractNumId="46">
    <w:nsid w:val="00000043"/>
    <w:multiLevelType w:val="singleLevel"/>
    <w:tmpl w:val="00000043"/>
    <w:name w:val="WW8Num67"/>
    <w:lvl w:ilvl="0">
      <w:start w:val="3"/>
      <w:numFmt w:val="bullet"/>
      <w:lvlText w:val="-"/>
      <w:lvlJc w:val="left"/>
      <w:pPr>
        <w:tabs>
          <w:tab w:val="num" w:pos="480"/>
        </w:tabs>
        <w:ind w:left="480" w:hanging="360"/>
      </w:pPr>
      <w:rPr>
        <w:rFonts w:ascii="Times New Roman" w:hAnsi="Times New Roman" w:cs="Times New Roman"/>
      </w:rPr>
    </w:lvl>
  </w:abstractNum>
  <w:abstractNum w:abstractNumId="47">
    <w:nsid w:val="00000044"/>
    <w:multiLevelType w:val="multilevel"/>
    <w:tmpl w:val="00000044"/>
    <w:name w:val="WW8Num68"/>
    <w:lvl w:ilvl="0">
      <w:start w:val="3"/>
      <w:numFmt w:val="bullet"/>
      <w:lvlText w:val="-"/>
      <w:lvlJc w:val="left"/>
      <w:pPr>
        <w:tabs>
          <w:tab w:val="num" w:pos="420"/>
        </w:tabs>
        <w:ind w:left="420" w:hanging="360"/>
      </w:pPr>
      <w:rPr>
        <w:rFonts w:ascii="Times New Roman" w:hAnsi="Times New Roman"/>
      </w:rPr>
    </w:lvl>
    <w:lvl w:ilvl="1">
      <w:start w:va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8">
    <w:nsid w:val="00000045"/>
    <w:multiLevelType w:val="singleLevel"/>
    <w:tmpl w:val="00000045"/>
    <w:name w:val="WW8Num69"/>
    <w:lvl w:ilvl="0">
      <w:start w:val="3"/>
      <w:numFmt w:val="bullet"/>
      <w:lvlText w:val="-"/>
      <w:lvlJc w:val="left"/>
      <w:pPr>
        <w:tabs>
          <w:tab w:val="num" w:pos="480"/>
        </w:tabs>
        <w:ind w:left="480" w:hanging="360"/>
      </w:pPr>
      <w:rPr>
        <w:rFonts w:ascii="Times New Roman" w:hAnsi="Times New Roman"/>
      </w:rPr>
    </w:lvl>
  </w:abstractNum>
  <w:abstractNum w:abstractNumId="49">
    <w:nsid w:val="00000046"/>
    <w:multiLevelType w:val="singleLevel"/>
    <w:tmpl w:val="00000046"/>
    <w:name w:val="WW8Num70"/>
    <w:lvl w:ilvl="0">
      <w:start w:val="1"/>
      <w:numFmt w:val="bullet"/>
      <w:lvlText w:val="·"/>
      <w:lvlJc w:val="left"/>
      <w:pPr>
        <w:tabs>
          <w:tab w:val="num" w:pos="780"/>
        </w:tabs>
        <w:ind w:left="780" w:hanging="360"/>
      </w:pPr>
      <w:rPr>
        <w:rFonts w:ascii="Times New Roman" w:hAnsi="Times New Roman" w:cs="Times New Roman"/>
      </w:rPr>
    </w:lvl>
  </w:abstractNum>
  <w:abstractNum w:abstractNumId="50">
    <w:nsid w:val="00000048"/>
    <w:multiLevelType w:val="singleLevel"/>
    <w:tmpl w:val="00000048"/>
    <w:name w:val="WW8Num72"/>
    <w:lvl w:ilvl="0">
      <w:start w:val="1"/>
      <w:numFmt w:val="bullet"/>
      <w:lvlText w:val="-"/>
      <w:lvlJc w:val="left"/>
      <w:pPr>
        <w:tabs>
          <w:tab w:val="num" w:pos="360"/>
        </w:tabs>
        <w:ind w:left="360" w:hanging="360"/>
      </w:pPr>
      <w:rPr>
        <w:rFonts w:ascii="Times New Roman" w:hAnsi="Times New Roman" w:cs="Times New Roman"/>
      </w:rPr>
    </w:lvl>
  </w:abstractNum>
  <w:abstractNum w:abstractNumId="51">
    <w:nsid w:val="00000049"/>
    <w:multiLevelType w:val="singleLevel"/>
    <w:tmpl w:val="00000049"/>
    <w:name w:val="WW8Num73"/>
    <w:lvl w:ilvl="0">
      <w:start w:val="1"/>
      <w:numFmt w:val="bullet"/>
      <w:lvlText w:val="-"/>
      <w:lvlJc w:val="left"/>
      <w:pPr>
        <w:tabs>
          <w:tab w:val="num" w:pos="360"/>
        </w:tabs>
        <w:ind w:left="360" w:hanging="360"/>
      </w:pPr>
      <w:rPr>
        <w:rFonts w:ascii="StarSymbol" w:hAnsi="StarSymbol" w:cs="Times New Roman"/>
      </w:rPr>
    </w:lvl>
  </w:abstractNum>
  <w:abstractNum w:abstractNumId="52">
    <w:nsid w:val="0000004C"/>
    <w:multiLevelType w:val="singleLevel"/>
    <w:tmpl w:val="0000004C"/>
    <w:name w:val="WW8Num76"/>
    <w:lvl w:ilvl="0">
      <w:start w:val="1"/>
      <w:numFmt w:val="bullet"/>
      <w:lvlText w:val="-"/>
      <w:lvlJc w:val="left"/>
      <w:pPr>
        <w:tabs>
          <w:tab w:val="num" w:pos="360"/>
        </w:tabs>
        <w:ind w:left="360" w:hanging="360"/>
      </w:pPr>
      <w:rPr>
        <w:rFonts w:ascii="StarSymbol" w:hAnsi="StarSymbol" w:cs="Times New Roman"/>
      </w:rPr>
    </w:lvl>
  </w:abstractNum>
  <w:abstractNum w:abstractNumId="53">
    <w:nsid w:val="0000004D"/>
    <w:multiLevelType w:val="multilevel"/>
    <w:tmpl w:val="0000004D"/>
    <w:lvl w:ilvl="0">
      <w:start w:val="1"/>
      <w:numFmt w:val="bullet"/>
      <w:lvlText w:val="-"/>
      <w:lvlJc w:val="left"/>
      <w:pPr>
        <w:tabs>
          <w:tab w:val="num" w:pos="360"/>
        </w:tabs>
        <w:ind w:left="360" w:hanging="360"/>
      </w:pPr>
      <w:rPr>
        <w:rFonts w:ascii="StarSymbol" w:hAnsi="StarSymbol"/>
      </w:r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
      <w:lvlJc w:val="left"/>
      <w:pPr>
        <w:tabs>
          <w:tab w:val="num" w:pos="2160"/>
        </w:tabs>
        <w:ind w:left="2160" w:hanging="360"/>
      </w:pPr>
      <w:rPr>
        <w:rFonts w:ascii="StarSymbol" w:hAnsi="Star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4">
    <w:nsid w:val="0000004E"/>
    <w:multiLevelType w:val="singleLevel"/>
    <w:tmpl w:val="0000004E"/>
    <w:name w:val="WW8Num78"/>
    <w:lvl w:ilvl="0">
      <w:start w:val="1"/>
      <w:numFmt w:val="bullet"/>
      <w:lvlText w:val="·"/>
      <w:lvlJc w:val="left"/>
      <w:pPr>
        <w:tabs>
          <w:tab w:val="num" w:pos="720"/>
        </w:tabs>
        <w:ind w:left="720" w:hanging="360"/>
      </w:pPr>
      <w:rPr>
        <w:rFonts w:ascii="Times New Roman" w:hAnsi="Times New Roman"/>
      </w:rPr>
    </w:lvl>
  </w:abstractNum>
  <w:abstractNum w:abstractNumId="55">
    <w:nsid w:val="0000004F"/>
    <w:multiLevelType w:val="singleLevel"/>
    <w:tmpl w:val="0000004F"/>
    <w:name w:val="WW8Num79"/>
    <w:lvl w:ilvl="0">
      <w:start w:val="1"/>
      <w:numFmt w:val="bullet"/>
      <w:lvlText w:val="-"/>
      <w:lvlJc w:val="left"/>
      <w:pPr>
        <w:tabs>
          <w:tab w:val="num" w:pos="360"/>
        </w:tabs>
        <w:ind w:left="360" w:hanging="360"/>
      </w:pPr>
      <w:rPr>
        <w:rFonts w:ascii="StarSymbol" w:hAnsi="StarSymbol"/>
      </w:rPr>
    </w:lvl>
  </w:abstractNum>
  <w:abstractNum w:abstractNumId="56">
    <w:nsid w:val="00000050"/>
    <w:multiLevelType w:val="singleLevel"/>
    <w:tmpl w:val="00000050"/>
    <w:name w:val="WW8Num80"/>
    <w:lvl w:ilvl="0">
      <w:start w:val="1"/>
      <w:numFmt w:val="bullet"/>
      <w:lvlText w:val="-"/>
      <w:lvlJc w:val="left"/>
      <w:pPr>
        <w:tabs>
          <w:tab w:val="num" w:pos="360"/>
        </w:tabs>
        <w:ind w:left="360" w:hanging="360"/>
      </w:pPr>
      <w:rPr>
        <w:rFonts w:ascii="StarSymbol" w:hAnsi="StarSymbol"/>
      </w:rPr>
    </w:lvl>
  </w:abstractNum>
  <w:abstractNum w:abstractNumId="57">
    <w:nsid w:val="00000051"/>
    <w:multiLevelType w:val="singleLevel"/>
    <w:tmpl w:val="00000051"/>
    <w:name w:val="WW8Num81"/>
    <w:lvl w:ilvl="0">
      <w:start w:val="1"/>
      <w:numFmt w:val="bullet"/>
      <w:lvlText w:val="-"/>
      <w:lvlJc w:val="left"/>
      <w:pPr>
        <w:tabs>
          <w:tab w:val="num" w:pos="360"/>
        </w:tabs>
        <w:ind w:left="360" w:hanging="360"/>
      </w:pPr>
      <w:rPr>
        <w:rFonts w:ascii="StarSymbol" w:hAnsi="StarSymbol"/>
      </w:rPr>
    </w:lvl>
  </w:abstractNum>
  <w:abstractNum w:abstractNumId="58">
    <w:nsid w:val="00000052"/>
    <w:multiLevelType w:val="singleLevel"/>
    <w:tmpl w:val="00000052"/>
    <w:name w:val="WW8Num82"/>
    <w:lvl w:ilvl="0">
      <w:start w:val="1"/>
      <w:numFmt w:val="bullet"/>
      <w:lvlText w:val=""/>
      <w:lvlJc w:val="left"/>
      <w:pPr>
        <w:tabs>
          <w:tab w:val="num" w:pos="1080"/>
        </w:tabs>
        <w:ind w:left="1080" w:hanging="360"/>
      </w:pPr>
      <w:rPr>
        <w:rFonts w:ascii="Symbol" w:hAnsi="Symbol" w:cs="Times New Roman"/>
      </w:rPr>
    </w:lvl>
  </w:abstractNum>
  <w:abstractNum w:abstractNumId="59">
    <w:nsid w:val="00000053"/>
    <w:multiLevelType w:val="singleLevel"/>
    <w:tmpl w:val="00000053"/>
    <w:lvl w:ilvl="0">
      <w:start w:val="1"/>
      <w:numFmt w:val="bullet"/>
      <w:lvlText w:val=""/>
      <w:lvlJc w:val="left"/>
      <w:pPr>
        <w:tabs>
          <w:tab w:val="num" w:pos="1080"/>
        </w:tabs>
        <w:ind w:left="1080" w:hanging="360"/>
      </w:pPr>
      <w:rPr>
        <w:rFonts w:ascii="Symbol" w:hAnsi="Symbol"/>
      </w:rPr>
    </w:lvl>
  </w:abstractNum>
  <w:abstractNum w:abstractNumId="60">
    <w:nsid w:val="00000054"/>
    <w:multiLevelType w:val="singleLevel"/>
    <w:tmpl w:val="00000054"/>
    <w:name w:val="WW8Num84"/>
    <w:lvl w:ilvl="0">
      <w:start w:val="1"/>
      <w:numFmt w:val="bullet"/>
      <w:lvlText w:val=""/>
      <w:lvlJc w:val="left"/>
      <w:pPr>
        <w:tabs>
          <w:tab w:val="num" w:pos="1080"/>
        </w:tabs>
        <w:ind w:left="1080" w:hanging="360"/>
      </w:pPr>
      <w:rPr>
        <w:rFonts w:ascii="Symbol" w:hAnsi="Symbol"/>
      </w:rPr>
    </w:lvl>
  </w:abstractNum>
  <w:abstractNum w:abstractNumId="61">
    <w:nsid w:val="00000055"/>
    <w:multiLevelType w:val="multilevel"/>
    <w:tmpl w:val="00000055"/>
    <w:name w:val="WW8Num85"/>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800"/>
        </w:tabs>
        <w:ind w:left="1800" w:hanging="360"/>
      </w:pPr>
      <w:rPr>
        <w:rFonts w:ascii="Symbol" w:hAnsi="Symbol"/>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62">
    <w:nsid w:val="00240C3D"/>
    <w:multiLevelType w:val="hybridMultilevel"/>
    <w:tmpl w:val="4AB09A4A"/>
    <w:lvl w:ilvl="0" w:tplc="361C3CEE">
      <w:start w:val="1"/>
      <w:numFmt w:val="bullet"/>
      <w:lvlText w:val=""/>
      <w:lvlJc w:val="left"/>
      <w:pPr>
        <w:tabs>
          <w:tab w:val="num" w:pos="824"/>
        </w:tabs>
        <w:ind w:left="824"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1357179E"/>
    <w:multiLevelType w:val="hybridMultilevel"/>
    <w:tmpl w:val="99F25B80"/>
    <w:lvl w:ilvl="0" w:tplc="BC7A16E0">
      <w:start w:val="1"/>
      <w:numFmt w:val="bullet"/>
      <w:lvlText w:val=""/>
      <w:lvlJc w:val="left"/>
      <w:pPr>
        <w:tabs>
          <w:tab w:val="num" w:pos="851"/>
        </w:tabs>
        <w:ind w:left="851"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nsid w:val="1A403D5E"/>
    <w:multiLevelType w:val="hybridMultilevel"/>
    <w:tmpl w:val="2070DFA4"/>
    <w:lvl w:ilvl="0" w:tplc="436E57A6">
      <w:start w:val="3"/>
      <w:numFmt w:val="bullet"/>
      <w:lvlText w:val="-"/>
      <w:lvlJc w:val="left"/>
      <w:pPr>
        <w:tabs>
          <w:tab w:val="num" w:pos="420"/>
        </w:tabs>
        <w:ind w:left="4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nsid w:val="1C521E6A"/>
    <w:multiLevelType w:val="hybridMultilevel"/>
    <w:tmpl w:val="0F36DFF6"/>
    <w:lvl w:ilvl="0" w:tplc="361C3CEE">
      <w:start w:val="1"/>
      <w:numFmt w:val="bullet"/>
      <w:lvlText w:val=""/>
      <w:lvlJc w:val="left"/>
      <w:pPr>
        <w:tabs>
          <w:tab w:val="num" w:pos="993"/>
        </w:tabs>
        <w:ind w:left="993"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1C547348"/>
    <w:multiLevelType w:val="hybridMultilevel"/>
    <w:tmpl w:val="B6042CCA"/>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nsid w:val="1E9D21BC"/>
    <w:multiLevelType w:val="multilevel"/>
    <w:tmpl w:val="E15C4178"/>
    <w:lvl w:ilvl="0">
      <w:start w:val="3"/>
      <w:numFmt w:val="bullet"/>
      <w:lvlText w:val="-"/>
      <w:lvlJc w:val="left"/>
      <w:pPr>
        <w:tabs>
          <w:tab w:val="num" w:pos="397"/>
        </w:tabs>
        <w:ind w:left="397" w:hanging="284"/>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8">
    <w:nsid w:val="20535B0C"/>
    <w:multiLevelType w:val="hybridMultilevel"/>
    <w:tmpl w:val="27C87074"/>
    <w:lvl w:ilvl="0" w:tplc="3BD6E488">
      <w:start w:val="1"/>
      <w:numFmt w:val="bullet"/>
      <w:lvlText w:val="-"/>
      <w:lvlJc w:val="left"/>
      <w:pPr>
        <w:tabs>
          <w:tab w:val="num" w:pos="284"/>
        </w:tabs>
        <w:ind w:left="284" w:hanging="284"/>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2205518E"/>
    <w:multiLevelType w:val="hybridMultilevel"/>
    <w:tmpl w:val="0C6E13A4"/>
    <w:lvl w:ilvl="0" w:tplc="BC7A16E0">
      <w:start w:val="1"/>
      <w:numFmt w:val="bullet"/>
      <w:lvlText w:val=""/>
      <w:lvlJc w:val="left"/>
      <w:pPr>
        <w:tabs>
          <w:tab w:val="num" w:pos="1364"/>
        </w:tabs>
        <w:ind w:left="1364"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nsid w:val="2256704D"/>
    <w:multiLevelType w:val="hybridMultilevel"/>
    <w:tmpl w:val="2C96BCA0"/>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nsid w:val="24D52DB2"/>
    <w:multiLevelType w:val="hybridMultilevel"/>
    <w:tmpl w:val="97E0013C"/>
    <w:lvl w:ilvl="0" w:tplc="5CDA8DDC">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nsid w:val="26FE262F"/>
    <w:multiLevelType w:val="hybridMultilevel"/>
    <w:tmpl w:val="02A49BC2"/>
    <w:lvl w:ilvl="0" w:tplc="9B242354">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3">
    <w:nsid w:val="326918A5"/>
    <w:multiLevelType w:val="hybridMultilevel"/>
    <w:tmpl w:val="EF08B986"/>
    <w:lvl w:ilvl="0" w:tplc="4AB8F714">
      <w:start w:val="1"/>
      <w:numFmt w:val="bullet"/>
      <w:lvlText w:val="-"/>
      <w:lvlJc w:val="left"/>
      <w:pPr>
        <w:tabs>
          <w:tab w:val="num" w:pos="360"/>
        </w:tabs>
        <w:ind w:left="3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4">
    <w:nsid w:val="33E62FAD"/>
    <w:multiLevelType w:val="hybridMultilevel"/>
    <w:tmpl w:val="027A67C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5">
    <w:nsid w:val="340446A3"/>
    <w:multiLevelType w:val="hybridMultilevel"/>
    <w:tmpl w:val="62F49F94"/>
    <w:lvl w:ilvl="0" w:tplc="3BD6E488">
      <w:start w:val="1"/>
      <w:numFmt w:val="bullet"/>
      <w:lvlText w:val="-"/>
      <w:lvlJc w:val="left"/>
      <w:pPr>
        <w:tabs>
          <w:tab w:val="num" w:pos="404"/>
        </w:tabs>
        <w:ind w:left="404" w:hanging="284"/>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nsid w:val="3A4121F3"/>
    <w:multiLevelType w:val="hybridMultilevel"/>
    <w:tmpl w:val="F4AE49FC"/>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7">
    <w:nsid w:val="3ADE2507"/>
    <w:multiLevelType w:val="hybridMultilevel"/>
    <w:tmpl w:val="A2783D54"/>
    <w:lvl w:ilvl="0" w:tplc="FF76F7C2">
      <w:start w:val="1"/>
      <w:numFmt w:val="bullet"/>
      <w:lvlText w:val="-"/>
      <w:lvlJc w:val="left"/>
      <w:pPr>
        <w:tabs>
          <w:tab w:val="num" w:pos="360"/>
        </w:tabs>
        <w:ind w:left="360" w:hanging="360"/>
      </w:pPr>
      <w:rPr>
        <w:rFonts w:ascii="Times New Roman" w:hAnsi="Times New Roman" w:cs="Times New Roman" w:hint="default"/>
      </w:rPr>
    </w:lvl>
    <w:lvl w:ilvl="1" w:tplc="A8380958">
      <w:start w:val="1"/>
      <w:numFmt w:val="bullet"/>
      <w:lvlText w:val="·"/>
      <w:lvlJc w:val="left"/>
      <w:pPr>
        <w:tabs>
          <w:tab w:val="num" w:pos="1380"/>
        </w:tabs>
        <w:ind w:left="1380" w:hanging="360"/>
      </w:pPr>
      <w:rPr>
        <w:rFonts w:ascii="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8">
    <w:nsid w:val="3C484519"/>
    <w:multiLevelType w:val="hybridMultilevel"/>
    <w:tmpl w:val="1D4ADF56"/>
    <w:lvl w:ilvl="0" w:tplc="361C3CEE">
      <w:start w:val="1"/>
      <w:numFmt w:val="bullet"/>
      <w:lvlText w:val=""/>
      <w:lvlJc w:val="left"/>
      <w:pPr>
        <w:tabs>
          <w:tab w:val="num" w:pos="710"/>
        </w:tabs>
        <w:ind w:left="710"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9">
    <w:nsid w:val="3E0759EC"/>
    <w:multiLevelType w:val="hybridMultilevel"/>
    <w:tmpl w:val="E0CA6852"/>
    <w:lvl w:ilvl="0" w:tplc="436E57A6">
      <w:start w:val="3"/>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0">
    <w:nsid w:val="3F283025"/>
    <w:multiLevelType w:val="hybridMultilevel"/>
    <w:tmpl w:val="838856FE"/>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1">
    <w:nsid w:val="3F58472D"/>
    <w:multiLevelType w:val="hybridMultilevel"/>
    <w:tmpl w:val="BCE0876E"/>
    <w:lvl w:ilvl="0" w:tplc="361C3CEE">
      <w:start w:val="1"/>
      <w:numFmt w:val="bullet"/>
      <w:lvlText w:val=""/>
      <w:lvlJc w:val="left"/>
      <w:pPr>
        <w:tabs>
          <w:tab w:val="num" w:pos="284"/>
        </w:tabs>
        <w:ind w:left="284"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2">
    <w:nsid w:val="40506D14"/>
    <w:multiLevelType w:val="hybridMultilevel"/>
    <w:tmpl w:val="AFC808C0"/>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3">
    <w:nsid w:val="46446DC0"/>
    <w:multiLevelType w:val="hybridMultilevel"/>
    <w:tmpl w:val="7944A0AE"/>
    <w:name w:val="WW8Num712"/>
    <w:lvl w:ilvl="0" w:tplc="03AC168E">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4">
    <w:nsid w:val="46E5735D"/>
    <w:multiLevelType w:val="hybridMultilevel"/>
    <w:tmpl w:val="FB32448A"/>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5">
    <w:nsid w:val="482906FF"/>
    <w:multiLevelType w:val="hybridMultilevel"/>
    <w:tmpl w:val="104A639A"/>
    <w:lvl w:ilvl="0" w:tplc="89E80A3C">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6">
    <w:nsid w:val="49BD0DDB"/>
    <w:multiLevelType w:val="hybridMultilevel"/>
    <w:tmpl w:val="59A6AFCC"/>
    <w:lvl w:ilvl="0" w:tplc="5CDA8DDC">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7">
    <w:nsid w:val="4ADD44EC"/>
    <w:multiLevelType w:val="hybridMultilevel"/>
    <w:tmpl w:val="9E7EC054"/>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4DFF6AC9"/>
    <w:multiLevelType w:val="hybridMultilevel"/>
    <w:tmpl w:val="BC48953E"/>
    <w:lvl w:ilvl="0" w:tplc="EF4CC83E">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9">
    <w:nsid w:val="4F761B70"/>
    <w:multiLevelType w:val="hybridMultilevel"/>
    <w:tmpl w:val="1B920316"/>
    <w:lvl w:ilvl="0" w:tplc="DB888DD2">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0">
    <w:nsid w:val="57D00710"/>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91">
    <w:nsid w:val="5D223C13"/>
    <w:multiLevelType w:val="hybridMultilevel"/>
    <w:tmpl w:val="84A8A58E"/>
    <w:lvl w:ilvl="0" w:tplc="C38C8D86">
      <w:start w:val="1"/>
      <w:numFmt w:val="bullet"/>
      <w:lvlText w:val="-"/>
      <w:lvlJc w:val="left"/>
      <w:pPr>
        <w:tabs>
          <w:tab w:val="num" w:pos="360"/>
        </w:tabs>
        <w:ind w:left="360" w:hanging="360"/>
      </w:pPr>
      <w:rPr>
        <w:rFonts w:hAnsi="Courier New"/>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2">
    <w:nsid w:val="5DB419CF"/>
    <w:multiLevelType w:val="hybridMultilevel"/>
    <w:tmpl w:val="37F06F28"/>
    <w:lvl w:ilvl="0" w:tplc="C38C8D86">
      <w:start w:val="1"/>
      <w:numFmt w:val="bullet"/>
      <w:lvlText w:val="-"/>
      <w:lvlJc w:val="left"/>
      <w:pPr>
        <w:tabs>
          <w:tab w:val="num" w:pos="360"/>
        </w:tabs>
        <w:ind w:left="360" w:hanging="360"/>
      </w:pPr>
      <w:rPr>
        <w:rFonts w:hAnsi="Courier New"/>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3">
    <w:nsid w:val="5EFE761C"/>
    <w:multiLevelType w:val="hybridMultilevel"/>
    <w:tmpl w:val="E3DAB6F4"/>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4">
    <w:nsid w:val="69F06DFC"/>
    <w:multiLevelType w:val="hybridMultilevel"/>
    <w:tmpl w:val="6388E85E"/>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9"/>
    </w:lvlOverride>
  </w:num>
  <w:num w:numId="5">
    <w:abstractNumId w:val="0"/>
  </w:num>
  <w:num w:numId="6">
    <w:abstractNumId w:val="1"/>
    <w:lvlOverride w:ilvl="0">
      <w:startOverride w:val="1"/>
    </w:lvlOverride>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17"/>
  </w:num>
  <w:num w:numId="21">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20"/>
  </w:num>
  <w:num w:numId="25">
    <w:abstractNumId w:val="21"/>
  </w:num>
  <w:num w:numId="26">
    <w:abstractNumId w:val="22"/>
  </w:num>
  <w:num w:numId="27">
    <w:abstractNumId w:val="23"/>
  </w:num>
  <w:num w:numId="28">
    <w:abstractNumId w:val="24"/>
  </w:num>
  <w:num w:numId="29">
    <w:abstractNumId w:val="25"/>
  </w:num>
  <w:num w:numId="30">
    <w:abstractNumId w:val="26"/>
    <w:lvlOverride w:ilvl="0"/>
    <w:lvlOverride w:ilvl="1">
      <w:startOverride w:val="1"/>
    </w:lvlOverride>
    <w:lvlOverride w:ilvl="2"/>
    <w:lvlOverride w:ilvl="3"/>
    <w:lvlOverride w:ilvl="4"/>
    <w:lvlOverride w:ilvl="5"/>
    <w:lvlOverride w:ilvl="6"/>
    <w:lvlOverride w:ilvl="7"/>
    <w:lvlOverride w:ilvl="8"/>
  </w:num>
  <w:num w:numId="31">
    <w:abstractNumId w:val="28"/>
  </w:num>
  <w:num w:numId="32">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30"/>
  </w:num>
  <w:num w:numId="38">
    <w:abstractNumId w:val="31"/>
  </w:num>
  <w:num w:numId="39">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33"/>
  </w:num>
  <w:num w:numId="42">
    <w:abstractNumId w:val="36"/>
    <w:lvlOverride w:ilvl="0"/>
    <w:lvlOverride w:ilvl="1">
      <w:startOverride w:val="1"/>
    </w:lvlOverride>
    <w:lvlOverride w:ilvl="2"/>
    <w:lvlOverride w:ilvl="3"/>
    <w:lvlOverride w:ilvl="4"/>
    <w:lvlOverride w:ilvl="5"/>
    <w:lvlOverride w:ilvl="6"/>
    <w:lvlOverride w:ilvl="7"/>
    <w:lvlOverride w:ilvl="8"/>
  </w:num>
  <w:num w:numId="43">
    <w:abstractNumId w:val="32"/>
  </w:num>
  <w:num w:numId="44">
    <w:abstractNumId w:val="34"/>
  </w:num>
  <w:num w:numId="45">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7"/>
  </w:num>
  <w:num w:numId="52">
    <w:abstractNumId w:val="38"/>
  </w:num>
  <w:num w:numId="53">
    <w:abstractNumId w:val="39"/>
  </w:num>
  <w:num w:numId="54">
    <w:abstractNumId w:val="40"/>
  </w:num>
  <w:num w:numId="55">
    <w:abstractNumId w:val="41"/>
  </w:num>
  <w:num w:numId="56">
    <w:abstractNumId w:val="42"/>
  </w:num>
  <w:num w:numId="57">
    <w:abstractNumId w:val="43"/>
  </w:num>
  <w:num w:numId="58">
    <w:abstractNumId w:val="44"/>
  </w:num>
  <w:num w:numId="59">
    <w:abstractNumId w:val="45"/>
  </w:num>
  <w:num w:numId="60">
    <w:abstractNumId w:val="46"/>
  </w:num>
  <w:num w:numId="61">
    <w:abstractNumId w:val="47"/>
  </w:num>
  <w:num w:numId="62">
    <w:abstractNumId w:val="67"/>
  </w:num>
  <w:num w:numId="63">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8"/>
  </w:num>
  <w:num w:numId="65">
    <w:abstractNumId w:val="49"/>
  </w:num>
  <w:num w:numId="66">
    <w:abstractNumId w:val="7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1"/>
  </w:num>
  <w:num w:numId="68">
    <w:abstractNumId w:val="55"/>
  </w:num>
  <w:num w:numId="69">
    <w:abstractNumId w:val="56"/>
  </w:num>
  <w:num w:numId="70">
    <w:abstractNumId w:val="57"/>
  </w:num>
  <w:num w:numId="71">
    <w:abstractNumId w:val="58"/>
  </w:num>
  <w:num w:numId="72">
    <w:abstractNumId w:val="59"/>
  </w:num>
  <w:num w:numId="73">
    <w:abstractNumId w:val="60"/>
  </w:num>
  <w:num w:numId="74">
    <w:abstractNumId w:val="61"/>
  </w:num>
  <w:num w:numId="75">
    <w:abstractNumId w:val="18"/>
    <w:lvlOverride w:ilvl="0"/>
    <w:lvlOverride w:ilvl="1">
      <w:startOverride w:val="1"/>
    </w:lvlOverride>
    <w:lvlOverride w:ilvl="2"/>
    <w:lvlOverride w:ilvl="3"/>
    <w:lvlOverride w:ilvl="4"/>
    <w:lvlOverride w:ilvl="5"/>
    <w:lvlOverride w:ilvl="6"/>
    <w:lvlOverride w:ilvl="7"/>
    <w:lvlOverride w:ilvl="8"/>
  </w:num>
  <w:num w:numId="76">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0"/>
  </w:num>
  <w:num w:numId="84">
    <w:abstractNumId w:val="52"/>
  </w:num>
  <w:num w:numId="85">
    <w:abstractNumId w:val="53"/>
  </w:num>
  <w:num w:numId="86">
    <w:abstractNumId w:val="54"/>
  </w:num>
  <w:num w:numId="87">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
  </w:num>
  <w:num w:numId="89">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7"/>
  </w:num>
  <w:num w:numId="91">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6"/>
  </w:num>
  <w:num w:numId="94">
    <w:abstractNumId w:val="87"/>
  </w:num>
  <w:num w:numId="95">
    <w:abstractNumId w:val="90"/>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90215"/>
    <w:rsid w:val="000235B2"/>
    <w:rsid w:val="0004606F"/>
    <w:rsid w:val="000513CB"/>
    <w:rsid w:val="00053A56"/>
    <w:rsid w:val="00083066"/>
    <w:rsid w:val="000B1B62"/>
    <w:rsid w:val="001172E2"/>
    <w:rsid w:val="00122193"/>
    <w:rsid w:val="00167F2B"/>
    <w:rsid w:val="00171133"/>
    <w:rsid w:val="00177C3D"/>
    <w:rsid w:val="00184507"/>
    <w:rsid w:val="001A5BB8"/>
    <w:rsid w:val="001A6E07"/>
    <w:rsid w:val="001F5CFD"/>
    <w:rsid w:val="00201069"/>
    <w:rsid w:val="00207900"/>
    <w:rsid w:val="0022540F"/>
    <w:rsid w:val="00231129"/>
    <w:rsid w:val="0026397C"/>
    <w:rsid w:val="0027005F"/>
    <w:rsid w:val="00291BE3"/>
    <w:rsid w:val="002A2417"/>
    <w:rsid w:val="002C40B3"/>
    <w:rsid w:val="002F4416"/>
    <w:rsid w:val="00301128"/>
    <w:rsid w:val="003123DC"/>
    <w:rsid w:val="00326305"/>
    <w:rsid w:val="003A49C9"/>
    <w:rsid w:val="003B3F55"/>
    <w:rsid w:val="003F0F53"/>
    <w:rsid w:val="00405FDA"/>
    <w:rsid w:val="0041288A"/>
    <w:rsid w:val="004453A1"/>
    <w:rsid w:val="00454D78"/>
    <w:rsid w:val="00472B7F"/>
    <w:rsid w:val="004B3601"/>
    <w:rsid w:val="004B55BC"/>
    <w:rsid w:val="004E3CA7"/>
    <w:rsid w:val="00504BE1"/>
    <w:rsid w:val="00511636"/>
    <w:rsid w:val="00522D92"/>
    <w:rsid w:val="0053590F"/>
    <w:rsid w:val="00545461"/>
    <w:rsid w:val="0058578E"/>
    <w:rsid w:val="0058626D"/>
    <w:rsid w:val="00587003"/>
    <w:rsid w:val="00595E25"/>
    <w:rsid w:val="00596A88"/>
    <w:rsid w:val="005A45E6"/>
    <w:rsid w:val="00622814"/>
    <w:rsid w:val="00630CFF"/>
    <w:rsid w:val="00633743"/>
    <w:rsid w:val="00635715"/>
    <w:rsid w:val="00641B9B"/>
    <w:rsid w:val="00642C0E"/>
    <w:rsid w:val="006675BB"/>
    <w:rsid w:val="006C010B"/>
    <w:rsid w:val="006C33B9"/>
    <w:rsid w:val="006E0389"/>
    <w:rsid w:val="006F1E64"/>
    <w:rsid w:val="00701C96"/>
    <w:rsid w:val="007723A6"/>
    <w:rsid w:val="007B1025"/>
    <w:rsid w:val="007D4896"/>
    <w:rsid w:val="007E2ABC"/>
    <w:rsid w:val="007E6B9D"/>
    <w:rsid w:val="00803083"/>
    <w:rsid w:val="00810BC7"/>
    <w:rsid w:val="00822C19"/>
    <w:rsid w:val="00833895"/>
    <w:rsid w:val="00836C1B"/>
    <w:rsid w:val="00871B2A"/>
    <w:rsid w:val="008803D8"/>
    <w:rsid w:val="008B2816"/>
    <w:rsid w:val="008E1F39"/>
    <w:rsid w:val="008F5EBE"/>
    <w:rsid w:val="00906DDE"/>
    <w:rsid w:val="00936CDE"/>
    <w:rsid w:val="00941E11"/>
    <w:rsid w:val="0094363B"/>
    <w:rsid w:val="009970A8"/>
    <w:rsid w:val="009C6CE9"/>
    <w:rsid w:val="009D15E1"/>
    <w:rsid w:val="009D511F"/>
    <w:rsid w:val="009F7B34"/>
    <w:rsid w:val="00A02E24"/>
    <w:rsid w:val="00A03D09"/>
    <w:rsid w:val="00A069E1"/>
    <w:rsid w:val="00A46229"/>
    <w:rsid w:val="00A60B53"/>
    <w:rsid w:val="00A86DC7"/>
    <w:rsid w:val="00A9082D"/>
    <w:rsid w:val="00AF4F43"/>
    <w:rsid w:val="00B11116"/>
    <w:rsid w:val="00B6259E"/>
    <w:rsid w:val="00B775D3"/>
    <w:rsid w:val="00B90215"/>
    <w:rsid w:val="00B94729"/>
    <w:rsid w:val="00BA787C"/>
    <w:rsid w:val="00C008AA"/>
    <w:rsid w:val="00C70332"/>
    <w:rsid w:val="00C71DF4"/>
    <w:rsid w:val="00C73929"/>
    <w:rsid w:val="00C92800"/>
    <w:rsid w:val="00C93C7A"/>
    <w:rsid w:val="00CA6DCC"/>
    <w:rsid w:val="00CC1C37"/>
    <w:rsid w:val="00CD6F23"/>
    <w:rsid w:val="00CF0509"/>
    <w:rsid w:val="00D517C6"/>
    <w:rsid w:val="00DB5CD9"/>
    <w:rsid w:val="00DD327D"/>
    <w:rsid w:val="00DD3E7D"/>
    <w:rsid w:val="00DD54B4"/>
    <w:rsid w:val="00E93F62"/>
    <w:rsid w:val="00EB50EF"/>
    <w:rsid w:val="00ED2468"/>
    <w:rsid w:val="00EE6B60"/>
    <w:rsid w:val="00F10E4B"/>
    <w:rsid w:val="00F213BA"/>
    <w:rsid w:val="00F21873"/>
    <w:rsid w:val="00F23F9F"/>
    <w:rsid w:val="00F42B85"/>
    <w:rsid w:val="00F93F20"/>
    <w:rsid w:val="00FC0090"/>
    <w:rsid w:val="00FD15BB"/>
    <w:rsid w:val="00FE76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800"/>
    <w:rPr>
      <w:rFonts w:ascii="Calibri" w:eastAsia="Calibri" w:hAnsi="Calibri" w:cs="Times New Roman"/>
    </w:rPr>
  </w:style>
  <w:style w:type="paragraph" w:styleId="1">
    <w:name w:val="heading 1"/>
    <w:basedOn w:val="a"/>
    <w:next w:val="a"/>
    <w:link w:val="10"/>
    <w:rsid w:val="00C92800"/>
    <w:pPr>
      <w:keepNext/>
      <w:suppressAutoHyphens/>
      <w:spacing w:before="240" w:after="60" w:line="240" w:lineRule="auto"/>
      <w:outlineLvl w:val="0"/>
    </w:pPr>
    <w:rPr>
      <w:rFonts w:ascii="Arial" w:eastAsia="Times New Roman" w:hAnsi="Arial" w:cs="Arial"/>
      <w:b/>
      <w:bCs/>
      <w:kern w:val="32"/>
      <w:sz w:val="32"/>
      <w:szCs w:val="32"/>
      <w:lang w:eastAsia="ar-SA"/>
    </w:rPr>
  </w:style>
  <w:style w:type="paragraph" w:styleId="2">
    <w:name w:val="heading 2"/>
    <w:basedOn w:val="a"/>
    <w:next w:val="a"/>
    <w:link w:val="20"/>
    <w:rsid w:val="00C92800"/>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rsid w:val="00C92800"/>
    <w:pPr>
      <w:keepNext/>
      <w:suppressAutoHyphens/>
      <w:spacing w:before="240" w:after="60" w:line="240" w:lineRule="auto"/>
      <w:outlineLvl w:val="2"/>
    </w:pPr>
    <w:rPr>
      <w:rFonts w:ascii="Arial" w:eastAsia="Times New Roman" w:hAnsi="Arial" w:cs="Arial"/>
      <w:b/>
      <w:bCs/>
      <w:sz w:val="26"/>
      <w:szCs w:val="26"/>
      <w:lang w:eastAsia="ar-SA"/>
    </w:rPr>
  </w:style>
  <w:style w:type="paragraph" w:styleId="4">
    <w:name w:val="heading 4"/>
    <w:basedOn w:val="a"/>
    <w:next w:val="a"/>
    <w:link w:val="40"/>
    <w:qFormat/>
    <w:rsid w:val="00C92800"/>
    <w:pPr>
      <w:keepNext/>
      <w:suppressAutoHyphens/>
      <w:spacing w:before="240" w:after="60" w:line="240" w:lineRule="auto"/>
      <w:outlineLvl w:val="3"/>
    </w:pPr>
    <w:rPr>
      <w:rFonts w:ascii="Times New Roman" w:eastAsia="Times New Roman" w:hAnsi="Times New Roman"/>
      <w:b/>
      <w:bCs/>
      <w:sz w:val="28"/>
      <w:szCs w:val="28"/>
      <w:lang w:eastAsia="ar-SA"/>
    </w:rPr>
  </w:style>
  <w:style w:type="paragraph" w:styleId="5">
    <w:name w:val="heading 5"/>
    <w:basedOn w:val="a"/>
    <w:next w:val="a"/>
    <w:link w:val="50"/>
    <w:qFormat/>
    <w:rsid w:val="00C92800"/>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next w:val="a"/>
    <w:link w:val="60"/>
    <w:qFormat/>
    <w:rsid w:val="00C92800"/>
    <w:pPr>
      <w:suppressAutoHyphens/>
      <w:spacing w:before="240" w:after="60" w:line="240" w:lineRule="auto"/>
      <w:outlineLvl w:val="5"/>
    </w:pPr>
    <w:rPr>
      <w:rFonts w:ascii="Times New Roman" w:eastAsia="Times New Roman" w:hAnsi="Times New Roman"/>
      <w:b/>
      <w:bCs/>
      <w:lang w:eastAsia="ar-SA"/>
    </w:rPr>
  </w:style>
  <w:style w:type="paragraph" w:styleId="7">
    <w:name w:val="heading 7"/>
    <w:basedOn w:val="a"/>
    <w:next w:val="a"/>
    <w:link w:val="70"/>
    <w:qFormat/>
    <w:rsid w:val="00C92800"/>
    <w:pPr>
      <w:suppressAutoHyphens/>
      <w:spacing w:before="240" w:after="60" w:line="240" w:lineRule="auto"/>
      <w:outlineLvl w:val="6"/>
    </w:pPr>
    <w:rPr>
      <w:rFonts w:ascii="Times New Roman" w:eastAsia="Times New Roman" w:hAnsi="Times New Roman"/>
      <w:sz w:val="24"/>
      <w:szCs w:val="24"/>
      <w:lang w:eastAsia="ar-SA"/>
    </w:rPr>
  </w:style>
  <w:style w:type="paragraph" w:styleId="8">
    <w:name w:val="heading 8"/>
    <w:basedOn w:val="a"/>
    <w:next w:val="a"/>
    <w:link w:val="80"/>
    <w:qFormat/>
    <w:rsid w:val="00C92800"/>
    <w:pPr>
      <w:suppressAutoHyphens/>
      <w:spacing w:before="240" w:after="60" w:line="240" w:lineRule="auto"/>
      <w:outlineLvl w:val="7"/>
    </w:pPr>
    <w:rPr>
      <w:rFonts w:ascii="Times New Roman" w:eastAsia="Times New Roman" w:hAnsi="Times New Roman"/>
      <w:i/>
      <w:iCs/>
      <w:sz w:val="24"/>
      <w:szCs w:val="24"/>
      <w:lang w:eastAsia="ar-SA"/>
    </w:rPr>
  </w:style>
  <w:style w:type="paragraph" w:styleId="9">
    <w:name w:val="heading 9"/>
    <w:basedOn w:val="a"/>
    <w:next w:val="a"/>
    <w:link w:val="90"/>
    <w:qFormat/>
    <w:rsid w:val="00C92800"/>
    <w:pPr>
      <w:suppressAutoHyphens/>
      <w:spacing w:before="240" w:after="60" w:line="240" w:lineRule="auto"/>
      <w:outlineLvl w:val="8"/>
    </w:pPr>
    <w:rPr>
      <w:rFonts w:ascii="Arial" w:eastAsia="Times New Roman" w:hAnsi="Arial" w:cs="Arial"/>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2800"/>
    <w:rPr>
      <w:rFonts w:ascii="Arial" w:eastAsia="Times New Roman" w:hAnsi="Arial" w:cs="Arial"/>
      <w:b/>
      <w:bCs/>
      <w:kern w:val="32"/>
      <w:sz w:val="32"/>
      <w:szCs w:val="32"/>
      <w:lang w:eastAsia="ar-SA"/>
    </w:rPr>
  </w:style>
  <w:style w:type="character" w:customStyle="1" w:styleId="20">
    <w:name w:val="Заголовок 2 Знак"/>
    <w:basedOn w:val="a0"/>
    <w:link w:val="2"/>
    <w:rsid w:val="00C92800"/>
    <w:rPr>
      <w:rFonts w:ascii="Arial" w:eastAsia="Times New Roman" w:hAnsi="Arial" w:cs="Arial"/>
      <w:b/>
      <w:bCs/>
      <w:i/>
      <w:iCs/>
      <w:sz w:val="28"/>
      <w:szCs w:val="28"/>
      <w:lang w:eastAsia="ar-SA"/>
    </w:rPr>
  </w:style>
  <w:style w:type="character" w:customStyle="1" w:styleId="30">
    <w:name w:val="Заголовок 3 Знак"/>
    <w:basedOn w:val="a0"/>
    <w:link w:val="3"/>
    <w:rsid w:val="00C92800"/>
    <w:rPr>
      <w:rFonts w:ascii="Arial" w:eastAsia="Times New Roman" w:hAnsi="Arial" w:cs="Arial"/>
      <w:b/>
      <w:bCs/>
      <w:sz w:val="26"/>
      <w:szCs w:val="26"/>
      <w:lang w:eastAsia="ar-SA"/>
    </w:rPr>
  </w:style>
  <w:style w:type="character" w:customStyle="1" w:styleId="40">
    <w:name w:val="Заголовок 4 Знак"/>
    <w:basedOn w:val="a0"/>
    <w:link w:val="4"/>
    <w:rsid w:val="00C92800"/>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C92800"/>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C92800"/>
    <w:rPr>
      <w:rFonts w:ascii="Times New Roman" w:eastAsia="Times New Roman" w:hAnsi="Times New Roman" w:cs="Times New Roman"/>
      <w:b/>
      <w:bCs/>
      <w:lang w:eastAsia="ar-SA"/>
    </w:rPr>
  </w:style>
  <w:style w:type="character" w:customStyle="1" w:styleId="70">
    <w:name w:val="Заголовок 7 Знак"/>
    <w:basedOn w:val="a0"/>
    <w:link w:val="7"/>
    <w:rsid w:val="00C92800"/>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C92800"/>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rsid w:val="00C92800"/>
    <w:rPr>
      <w:rFonts w:ascii="Arial" w:eastAsia="Times New Roman" w:hAnsi="Arial" w:cs="Arial"/>
      <w:lang w:eastAsia="ar-SA"/>
    </w:rPr>
  </w:style>
  <w:style w:type="character" w:customStyle="1" w:styleId="17">
    <w:name w:val="Знак Знак17"/>
    <w:basedOn w:val="a0"/>
    <w:rsid w:val="00C92800"/>
    <w:rPr>
      <w:rFonts w:ascii="Arial" w:eastAsia="Times New Roman" w:hAnsi="Arial" w:cs="Arial"/>
      <w:b/>
      <w:bCs/>
      <w:kern w:val="32"/>
      <w:sz w:val="32"/>
      <w:szCs w:val="32"/>
      <w:lang w:eastAsia="ar-SA"/>
    </w:rPr>
  </w:style>
  <w:style w:type="character" w:customStyle="1" w:styleId="16">
    <w:name w:val="Знак Знак16"/>
    <w:basedOn w:val="a0"/>
    <w:rsid w:val="00C92800"/>
    <w:rPr>
      <w:rFonts w:ascii="Arial" w:eastAsia="Times New Roman" w:hAnsi="Arial" w:cs="Arial"/>
      <w:b/>
      <w:bCs/>
      <w:i/>
      <w:iCs/>
      <w:sz w:val="28"/>
      <w:szCs w:val="28"/>
      <w:lang w:eastAsia="ar-SA"/>
    </w:rPr>
  </w:style>
  <w:style w:type="character" w:customStyle="1" w:styleId="15">
    <w:name w:val="Знак Знак15"/>
    <w:basedOn w:val="a0"/>
    <w:rsid w:val="00C92800"/>
    <w:rPr>
      <w:rFonts w:ascii="Arial" w:eastAsia="Times New Roman" w:hAnsi="Arial" w:cs="Arial"/>
      <w:b/>
      <w:bCs/>
      <w:sz w:val="26"/>
      <w:szCs w:val="26"/>
      <w:lang w:eastAsia="ar-SA"/>
    </w:rPr>
  </w:style>
  <w:style w:type="character" w:customStyle="1" w:styleId="14">
    <w:name w:val="Знак Знак14"/>
    <w:basedOn w:val="a0"/>
    <w:rsid w:val="00C92800"/>
    <w:rPr>
      <w:rFonts w:ascii="Times New Roman" w:eastAsia="Times New Roman" w:hAnsi="Times New Roman" w:cs="Times New Roman"/>
      <w:b/>
      <w:bCs/>
      <w:sz w:val="28"/>
      <w:szCs w:val="28"/>
      <w:lang w:eastAsia="ar-SA"/>
    </w:rPr>
  </w:style>
  <w:style w:type="character" w:customStyle="1" w:styleId="13">
    <w:name w:val="Знак Знак13"/>
    <w:basedOn w:val="a0"/>
    <w:rsid w:val="00C92800"/>
    <w:rPr>
      <w:rFonts w:ascii="Times New Roman" w:eastAsia="Times New Roman" w:hAnsi="Times New Roman" w:cs="Times New Roman"/>
      <w:b/>
      <w:bCs/>
      <w:i/>
      <w:iCs/>
      <w:sz w:val="26"/>
      <w:szCs w:val="26"/>
      <w:lang w:eastAsia="ar-SA"/>
    </w:rPr>
  </w:style>
  <w:style w:type="character" w:customStyle="1" w:styleId="12">
    <w:name w:val="Знак Знак12"/>
    <w:basedOn w:val="a0"/>
    <w:rsid w:val="00C92800"/>
    <w:rPr>
      <w:rFonts w:ascii="Times New Roman" w:eastAsia="Times New Roman" w:hAnsi="Times New Roman" w:cs="Times New Roman"/>
      <w:b/>
      <w:bCs/>
      <w:lang w:eastAsia="ar-SA"/>
    </w:rPr>
  </w:style>
  <w:style w:type="character" w:customStyle="1" w:styleId="11">
    <w:name w:val="Знак Знак11"/>
    <w:basedOn w:val="a0"/>
    <w:rsid w:val="00C92800"/>
    <w:rPr>
      <w:rFonts w:ascii="Times New Roman" w:eastAsia="Times New Roman" w:hAnsi="Times New Roman" w:cs="Times New Roman"/>
      <w:sz w:val="24"/>
      <w:szCs w:val="24"/>
      <w:lang w:eastAsia="ar-SA"/>
    </w:rPr>
  </w:style>
  <w:style w:type="character" w:customStyle="1" w:styleId="100">
    <w:name w:val="Знак Знак10"/>
    <w:basedOn w:val="a0"/>
    <w:rsid w:val="00C92800"/>
    <w:rPr>
      <w:rFonts w:ascii="Times New Roman" w:eastAsia="Times New Roman" w:hAnsi="Times New Roman" w:cs="Times New Roman"/>
      <w:i/>
      <w:iCs/>
      <w:sz w:val="24"/>
      <w:szCs w:val="24"/>
      <w:lang w:eastAsia="ar-SA"/>
    </w:rPr>
  </w:style>
  <w:style w:type="character" w:customStyle="1" w:styleId="91">
    <w:name w:val="Знак Знак9"/>
    <w:basedOn w:val="a0"/>
    <w:rsid w:val="00C92800"/>
    <w:rPr>
      <w:rFonts w:ascii="Arial" w:eastAsia="Times New Roman" w:hAnsi="Arial" w:cs="Arial"/>
      <w:lang w:eastAsia="ar-SA"/>
    </w:rPr>
  </w:style>
  <w:style w:type="paragraph" w:styleId="18">
    <w:name w:val="toc 1"/>
    <w:basedOn w:val="a"/>
    <w:next w:val="a"/>
    <w:autoRedefine/>
    <w:uiPriority w:val="39"/>
    <w:unhideWhenUsed/>
    <w:rsid w:val="00C92800"/>
    <w:pPr>
      <w:tabs>
        <w:tab w:val="right" w:leader="dot" w:pos="9345"/>
      </w:tabs>
      <w:suppressAutoHyphens/>
      <w:spacing w:before="120" w:after="120" w:line="240" w:lineRule="auto"/>
    </w:pPr>
    <w:rPr>
      <w:rFonts w:ascii="Times New Roman" w:eastAsia="Times New Roman" w:hAnsi="Times New Roman"/>
      <w:b/>
      <w:caps/>
      <w:sz w:val="24"/>
      <w:szCs w:val="24"/>
      <w:lang w:eastAsia="ar-SA"/>
    </w:rPr>
  </w:style>
  <w:style w:type="paragraph" w:styleId="21">
    <w:name w:val="toc 2"/>
    <w:basedOn w:val="a"/>
    <w:next w:val="a"/>
    <w:autoRedefine/>
    <w:uiPriority w:val="39"/>
    <w:unhideWhenUsed/>
    <w:rsid w:val="00C92800"/>
    <w:pPr>
      <w:suppressAutoHyphens/>
      <w:spacing w:after="0" w:line="240" w:lineRule="auto"/>
      <w:ind w:left="240"/>
    </w:pPr>
    <w:rPr>
      <w:rFonts w:ascii="Times New Roman" w:eastAsia="Times New Roman" w:hAnsi="Times New Roman"/>
      <w:sz w:val="24"/>
      <w:szCs w:val="24"/>
      <w:lang w:eastAsia="ar-SA"/>
    </w:rPr>
  </w:style>
  <w:style w:type="paragraph" w:styleId="31">
    <w:name w:val="toc 3"/>
    <w:basedOn w:val="a"/>
    <w:next w:val="a"/>
    <w:autoRedefine/>
    <w:uiPriority w:val="39"/>
    <w:unhideWhenUsed/>
    <w:rsid w:val="00C92800"/>
    <w:pPr>
      <w:suppressAutoHyphens/>
      <w:spacing w:after="0" w:line="240" w:lineRule="auto"/>
      <w:ind w:left="480"/>
    </w:pPr>
    <w:rPr>
      <w:rFonts w:ascii="Times New Roman" w:eastAsia="Times New Roman" w:hAnsi="Times New Roman"/>
      <w:sz w:val="24"/>
      <w:szCs w:val="24"/>
      <w:lang w:eastAsia="ar-SA"/>
    </w:rPr>
  </w:style>
  <w:style w:type="paragraph" w:styleId="a3">
    <w:name w:val="footnote text"/>
    <w:basedOn w:val="a"/>
    <w:link w:val="a4"/>
    <w:semiHidden/>
    <w:unhideWhenUsed/>
    <w:rsid w:val="00C92800"/>
    <w:pPr>
      <w:suppressAutoHyphens/>
      <w:spacing w:after="0" w:line="240" w:lineRule="auto"/>
    </w:pPr>
    <w:rPr>
      <w:rFonts w:ascii="Times New Roman" w:eastAsia="Times New Roman" w:hAnsi="Times New Roman"/>
      <w:sz w:val="16"/>
      <w:szCs w:val="20"/>
      <w:lang w:eastAsia="ar-SA"/>
    </w:rPr>
  </w:style>
  <w:style w:type="character" w:customStyle="1" w:styleId="a4">
    <w:name w:val="Текст сноски Знак"/>
    <w:basedOn w:val="a0"/>
    <w:link w:val="a3"/>
    <w:semiHidden/>
    <w:rsid w:val="00C92800"/>
    <w:rPr>
      <w:rFonts w:ascii="Times New Roman" w:eastAsia="Times New Roman" w:hAnsi="Times New Roman" w:cs="Times New Roman"/>
      <w:sz w:val="16"/>
      <w:szCs w:val="20"/>
      <w:lang w:eastAsia="ar-SA"/>
    </w:rPr>
  </w:style>
  <w:style w:type="paragraph" w:styleId="a5">
    <w:name w:val="header"/>
    <w:basedOn w:val="a"/>
    <w:link w:val="a6"/>
    <w:unhideWhenUsed/>
    <w:rsid w:val="00C92800"/>
    <w:pPr>
      <w:tabs>
        <w:tab w:val="center" w:pos="4677"/>
        <w:tab w:val="right" w:pos="9355"/>
      </w:tabs>
      <w:suppressAutoHyphens/>
      <w:spacing w:after="0" w:line="240" w:lineRule="auto"/>
    </w:pPr>
    <w:rPr>
      <w:rFonts w:ascii="Times New Roman" w:eastAsia="Times New Roman" w:hAnsi="Times New Roman"/>
      <w:sz w:val="24"/>
      <w:szCs w:val="24"/>
      <w:lang w:eastAsia="ar-SA"/>
    </w:rPr>
  </w:style>
  <w:style w:type="character" w:customStyle="1" w:styleId="a6">
    <w:name w:val="Верхний колонтитул Знак"/>
    <w:basedOn w:val="a0"/>
    <w:link w:val="a5"/>
    <w:rsid w:val="00C92800"/>
    <w:rPr>
      <w:rFonts w:ascii="Times New Roman" w:eastAsia="Times New Roman" w:hAnsi="Times New Roman" w:cs="Times New Roman"/>
      <w:sz w:val="24"/>
      <w:szCs w:val="24"/>
      <w:lang w:eastAsia="ar-SA"/>
    </w:rPr>
  </w:style>
  <w:style w:type="paragraph" w:styleId="a7">
    <w:name w:val="footer"/>
    <w:basedOn w:val="a"/>
    <w:link w:val="a8"/>
    <w:uiPriority w:val="99"/>
    <w:unhideWhenUsed/>
    <w:rsid w:val="00C92800"/>
    <w:pPr>
      <w:tabs>
        <w:tab w:val="center" w:pos="4677"/>
        <w:tab w:val="right" w:pos="9355"/>
      </w:tabs>
      <w:suppressAutoHyphens/>
      <w:spacing w:after="0" w:line="240" w:lineRule="auto"/>
    </w:pPr>
    <w:rPr>
      <w:rFonts w:ascii="Times New Roman" w:eastAsia="Times New Roman" w:hAnsi="Times New Roman"/>
      <w:sz w:val="24"/>
      <w:szCs w:val="24"/>
      <w:lang w:eastAsia="ar-SA"/>
    </w:rPr>
  </w:style>
  <w:style w:type="character" w:customStyle="1" w:styleId="a8">
    <w:name w:val="Нижний колонтитул Знак"/>
    <w:basedOn w:val="a0"/>
    <w:link w:val="a7"/>
    <w:uiPriority w:val="99"/>
    <w:rsid w:val="00C92800"/>
    <w:rPr>
      <w:rFonts w:ascii="Times New Roman" w:eastAsia="Times New Roman" w:hAnsi="Times New Roman" w:cs="Times New Roman"/>
      <w:sz w:val="24"/>
      <w:szCs w:val="24"/>
      <w:lang w:eastAsia="ar-SA"/>
    </w:rPr>
  </w:style>
  <w:style w:type="character" w:customStyle="1" w:styleId="61">
    <w:name w:val="Знак Знак6"/>
    <w:basedOn w:val="a0"/>
    <w:rsid w:val="00C92800"/>
    <w:rPr>
      <w:rFonts w:ascii="Times New Roman" w:eastAsia="Times New Roman" w:hAnsi="Times New Roman" w:cs="Times New Roman"/>
      <w:sz w:val="24"/>
      <w:szCs w:val="24"/>
      <w:lang w:eastAsia="ar-SA"/>
    </w:rPr>
  </w:style>
  <w:style w:type="paragraph" w:styleId="a9">
    <w:name w:val="caption"/>
    <w:basedOn w:val="a"/>
    <w:next w:val="a"/>
    <w:qFormat/>
    <w:rsid w:val="00C92800"/>
    <w:pPr>
      <w:spacing w:after="0" w:line="240" w:lineRule="auto"/>
      <w:jc w:val="center"/>
    </w:pPr>
    <w:rPr>
      <w:rFonts w:ascii="Times New Roman" w:eastAsia="Times New Roman" w:hAnsi="Times New Roman"/>
      <w:b/>
      <w:bCs/>
      <w:sz w:val="24"/>
      <w:szCs w:val="24"/>
      <w:lang w:eastAsia="ru-RU"/>
    </w:rPr>
  </w:style>
  <w:style w:type="paragraph" w:styleId="aa">
    <w:name w:val="Body Text"/>
    <w:basedOn w:val="a"/>
    <w:link w:val="ab"/>
    <w:semiHidden/>
    <w:unhideWhenUsed/>
    <w:rsid w:val="00C92800"/>
    <w:pPr>
      <w:suppressAutoHyphens/>
      <w:spacing w:after="120" w:line="240" w:lineRule="auto"/>
    </w:pPr>
    <w:rPr>
      <w:rFonts w:ascii="Times New Roman" w:eastAsia="Times New Roman" w:hAnsi="Times New Roman"/>
      <w:sz w:val="24"/>
      <w:szCs w:val="24"/>
      <w:lang w:eastAsia="ar-SA"/>
    </w:rPr>
  </w:style>
  <w:style w:type="character" w:customStyle="1" w:styleId="ab">
    <w:name w:val="Основной текст Знак"/>
    <w:basedOn w:val="a0"/>
    <w:link w:val="aa"/>
    <w:semiHidden/>
    <w:rsid w:val="00C92800"/>
    <w:rPr>
      <w:rFonts w:ascii="Times New Roman" w:eastAsia="Times New Roman" w:hAnsi="Times New Roman" w:cs="Times New Roman"/>
      <w:sz w:val="24"/>
      <w:szCs w:val="24"/>
      <w:lang w:eastAsia="ar-SA"/>
    </w:rPr>
  </w:style>
  <w:style w:type="character" w:customStyle="1" w:styleId="51">
    <w:name w:val="Знак Знак5"/>
    <w:basedOn w:val="a0"/>
    <w:rsid w:val="00C92800"/>
    <w:rPr>
      <w:rFonts w:ascii="Times New Roman" w:eastAsia="Times New Roman" w:hAnsi="Times New Roman" w:cs="Times New Roman"/>
      <w:sz w:val="24"/>
      <w:szCs w:val="24"/>
      <w:lang w:eastAsia="ar-SA"/>
    </w:rPr>
  </w:style>
  <w:style w:type="paragraph" w:styleId="ac">
    <w:name w:val="Subtitle"/>
    <w:basedOn w:val="a"/>
    <w:next w:val="a"/>
    <w:link w:val="ad"/>
    <w:qFormat/>
    <w:rsid w:val="00C92800"/>
    <w:pPr>
      <w:numPr>
        <w:ilvl w:val="1"/>
      </w:numPr>
      <w:suppressAutoHyphens/>
      <w:spacing w:after="0" w:line="240" w:lineRule="auto"/>
    </w:pPr>
    <w:rPr>
      <w:rFonts w:ascii="Cambria" w:eastAsia="Times New Roman" w:hAnsi="Cambria"/>
      <w:i/>
      <w:iCs/>
      <w:color w:val="4F81BD"/>
      <w:spacing w:val="15"/>
      <w:sz w:val="24"/>
      <w:szCs w:val="24"/>
      <w:lang w:eastAsia="ar-SA"/>
    </w:rPr>
  </w:style>
  <w:style w:type="character" w:customStyle="1" w:styleId="ad">
    <w:name w:val="Подзаголовок Знак"/>
    <w:basedOn w:val="a0"/>
    <w:link w:val="ac"/>
    <w:rsid w:val="00C92800"/>
    <w:rPr>
      <w:rFonts w:ascii="Cambria" w:eastAsia="Times New Roman" w:hAnsi="Cambria" w:cs="Times New Roman"/>
      <w:i/>
      <w:iCs/>
      <w:color w:val="4F81BD"/>
      <w:spacing w:val="15"/>
      <w:sz w:val="24"/>
      <w:szCs w:val="24"/>
      <w:lang w:eastAsia="ar-SA"/>
    </w:rPr>
  </w:style>
  <w:style w:type="character" w:customStyle="1" w:styleId="41">
    <w:name w:val="Знак Знак4"/>
    <w:basedOn w:val="a0"/>
    <w:rsid w:val="00C92800"/>
    <w:rPr>
      <w:rFonts w:ascii="Cambria" w:eastAsia="Times New Roman" w:hAnsi="Cambria" w:cs="Times New Roman"/>
      <w:i/>
      <w:iCs/>
      <w:color w:val="4F81BD"/>
      <w:spacing w:val="15"/>
      <w:sz w:val="24"/>
      <w:szCs w:val="24"/>
      <w:lang w:eastAsia="ar-SA"/>
    </w:rPr>
  </w:style>
  <w:style w:type="paragraph" w:styleId="ae">
    <w:name w:val="Title"/>
    <w:basedOn w:val="a"/>
    <w:next w:val="ac"/>
    <w:link w:val="af"/>
    <w:qFormat/>
    <w:rsid w:val="00C92800"/>
    <w:pPr>
      <w:suppressAutoHyphens/>
      <w:spacing w:after="0" w:line="240" w:lineRule="auto"/>
      <w:jc w:val="center"/>
    </w:pPr>
    <w:rPr>
      <w:rFonts w:ascii="Times New Roman" w:eastAsia="Times New Roman" w:hAnsi="Times New Roman"/>
      <w:b/>
      <w:sz w:val="28"/>
      <w:szCs w:val="20"/>
      <w:lang w:eastAsia="ar-SA"/>
    </w:rPr>
  </w:style>
  <w:style w:type="character" w:customStyle="1" w:styleId="af">
    <w:name w:val="Название Знак"/>
    <w:basedOn w:val="a0"/>
    <w:link w:val="ae"/>
    <w:rsid w:val="00C92800"/>
    <w:rPr>
      <w:rFonts w:ascii="Times New Roman" w:eastAsia="Times New Roman" w:hAnsi="Times New Roman" w:cs="Times New Roman"/>
      <w:b/>
      <w:sz w:val="28"/>
      <w:szCs w:val="20"/>
      <w:lang w:eastAsia="ar-SA"/>
    </w:rPr>
  </w:style>
  <w:style w:type="character" w:customStyle="1" w:styleId="32">
    <w:name w:val="Знак Знак3"/>
    <w:basedOn w:val="a0"/>
    <w:rsid w:val="00C92800"/>
    <w:rPr>
      <w:rFonts w:ascii="Times New Roman" w:eastAsia="Times New Roman" w:hAnsi="Times New Roman" w:cs="Times New Roman"/>
      <w:b/>
      <w:sz w:val="28"/>
      <w:szCs w:val="20"/>
      <w:lang w:eastAsia="ar-SA"/>
    </w:rPr>
  </w:style>
  <w:style w:type="character" w:customStyle="1" w:styleId="af0">
    <w:name w:val="Основной текст с отступом Знак"/>
    <w:basedOn w:val="a0"/>
    <w:link w:val="af1"/>
    <w:semiHidden/>
    <w:rsid w:val="00C92800"/>
    <w:rPr>
      <w:rFonts w:ascii="Times New Roman" w:eastAsia="Times New Roman" w:hAnsi="Times New Roman" w:cs="Times New Roman"/>
      <w:color w:val="000000"/>
      <w:sz w:val="24"/>
      <w:szCs w:val="20"/>
      <w:lang w:eastAsia="ar-SA"/>
    </w:rPr>
  </w:style>
  <w:style w:type="paragraph" w:styleId="af1">
    <w:name w:val="Body Text Indent"/>
    <w:basedOn w:val="a"/>
    <w:link w:val="af0"/>
    <w:semiHidden/>
    <w:unhideWhenUsed/>
    <w:rsid w:val="00C92800"/>
    <w:pPr>
      <w:suppressAutoHyphens/>
      <w:spacing w:after="0" w:line="240" w:lineRule="atLeast"/>
      <w:ind w:left="261" w:firstLine="720"/>
    </w:pPr>
    <w:rPr>
      <w:rFonts w:ascii="Times New Roman" w:eastAsia="Times New Roman" w:hAnsi="Times New Roman"/>
      <w:color w:val="000000"/>
      <w:sz w:val="24"/>
      <w:szCs w:val="20"/>
      <w:lang w:eastAsia="ar-SA"/>
    </w:rPr>
  </w:style>
  <w:style w:type="character" w:customStyle="1" w:styleId="19">
    <w:name w:val="Основной текст с отступом Знак1"/>
    <w:basedOn w:val="a0"/>
    <w:uiPriority w:val="99"/>
    <w:semiHidden/>
    <w:rsid w:val="00C92800"/>
    <w:rPr>
      <w:rFonts w:ascii="Calibri" w:eastAsia="Calibri" w:hAnsi="Calibri" w:cs="Times New Roman"/>
    </w:rPr>
  </w:style>
  <w:style w:type="character" w:customStyle="1" w:styleId="22">
    <w:name w:val="Знак Знак2"/>
    <w:basedOn w:val="a0"/>
    <w:rsid w:val="00C92800"/>
    <w:rPr>
      <w:rFonts w:ascii="Times New Roman" w:eastAsia="Times New Roman" w:hAnsi="Times New Roman" w:cs="Times New Roman"/>
      <w:color w:val="000000"/>
      <w:sz w:val="24"/>
      <w:szCs w:val="20"/>
      <w:lang w:eastAsia="ar-SA"/>
    </w:rPr>
  </w:style>
  <w:style w:type="character" w:customStyle="1" w:styleId="23">
    <w:name w:val="Основной текст с отступом 2 Знак"/>
    <w:basedOn w:val="a0"/>
    <w:link w:val="24"/>
    <w:semiHidden/>
    <w:rsid w:val="00C92800"/>
    <w:rPr>
      <w:rFonts w:ascii="Times New Roman" w:eastAsia="Times New Roman" w:hAnsi="Times New Roman" w:cs="Times New Roman"/>
      <w:sz w:val="24"/>
      <w:szCs w:val="24"/>
      <w:lang w:eastAsia="ar-SA"/>
    </w:rPr>
  </w:style>
  <w:style w:type="paragraph" w:styleId="24">
    <w:name w:val="Body Text Indent 2"/>
    <w:basedOn w:val="a"/>
    <w:link w:val="23"/>
    <w:semiHidden/>
    <w:unhideWhenUsed/>
    <w:rsid w:val="00C92800"/>
    <w:pPr>
      <w:suppressAutoHyphens/>
      <w:spacing w:after="120" w:line="480" w:lineRule="auto"/>
      <w:ind w:left="283"/>
    </w:pPr>
    <w:rPr>
      <w:rFonts w:ascii="Times New Roman" w:eastAsia="Times New Roman" w:hAnsi="Times New Roman"/>
      <w:sz w:val="24"/>
      <w:szCs w:val="24"/>
      <w:lang w:eastAsia="ar-SA"/>
    </w:rPr>
  </w:style>
  <w:style w:type="character" w:customStyle="1" w:styleId="210">
    <w:name w:val="Основной текст с отступом 2 Знак1"/>
    <w:basedOn w:val="a0"/>
    <w:uiPriority w:val="99"/>
    <w:semiHidden/>
    <w:rsid w:val="00C92800"/>
    <w:rPr>
      <w:rFonts w:ascii="Calibri" w:eastAsia="Calibri" w:hAnsi="Calibri" w:cs="Times New Roman"/>
    </w:rPr>
  </w:style>
  <w:style w:type="character" w:customStyle="1" w:styleId="af2">
    <w:name w:val="Схема документа Знак"/>
    <w:basedOn w:val="a0"/>
    <w:link w:val="af3"/>
    <w:semiHidden/>
    <w:rsid w:val="00C92800"/>
    <w:rPr>
      <w:rFonts w:ascii="Tahoma" w:eastAsia="Times New Roman" w:hAnsi="Tahoma" w:cs="Tahoma"/>
      <w:sz w:val="20"/>
      <w:szCs w:val="20"/>
      <w:shd w:val="clear" w:color="auto" w:fill="000080"/>
      <w:lang w:eastAsia="ar-SA"/>
    </w:rPr>
  </w:style>
  <w:style w:type="paragraph" w:styleId="af3">
    <w:name w:val="Document Map"/>
    <w:basedOn w:val="a"/>
    <w:link w:val="af2"/>
    <w:semiHidden/>
    <w:unhideWhenUsed/>
    <w:rsid w:val="00C92800"/>
    <w:pPr>
      <w:shd w:val="clear" w:color="auto" w:fill="000080"/>
      <w:suppressAutoHyphens/>
      <w:spacing w:after="0" w:line="240" w:lineRule="auto"/>
    </w:pPr>
    <w:rPr>
      <w:rFonts w:ascii="Tahoma" w:eastAsia="Times New Roman" w:hAnsi="Tahoma" w:cs="Tahoma"/>
      <w:sz w:val="20"/>
      <w:szCs w:val="20"/>
      <w:lang w:eastAsia="ar-SA"/>
    </w:rPr>
  </w:style>
  <w:style w:type="character" w:customStyle="1" w:styleId="1a">
    <w:name w:val="Схема документа Знак1"/>
    <w:basedOn w:val="a0"/>
    <w:uiPriority w:val="99"/>
    <w:semiHidden/>
    <w:rsid w:val="00C92800"/>
    <w:rPr>
      <w:rFonts w:ascii="Tahoma" w:eastAsia="Calibri" w:hAnsi="Tahoma" w:cs="Tahoma"/>
      <w:sz w:val="16"/>
      <w:szCs w:val="16"/>
    </w:rPr>
  </w:style>
  <w:style w:type="paragraph" w:customStyle="1" w:styleId="af4">
    <w:name w:val="Заголовок"/>
    <w:basedOn w:val="a"/>
    <w:next w:val="aa"/>
    <w:rsid w:val="00C92800"/>
    <w:pPr>
      <w:keepNext/>
      <w:suppressAutoHyphens/>
      <w:spacing w:before="240" w:after="120" w:line="240" w:lineRule="auto"/>
    </w:pPr>
    <w:rPr>
      <w:rFonts w:ascii="Arial" w:eastAsia="Lucida Sans Unicode" w:hAnsi="Arial" w:cs="Tahoma"/>
      <w:sz w:val="28"/>
      <w:szCs w:val="28"/>
      <w:lang w:eastAsia="ar-SA"/>
    </w:rPr>
  </w:style>
  <w:style w:type="paragraph" w:customStyle="1" w:styleId="25">
    <w:name w:val="Название2"/>
    <w:basedOn w:val="a"/>
    <w:rsid w:val="00C92800"/>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26">
    <w:name w:val="Указатель2"/>
    <w:basedOn w:val="a"/>
    <w:rsid w:val="00C92800"/>
    <w:pPr>
      <w:suppressLineNumbers/>
      <w:suppressAutoHyphens/>
      <w:spacing w:after="0" w:line="240" w:lineRule="auto"/>
    </w:pPr>
    <w:rPr>
      <w:rFonts w:ascii="Arial" w:eastAsia="Times New Roman" w:hAnsi="Arial" w:cs="Tahoma"/>
      <w:sz w:val="24"/>
      <w:szCs w:val="24"/>
      <w:lang w:eastAsia="ar-SA"/>
    </w:rPr>
  </w:style>
  <w:style w:type="paragraph" w:customStyle="1" w:styleId="1b">
    <w:name w:val="Название1"/>
    <w:basedOn w:val="a"/>
    <w:rsid w:val="00C92800"/>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1c">
    <w:name w:val="Указатель1"/>
    <w:basedOn w:val="a"/>
    <w:rsid w:val="00C92800"/>
    <w:pPr>
      <w:suppressLineNumbers/>
      <w:suppressAutoHyphens/>
      <w:spacing w:after="0" w:line="240" w:lineRule="auto"/>
    </w:pPr>
    <w:rPr>
      <w:rFonts w:ascii="Arial" w:eastAsia="Times New Roman" w:hAnsi="Arial" w:cs="Tahoma"/>
      <w:sz w:val="24"/>
      <w:szCs w:val="24"/>
      <w:lang w:eastAsia="ar-SA"/>
    </w:rPr>
  </w:style>
  <w:style w:type="paragraph" w:customStyle="1" w:styleId="ConsPlusNormal">
    <w:name w:val="ConsPlusNormal"/>
    <w:rsid w:val="00C92800"/>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27">
    <w:name w:val="З2"/>
    <w:basedOn w:val="a"/>
    <w:next w:val="a"/>
    <w:rsid w:val="00C92800"/>
    <w:pPr>
      <w:suppressAutoHyphens/>
      <w:spacing w:after="0" w:line="360" w:lineRule="auto"/>
      <w:ind w:firstLine="748"/>
      <w:jc w:val="both"/>
    </w:pPr>
    <w:rPr>
      <w:rFonts w:ascii="Times New Roman" w:eastAsia="Times New Roman" w:hAnsi="Times New Roman"/>
      <w:b/>
      <w:sz w:val="24"/>
      <w:szCs w:val="20"/>
      <w:lang w:eastAsia="ar-SA"/>
    </w:rPr>
  </w:style>
  <w:style w:type="paragraph" w:customStyle="1" w:styleId="ConsNormal">
    <w:name w:val="ConsNormal"/>
    <w:rsid w:val="00C92800"/>
    <w:pPr>
      <w:widowControl w:val="0"/>
      <w:suppressAutoHyphens/>
      <w:spacing w:after="0" w:line="240" w:lineRule="auto"/>
      <w:ind w:right="19772" w:firstLine="720"/>
    </w:pPr>
    <w:rPr>
      <w:rFonts w:ascii="Arial" w:eastAsia="Times New Roman" w:hAnsi="Arial" w:cs="Times New Roman"/>
      <w:sz w:val="20"/>
      <w:szCs w:val="20"/>
      <w:lang w:eastAsia="ar-SA"/>
    </w:rPr>
  </w:style>
  <w:style w:type="paragraph" w:customStyle="1" w:styleId="1d">
    <w:name w:val="Обычный1"/>
    <w:rsid w:val="00C92800"/>
    <w:pPr>
      <w:widowControl w:val="0"/>
      <w:tabs>
        <w:tab w:val="right" w:pos="567"/>
      </w:tabs>
      <w:suppressAutoHyphens/>
      <w:spacing w:after="0" w:line="240" w:lineRule="auto"/>
      <w:ind w:firstLine="567"/>
      <w:jc w:val="both"/>
    </w:pPr>
    <w:rPr>
      <w:rFonts w:ascii="Kudriashov" w:eastAsia="Times New Roman" w:hAnsi="Kudriashov" w:cs="Times New Roman"/>
      <w:sz w:val="24"/>
      <w:szCs w:val="20"/>
      <w:lang w:eastAsia="ar-SA"/>
    </w:rPr>
  </w:style>
  <w:style w:type="paragraph" w:customStyle="1" w:styleId="320">
    <w:name w:val="Основной текст с отступом 32"/>
    <w:basedOn w:val="a"/>
    <w:rsid w:val="00C92800"/>
    <w:pPr>
      <w:suppressAutoHyphens/>
      <w:spacing w:after="0" w:line="240" w:lineRule="auto"/>
      <w:ind w:left="360" w:hanging="360"/>
      <w:jc w:val="both"/>
    </w:pPr>
    <w:rPr>
      <w:rFonts w:ascii="Times New Roman" w:eastAsia="Times New Roman" w:hAnsi="Times New Roman"/>
      <w:b/>
      <w:bCs/>
      <w:sz w:val="28"/>
      <w:szCs w:val="24"/>
      <w:lang w:eastAsia="ar-SA"/>
    </w:rPr>
  </w:style>
  <w:style w:type="paragraph" w:customStyle="1" w:styleId="1e">
    <w:name w:val="Текст1"/>
    <w:basedOn w:val="a"/>
    <w:rsid w:val="00C92800"/>
    <w:pPr>
      <w:suppressAutoHyphens/>
      <w:spacing w:after="0" w:line="240" w:lineRule="auto"/>
    </w:pPr>
    <w:rPr>
      <w:rFonts w:ascii="Courier New" w:eastAsia="Times New Roman" w:hAnsi="Courier New" w:cs="Courier New"/>
      <w:sz w:val="20"/>
      <w:szCs w:val="20"/>
      <w:lang w:eastAsia="ar-SA"/>
    </w:rPr>
  </w:style>
  <w:style w:type="paragraph" w:customStyle="1" w:styleId="ConsPlusNonformat">
    <w:name w:val="ConsPlusNonformat"/>
    <w:rsid w:val="00C92800"/>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
    <w:name w:val="ConsPlusTitle"/>
    <w:rsid w:val="00C92800"/>
    <w:pPr>
      <w:suppressAutoHyphens/>
      <w:autoSpaceDE w:val="0"/>
      <w:spacing w:after="0" w:line="240" w:lineRule="auto"/>
    </w:pPr>
    <w:rPr>
      <w:rFonts w:ascii="Arial" w:eastAsia="Times New Roman" w:hAnsi="Arial" w:cs="Arial"/>
      <w:b/>
      <w:bCs/>
      <w:sz w:val="20"/>
      <w:szCs w:val="20"/>
      <w:lang w:eastAsia="ar-SA"/>
    </w:rPr>
  </w:style>
  <w:style w:type="paragraph" w:customStyle="1" w:styleId="Iauiue">
    <w:name w:val="Iau?iue"/>
    <w:rsid w:val="00C92800"/>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1f">
    <w:name w:val="Схема документа1"/>
    <w:basedOn w:val="a"/>
    <w:rsid w:val="00C92800"/>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Iauiue"/>
    <w:rsid w:val="00C92800"/>
    <w:pPr>
      <w:keepLines/>
      <w:ind w:left="709" w:hanging="284"/>
      <w:jc w:val="both"/>
    </w:pPr>
    <w:rPr>
      <w:rFonts w:ascii="Peterburg" w:hAnsi="Peterburg"/>
      <w:sz w:val="24"/>
    </w:rPr>
  </w:style>
  <w:style w:type="paragraph" w:customStyle="1" w:styleId="28">
    <w:name w:val="Îñíîâíîé òåêñò 2"/>
    <w:basedOn w:val="a"/>
    <w:rsid w:val="00C92800"/>
    <w:pPr>
      <w:widowControl w:val="0"/>
      <w:suppressAutoHyphens/>
      <w:spacing w:after="0" w:line="240" w:lineRule="auto"/>
      <w:ind w:firstLine="720"/>
      <w:jc w:val="both"/>
    </w:pPr>
    <w:rPr>
      <w:rFonts w:ascii="Times New Roman" w:eastAsia="Times New Roman" w:hAnsi="Times New Roman"/>
      <w:b/>
      <w:color w:val="000000"/>
      <w:sz w:val="24"/>
      <w:szCs w:val="20"/>
      <w:lang w:val="en-US" w:eastAsia="ar-SA"/>
    </w:rPr>
  </w:style>
  <w:style w:type="paragraph" w:customStyle="1" w:styleId="101">
    <w:name w:val="Оглавление 10"/>
    <w:basedOn w:val="1c"/>
    <w:rsid w:val="00C92800"/>
    <w:pPr>
      <w:tabs>
        <w:tab w:val="right" w:leader="dot" w:pos="9637"/>
      </w:tabs>
      <w:ind w:left="2547"/>
    </w:pPr>
  </w:style>
  <w:style w:type="paragraph" w:customStyle="1" w:styleId="af5">
    <w:name w:val="Содержимое таблицы"/>
    <w:basedOn w:val="a"/>
    <w:rsid w:val="00C92800"/>
    <w:pPr>
      <w:suppressLineNumbers/>
      <w:suppressAutoHyphens/>
      <w:spacing w:after="0" w:line="240" w:lineRule="auto"/>
    </w:pPr>
    <w:rPr>
      <w:rFonts w:ascii="Times New Roman" w:eastAsia="Times New Roman" w:hAnsi="Times New Roman"/>
      <w:sz w:val="24"/>
      <w:szCs w:val="24"/>
      <w:lang w:eastAsia="ar-SA"/>
    </w:rPr>
  </w:style>
  <w:style w:type="paragraph" w:customStyle="1" w:styleId="af6">
    <w:name w:val="Заголовок таблицы"/>
    <w:basedOn w:val="af5"/>
    <w:rsid w:val="00C92800"/>
    <w:pPr>
      <w:jc w:val="center"/>
    </w:pPr>
    <w:rPr>
      <w:b/>
      <w:bCs/>
    </w:rPr>
  </w:style>
  <w:style w:type="paragraph" w:customStyle="1" w:styleId="af7">
    <w:name w:val="Содержимое врезки"/>
    <w:basedOn w:val="aa"/>
    <w:rsid w:val="00C92800"/>
  </w:style>
  <w:style w:type="paragraph" w:customStyle="1" w:styleId="310">
    <w:name w:val="Основной текст с отступом 31"/>
    <w:basedOn w:val="a"/>
    <w:rsid w:val="00C92800"/>
    <w:pPr>
      <w:suppressAutoHyphens/>
      <w:spacing w:after="0" w:line="240" w:lineRule="atLeast"/>
      <w:ind w:firstLine="720"/>
    </w:pPr>
    <w:rPr>
      <w:rFonts w:ascii="Times New Roman" w:eastAsia="Times New Roman" w:hAnsi="Times New Roman"/>
      <w:color w:val="000000"/>
      <w:sz w:val="24"/>
      <w:szCs w:val="20"/>
      <w:lang w:eastAsia="ar-SA"/>
    </w:rPr>
  </w:style>
  <w:style w:type="paragraph" w:customStyle="1" w:styleId="311">
    <w:name w:val="Основной текст 31"/>
    <w:basedOn w:val="a"/>
    <w:rsid w:val="00C92800"/>
    <w:pPr>
      <w:tabs>
        <w:tab w:val="left" w:pos="9333"/>
      </w:tabs>
      <w:suppressAutoHyphens/>
      <w:spacing w:after="0" w:line="240" w:lineRule="atLeast"/>
    </w:pPr>
    <w:rPr>
      <w:rFonts w:ascii="Times New Roman" w:eastAsia="Times New Roman" w:hAnsi="Times New Roman"/>
      <w:b/>
      <w:color w:val="000000"/>
      <w:sz w:val="24"/>
      <w:szCs w:val="20"/>
      <w:lang w:eastAsia="ar-SA"/>
    </w:rPr>
  </w:style>
  <w:style w:type="paragraph" w:customStyle="1" w:styleId="WW-3">
    <w:name w:val="WW-Основной текст 3"/>
    <w:basedOn w:val="a"/>
    <w:rsid w:val="00C92800"/>
    <w:pPr>
      <w:suppressAutoHyphens/>
      <w:spacing w:after="0" w:line="240" w:lineRule="atLeast"/>
    </w:pPr>
    <w:rPr>
      <w:rFonts w:ascii="Times New Roman" w:eastAsia="Times New Roman" w:hAnsi="Times New Roman"/>
      <w:b/>
      <w:color w:val="000000"/>
      <w:sz w:val="24"/>
      <w:szCs w:val="24"/>
      <w:lang w:eastAsia="ar-SA"/>
    </w:rPr>
  </w:style>
  <w:style w:type="paragraph" w:customStyle="1" w:styleId="211">
    <w:name w:val="Основной текст 21"/>
    <w:basedOn w:val="a"/>
    <w:rsid w:val="00C92800"/>
    <w:pPr>
      <w:tabs>
        <w:tab w:val="left" w:pos="2610"/>
      </w:tabs>
      <w:suppressAutoHyphens/>
      <w:spacing w:after="0" w:line="240" w:lineRule="auto"/>
      <w:jc w:val="both"/>
    </w:pPr>
    <w:rPr>
      <w:rFonts w:ascii="Times New Roman" w:eastAsia="Times New Roman" w:hAnsi="Times New Roman"/>
      <w:sz w:val="28"/>
      <w:szCs w:val="20"/>
      <w:lang w:eastAsia="ar-SA"/>
    </w:rPr>
  </w:style>
  <w:style w:type="character" w:customStyle="1" w:styleId="WW8Num5z0">
    <w:name w:val="WW8Num5z0"/>
    <w:rsid w:val="00C92800"/>
    <w:rPr>
      <w:color w:val="auto"/>
    </w:rPr>
  </w:style>
  <w:style w:type="character" w:customStyle="1" w:styleId="WW8Num6z0">
    <w:name w:val="WW8Num6z0"/>
    <w:rsid w:val="00C92800"/>
    <w:rPr>
      <w:rFonts w:ascii="Symbol" w:hAnsi="Symbol" w:hint="default"/>
    </w:rPr>
  </w:style>
  <w:style w:type="character" w:customStyle="1" w:styleId="WW8Num10z0">
    <w:name w:val="WW8Num10z0"/>
    <w:rsid w:val="00C92800"/>
    <w:rPr>
      <w:color w:val="auto"/>
    </w:rPr>
  </w:style>
  <w:style w:type="character" w:customStyle="1" w:styleId="WW8Num11z0">
    <w:name w:val="WW8Num11z0"/>
    <w:rsid w:val="00C92800"/>
    <w:rPr>
      <w:rFonts w:ascii="Symbol" w:hAnsi="Symbol" w:hint="default"/>
    </w:rPr>
  </w:style>
  <w:style w:type="character" w:customStyle="1" w:styleId="WW8Num12z0">
    <w:name w:val="WW8Num12z0"/>
    <w:rsid w:val="00C92800"/>
    <w:rPr>
      <w:rFonts w:ascii="Symbol" w:hAnsi="Symbol" w:hint="default"/>
    </w:rPr>
  </w:style>
  <w:style w:type="character" w:customStyle="1" w:styleId="WW8Num12z1">
    <w:name w:val="WW8Num12z1"/>
    <w:rsid w:val="00C92800"/>
    <w:rPr>
      <w:rFonts w:ascii="Wingdings 2" w:hAnsi="Wingdings 2" w:cs="StarSymbol" w:hint="default"/>
      <w:sz w:val="18"/>
      <w:szCs w:val="18"/>
    </w:rPr>
  </w:style>
  <w:style w:type="character" w:customStyle="1" w:styleId="WW8Num12z2">
    <w:name w:val="WW8Num12z2"/>
    <w:rsid w:val="00C92800"/>
    <w:rPr>
      <w:rFonts w:ascii="StarSymbol" w:eastAsia="StarSymbol" w:hAnsi="StarSymbol" w:cs="StarSymbol" w:hint="eastAsia"/>
      <w:sz w:val="18"/>
      <w:szCs w:val="18"/>
    </w:rPr>
  </w:style>
  <w:style w:type="character" w:customStyle="1" w:styleId="WW8Num13z0">
    <w:name w:val="WW8Num13z0"/>
    <w:rsid w:val="00C92800"/>
    <w:rPr>
      <w:rFonts w:ascii="Wingdings" w:hAnsi="Wingdings" w:cs="StarSymbol" w:hint="default"/>
      <w:sz w:val="18"/>
      <w:szCs w:val="18"/>
    </w:rPr>
  </w:style>
  <w:style w:type="character" w:customStyle="1" w:styleId="WW8Num13z1">
    <w:name w:val="WW8Num13z1"/>
    <w:rsid w:val="00C92800"/>
    <w:rPr>
      <w:rFonts w:ascii="Wingdings 2" w:hAnsi="Wingdings 2" w:cs="StarSymbol" w:hint="default"/>
      <w:sz w:val="18"/>
      <w:szCs w:val="18"/>
    </w:rPr>
  </w:style>
  <w:style w:type="character" w:customStyle="1" w:styleId="WW8Num13z2">
    <w:name w:val="WW8Num13z2"/>
    <w:rsid w:val="00C92800"/>
    <w:rPr>
      <w:rFonts w:ascii="StarSymbol" w:eastAsia="StarSymbol" w:hAnsi="StarSymbol" w:cs="StarSymbol" w:hint="eastAsia"/>
      <w:sz w:val="18"/>
      <w:szCs w:val="18"/>
    </w:rPr>
  </w:style>
  <w:style w:type="character" w:customStyle="1" w:styleId="WW8Num14z0">
    <w:name w:val="WW8Num14z0"/>
    <w:rsid w:val="00C92800"/>
    <w:rPr>
      <w:rFonts w:ascii="Wingdings" w:hAnsi="Wingdings" w:cs="StarSymbol" w:hint="default"/>
      <w:sz w:val="18"/>
      <w:szCs w:val="18"/>
    </w:rPr>
  </w:style>
  <w:style w:type="character" w:customStyle="1" w:styleId="WW8Num14z1">
    <w:name w:val="WW8Num14z1"/>
    <w:rsid w:val="00C92800"/>
    <w:rPr>
      <w:rFonts w:ascii="Wingdings 2" w:hAnsi="Wingdings 2" w:cs="StarSymbol" w:hint="default"/>
      <w:sz w:val="18"/>
      <w:szCs w:val="18"/>
    </w:rPr>
  </w:style>
  <w:style w:type="character" w:customStyle="1" w:styleId="WW8Num14z2">
    <w:name w:val="WW8Num14z2"/>
    <w:rsid w:val="00C92800"/>
    <w:rPr>
      <w:rFonts w:ascii="StarSymbol" w:eastAsia="StarSymbol" w:hAnsi="StarSymbol" w:cs="StarSymbol" w:hint="eastAsia"/>
      <w:sz w:val="18"/>
      <w:szCs w:val="18"/>
    </w:rPr>
  </w:style>
  <w:style w:type="character" w:customStyle="1" w:styleId="29">
    <w:name w:val="Основной шрифт абзаца2"/>
    <w:rsid w:val="00C92800"/>
  </w:style>
  <w:style w:type="character" w:customStyle="1" w:styleId="WW8Num1z0">
    <w:name w:val="WW8Num1z0"/>
    <w:rsid w:val="00C92800"/>
    <w:rPr>
      <w:color w:val="auto"/>
    </w:rPr>
  </w:style>
  <w:style w:type="character" w:customStyle="1" w:styleId="WW8Num11z1">
    <w:name w:val="WW8Num11z1"/>
    <w:rsid w:val="00C92800"/>
    <w:rPr>
      <w:rFonts w:ascii="Courier New" w:hAnsi="Courier New" w:cs="Courier New" w:hint="default"/>
    </w:rPr>
  </w:style>
  <w:style w:type="character" w:customStyle="1" w:styleId="WW8Num11z2">
    <w:name w:val="WW8Num11z2"/>
    <w:rsid w:val="00C92800"/>
    <w:rPr>
      <w:rFonts w:ascii="Wingdings" w:hAnsi="Wingdings" w:hint="default"/>
    </w:rPr>
  </w:style>
  <w:style w:type="character" w:customStyle="1" w:styleId="WW8Num15z0">
    <w:name w:val="WW8Num15z0"/>
    <w:rsid w:val="00C92800"/>
    <w:rPr>
      <w:rFonts w:ascii="Symbol" w:hAnsi="Symbol" w:hint="default"/>
    </w:rPr>
  </w:style>
  <w:style w:type="character" w:customStyle="1" w:styleId="WW8Num16z0">
    <w:name w:val="WW8Num16z0"/>
    <w:rsid w:val="00C92800"/>
    <w:rPr>
      <w:b/>
      <w:bCs w:val="0"/>
    </w:rPr>
  </w:style>
  <w:style w:type="character" w:customStyle="1" w:styleId="WW8Num17z0">
    <w:name w:val="WW8Num17z0"/>
    <w:rsid w:val="00C92800"/>
    <w:rPr>
      <w:rFonts w:ascii="Symbol" w:hAnsi="Symbol" w:hint="default"/>
    </w:rPr>
  </w:style>
  <w:style w:type="character" w:customStyle="1" w:styleId="WW8Num17z1">
    <w:name w:val="WW8Num17z1"/>
    <w:rsid w:val="00C92800"/>
    <w:rPr>
      <w:rFonts w:ascii="Courier New" w:hAnsi="Courier New" w:cs="Courier New" w:hint="default"/>
    </w:rPr>
  </w:style>
  <w:style w:type="character" w:customStyle="1" w:styleId="WW8Num17z2">
    <w:name w:val="WW8Num17z2"/>
    <w:rsid w:val="00C92800"/>
    <w:rPr>
      <w:rFonts w:ascii="Wingdings" w:hAnsi="Wingdings" w:hint="default"/>
    </w:rPr>
  </w:style>
  <w:style w:type="character" w:customStyle="1" w:styleId="WW8Num19z0">
    <w:name w:val="WW8Num19z0"/>
    <w:rsid w:val="00C92800"/>
    <w:rPr>
      <w:rFonts w:ascii="Symbol" w:hAnsi="Symbol" w:hint="default"/>
    </w:rPr>
  </w:style>
  <w:style w:type="character" w:customStyle="1" w:styleId="WW8Num19z1">
    <w:name w:val="WW8Num19z1"/>
    <w:rsid w:val="00C92800"/>
    <w:rPr>
      <w:rFonts w:ascii="Courier New" w:hAnsi="Courier New" w:cs="Courier New" w:hint="default"/>
    </w:rPr>
  </w:style>
  <w:style w:type="character" w:customStyle="1" w:styleId="WW8Num19z2">
    <w:name w:val="WW8Num19z2"/>
    <w:rsid w:val="00C92800"/>
    <w:rPr>
      <w:rFonts w:ascii="Wingdings" w:hAnsi="Wingdings" w:hint="default"/>
    </w:rPr>
  </w:style>
  <w:style w:type="character" w:customStyle="1" w:styleId="1f0">
    <w:name w:val="Основной шрифт абзаца1"/>
    <w:rsid w:val="00C92800"/>
  </w:style>
  <w:style w:type="character" w:customStyle="1" w:styleId="af8">
    <w:name w:val="Символ сноски"/>
    <w:basedOn w:val="1f0"/>
    <w:rsid w:val="00C92800"/>
    <w:rPr>
      <w:vertAlign w:val="superscript"/>
    </w:rPr>
  </w:style>
  <w:style w:type="character" w:customStyle="1" w:styleId="1f1">
    <w:name w:val="Знак сноски1"/>
    <w:rsid w:val="00C92800"/>
    <w:rPr>
      <w:vertAlign w:val="superscript"/>
    </w:rPr>
  </w:style>
  <w:style w:type="character" w:customStyle="1" w:styleId="af9">
    <w:name w:val="Символ нумерации"/>
    <w:rsid w:val="00C92800"/>
  </w:style>
  <w:style w:type="character" w:customStyle="1" w:styleId="afa">
    <w:name w:val="Символы концевой сноски"/>
    <w:rsid w:val="00C92800"/>
    <w:rPr>
      <w:vertAlign w:val="superscript"/>
    </w:rPr>
  </w:style>
  <w:style w:type="character" w:customStyle="1" w:styleId="WW-">
    <w:name w:val="WW-Символы концевой сноски"/>
    <w:rsid w:val="00C92800"/>
  </w:style>
  <w:style w:type="character" w:customStyle="1" w:styleId="WW8Num27z0">
    <w:name w:val="WW8Num27z0"/>
    <w:rsid w:val="00C92800"/>
    <w:rPr>
      <w:rFonts w:ascii="Symbol" w:hAnsi="Symbol" w:hint="default"/>
    </w:rPr>
  </w:style>
  <w:style w:type="character" w:customStyle="1" w:styleId="WW8Num28z0">
    <w:name w:val="WW8Num28z0"/>
    <w:rsid w:val="00C92800"/>
    <w:rPr>
      <w:rFonts w:ascii="Times New Roman" w:hAnsi="Times New Roman" w:cs="Times New Roman" w:hint="default"/>
    </w:rPr>
  </w:style>
  <w:style w:type="character" w:customStyle="1" w:styleId="afb">
    <w:name w:val="Маркеры списка"/>
    <w:rsid w:val="00C92800"/>
    <w:rPr>
      <w:rFonts w:ascii="StarSymbol" w:eastAsia="StarSymbol" w:hAnsi="StarSymbol" w:cs="StarSymbol" w:hint="eastAsia"/>
      <w:sz w:val="18"/>
      <w:szCs w:val="18"/>
    </w:rPr>
  </w:style>
  <w:style w:type="character" w:customStyle="1" w:styleId="WW8Num116z1">
    <w:name w:val="WW8Num116z1"/>
    <w:rsid w:val="00C92800"/>
    <w:rPr>
      <w:rFonts w:ascii="Courier New" w:hAnsi="Courier New" w:cs="Courier New" w:hint="default"/>
    </w:rPr>
  </w:style>
  <w:style w:type="character" w:customStyle="1" w:styleId="WW8Num116z2">
    <w:name w:val="WW8Num116z2"/>
    <w:rsid w:val="00C92800"/>
    <w:rPr>
      <w:rFonts w:ascii="Wingdings" w:hAnsi="Wingdings" w:hint="default"/>
    </w:rPr>
  </w:style>
  <w:style w:type="character" w:customStyle="1" w:styleId="WW8Num116z3">
    <w:name w:val="WW8Num116z3"/>
    <w:rsid w:val="00C92800"/>
    <w:rPr>
      <w:rFonts w:ascii="Symbol" w:hAnsi="Symbol" w:hint="default"/>
    </w:rPr>
  </w:style>
  <w:style w:type="character" w:customStyle="1" w:styleId="WW8Num278z1">
    <w:name w:val="WW8Num278z1"/>
    <w:rsid w:val="00C92800"/>
    <w:rPr>
      <w:rFonts w:ascii="Courier New" w:hAnsi="Courier New" w:cs="Courier New" w:hint="default"/>
    </w:rPr>
  </w:style>
  <w:style w:type="character" w:customStyle="1" w:styleId="WW8Num278z2">
    <w:name w:val="WW8Num278z2"/>
    <w:rsid w:val="00C92800"/>
    <w:rPr>
      <w:rFonts w:ascii="Wingdings" w:hAnsi="Wingdings" w:hint="default"/>
    </w:rPr>
  </w:style>
  <w:style w:type="character" w:customStyle="1" w:styleId="WW8Num278z3">
    <w:name w:val="WW8Num278z3"/>
    <w:rsid w:val="00C92800"/>
    <w:rPr>
      <w:rFonts w:ascii="Symbol" w:hAnsi="Symbol" w:hint="default"/>
    </w:rPr>
  </w:style>
  <w:style w:type="character" w:customStyle="1" w:styleId="WW8Num426z1">
    <w:name w:val="WW8Num426z1"/>
    <w:rsid w:val="00C92800"/>
    <w:rPr>
      <w:rFonts w:ascii="Courier New" w:hAnsi="Courier New" w:cs="Courier New" w:hint="default"/>
    </w:rPr>
  </w:style>
  <w:style w:type="character" w:customStyle="1" w:styleId="WW8Num426z2">
    <w:name w:val="WW8Num426z2"/>
    <w:rsid w:val="00C92800"/>
    <w:rPr>
      <w:rFonts w:ascii="Wingdings" w:hAnsi="Wingdings" w:hint="default"/>
    </w:rPr>
  </w:style>
  <w:style w:type="character" w:customStyle="1" w:styleId="WW8Num426z3">
    <w:name w:val="WW8Num426z3"/>
    <w:rsid w:val="00C92800"/>
    <w:rPr>
      <w:rFonts w:ascii="Symbol" w:hAnsi="Symbol" w:hint="default"/>
    </w:rPr>
  </w:style>
  <w:style w:type="character" w:customStyle="1" w:styleId="WW8Num90z1">
    <w:name w:val="WW8Num90z1"/>
    <w:rsid w:val="00C92800"/>
    <w:rPr>
      <w:rFonts w:ascii="Courier New" w:hAnsi="Courier New" w:cs="Courier New" w:hint="default"/>
    </w:rPr>
  </w:style>
  <w:style w:type="character" w:customStyle="1" w:styleId="WW8Num90z2">
    <w:name w:val="WW8Num90z2"/>
    <w:rsid w:val="00C92800"/>
    <w:rPr>
      <w:rFonts w:ascii="Wingdings" w:hAnsi="Wingdings" w:hint="default"/>
    </w:rPr>
  </w:style>
  <w:style w:type="character" w:customStyle="1" w:styleId="WW8Num90z3">
    <w:name w:val="WW8Num90z3"/>
    <w:rsid w:val="00C92800"/>
    <w:rPr>
      <w:rFonts w:ascii="Symbol" w:hAnsi="Symbol" w:hint="default"/>
    </w:rPr>
  </w:style>
  <w:style w:type="character" w:customStyle="1" w:styleId="WW8Num302z1">
    <w:name w:val="WW8Num302z1"/>
    <w:rsid w:val="00C92800"/>
    <w:rPr>
      <w:rFonts w:ascii="Courier New" w:hAnsi="Courier New" w:cs="Courier New" w:hint="default"/>
    </w:rPr>
  </w:style>
  <w:style w:type="character" w:customStyle="1" w:styleId="WW8Num302z2">
    <w:name w:val="WW8Num302z2"/>
    <w:rsid w:val="00C92800"/>
    <w:rPr>
      <w:rFonts w:ascii="Wingdings" w:hAnsi="Wingdings" w:hint="default"/>
    </w:rPr>
  </w:style>
  <w:style w:type="character" w:customStyle="1" w:styleId="WW8Num302z3">
    <w:name w:val="WW8Num302z3"/>
    <w:rsid w:val="00C92800"/>
    <w:rPr>
      <w:rFonts w:ascii="Symbol" w:hAnsi="Symbol" w:hint="default"/>
    </w:rPr>
  </w:style>
  <w:style w:type="character" w:customStyle="1" w:styleId="WW8Num199z1">
    <w:name w:val="WW8Num199z1"/>
    <w:rsid w:val="00C92800"/>
    <w:rPr>
      <w:rFonts w:ascii="Courier New" w:hAnsi="Courier New" w:cs="Courier New" w:hint="default"/>
    </w:rPr>
  </w:style>
  <w:style w:type="character" w:customStyle="1" w:styleId="WW8Num199z2">
    <w:name w:val="WW8Num199z2"/>
    <w:rsid w:val="00C92800"/>
    <w:rPr>
      <w:rFonts w:ascii="Wingdings" w:hAnsi="Wingdings" w:hint="default"/>
    </w:rPr>
  </w:style>
  <w:style w:type="character" w:customStyle="1" w:styleId="WW8Num199z3">
    <w:name w:val="WW8Num199z3"/>
    <w:rsid w:val="00C92800"/>
    <w:rPr>
      <w:rFonts w:ascii="Symbol" w:hAnsi="Symbol" w:hint="default"/>
    </w:rPr>
  </w:style>
  <w:style w:type="character" w:customStyle="1" w:styleId="WW8Num77z1">
    <w:name w:val="WW8Num77z1"/>
    <w:rsid w:val="00C92800"/>
    <w:rPr>
      <w:rFonts w:ascii="Courier New" w:hAnsi="Courier New" w:cs="Courier New" w:hint="default"/>
    </w:rPr>
  </w:style>
  <w:style w:type="character" w:customStyle="1" w:styleId="WW8Num77z2">
    <w:name w:val="WW8Num77z2"/>
    <w:rsid w:val="00C92800"/>
    <w:rPr>
      <w:rFonts w:ascii="Wingdings" w:hAnsi="Wingdings" w:hint="default"/>
    </w:rPr>
  </w:style>
  <w:style w:type="character" w:customStyle="1" w:styleId="WW8Num77z3">
    <w:name w:val="WW8Num77z3"/>
    <w:rsid w:val="00C92800"/>
    <w:rPr>
      <w:rFonts w:ascii="Symbol" w:hAnsi="Symbol" w:hint="default"/>
    </w:rPr>
  </w:style>
  <w:style w:type="character" w:customStyle="1" w:styleId="WW8Num75z1">
    <w:name w:val="WW8Num75z1"/>
    <w:rsid w:val="00C92800"/>
    <w:rPr>
      <w:rFonts w:ascii="Courier New" w:hAnsi="Courier New" w:cs="Courier New" w:hint="default"/>
    </w:rPr>
  </w:style>
  <w:style w:type="character" w:customStyle="1" w:styleId="WW8Num75z2">
    <w:name w:val="WW8Num75z2"/>
    <w:rsid w:val="00C92800"/>
    <w:rPr>
      <w:rFonts w:ascii="Wingdings" w:hAnsi="Wingdings" w:hint="default"/>
    </w:rPr>
  </w:style>
  <w:style w:type="character" w:customStyle="1" w:styleId="WW8Num75z3">
    <w:name w:val="WW8Num75z3"/>
    <w:rsid w:val="00C92800"/>
    <w:rPr>
      <w:rFonts w:ascii="Symbol" w:hAnsi="Symbol" w:hint="default"/>
    </w:rPr>
  </w:style>
  <w:style w:type="character" w:customStyle="1" w:styleId="WW8Num488z1">
    <w:name w:val="WW8Num488z1"/>
    <w:rsid w:val="00C92800"/>
    <w:rPr>
      <w:rFonts w:ascii="Courier New" w:hAnsi="Courier New" w:cs="Courier New" w:hint="default"/>
    </w:rPr>
  </w:style>
  <w:style w:type="character" w:customStyle="1" w:styleId="WW8Num488z2">
    <w:name w:val="WW8Num488z2"/>
    <w:rsid w:val="00C92800"/>
    <w:rPr>
      <w:rFonts w:ascii="Wingdings" w:hAnsi="Wingdings" w:hint="default"/>
    </w:rPr>
  </w:style>
  <w:style w:type="character" w:customStyle="1" w:styleId="WW8Num488z3">
    <w:name w:val="WW8Num488z3"/>
    <w:rsid w:val="00C92800"/>
    <w:rPr>
      <w:rFonts w:ascii="Symbol" w:hAnsi="Symbol" w:hint="default"/>
    </w:rPr>
  </w:style>
  <w:style w:type="character" w:customStyle="1" w:styleId="WW8Num83z1">
    <w:name w:val="WW8Num83z1"/>
    <w:rsid w:val="00C92800"/>
    <w:rPr>
      <w:rFonts w:ascii="Courier New" w:hAnsi="Courier New" w:cs="Courier New" w:hint="default"/>
    </w:rPr>
  </w:style>
  <w:style w:type="character" w:customStyle="1" w:styleId="WW8Num83z2">
    <w:name w:val="WW8Num83z2"/>
    <w:rsid w:val="00C92800"/>
    <w:rPr>
      <w:rFonts w:ascii="Wingdings" w:hAnsi="Wingdings" w:hint="default"/>
    </w:rPr>
  </w:style>
  <w:style w:type="character" w:customStyle="1" w:styleId="WW8Num83z3">
    <w:name w:val="WW8Num83z3"/>
    <w:rsid w:val="00C92800"/>
    <w:rPr>
      <w:rFonts w:ascii="Symbol" w:hAnsi="Symbol" w:hint="default"/>
    </w:rPr>
  </w:style>
  <w:style w:type="character" w:customStyle="1" w:styleId="WW8Num481z1">
    <w:name w:val="WW8Num481z1"/>
    <w:rsid w:val="00C92800"/>
    <w:rPr>
      <w:rFonts w:ascii="Courier New" w:hAnsi="Courier New" w:cs="Courier New" w:hint="default"/>
    </w:rPr>
  </w:style>
  <w:style w:type="character" w:customStyle="1" w:styleId="WW8Num481z2">
    <w:name w:val="WW8Num481z2"/>
    <w:rsid w:val="00C92800"/>
    <w:rPr>
      <w:rFonts w:ascii="Wingdings" w:hAnsi="Wingdings" w:hint="default"/>
    </w:rPr>
  </w:style>
  <w:style w:type="character" w:customStyle="1" w:styleId="WW8Num481z3">
    <w:name w:val="WW8Num481z3"/>
    <w:rsid w:val="00C92800"/>
    <w:rPr>
      <w:rFonts w:ascii="Symbol" w:hAnsi="Symbol" w:hint="default"/>
    </w:rPr>
  </w:style>
  <w:style w:type="character" w:customStyle="1" w:styleId="WW8Num106z1">
    <w:name w:val="WW8Num106z1"/>
    <w:rsid w:val="00C92800"/>
    <w:rPr>
      <w:rFonts w:ascii="Courier New" w:hAnsi="Courier New" w:cs="Courier New" w:hint="default"/>
    </w:rPr>
  </w:style>
  <w:style w:type="character" w:customStyle="1" w:styleId="WW8Num106z2">
    <w:name w:val="WW8Num106z2"/>
    <w:rsid w:val="00C92800"/>
    <w:rPr>
      <w:rFonts w:ascii="Wingdings" w:hAnsi="Wingdings" w:hint="default"/>
    </w:rPr>
  </w:style>
  <w:style w:type="character" w:customStyle="1" w:styleId="WW8Num106z3">
    <w:name w:val="WW8Num106z3"/>
    <w:rsid w:val="00C92800"/>
    <w:rPr>
      <w:rFonts w:ascii="Symbol" w:hAnsi="Symbol" w:hint="default"/>
    </w:rPr>
  </w:style>
  <w:style w:type="character" w:customStyle="1" w:styleId="WW8Num189z1">
    <w:name w:val="WW8Num189z1"/>
    <w:rsid w:val="00C92800"/>
    <w:rPr>
      <w:rFonts w:ascii="Courier New" w:hAnsi="Courier New" w:cs="Courier New" w:hint="default"/>
    </w:rPr>
  </w:style>
  <w:style w:type="character" w:customStyle="1" w:styleId="WW8Num189z2">
    <w:name w:val="WW8Num189z2"/>
    <w:rsid w:val="00C92800"/>
    <w:rPr>
      <w:rFonts w:ascii="Wingdings" w:hAnsi="Wingdings" w:hint="default"/>
    </w:rPr>
  </w:style>
  <w:style w:type="character" w:customStyle="1" w:styleId="WW8Num189z3">
    <w:name w:val="WW8Num189z3"/>
    <w:rsid w:val="00C92800"/>
    <w:rPr>
      <w:rFonts w:ascii="Symbol" w:hAnsi="Symbol" w:hint="default"/>
    </w:rPr>
  </w:style>
  <w:style w:type="character" w:customStyle="1" w:styleId="WW8Num144z1">
    <w:name w:val="WW8Num144z1"/>
    <w:rsid w:val="00C92800"/>
    <w:rPr>
      <w:rFonts w:ascii="Courier New" w:hAnsi="Courier New" w:cs="Courier New" w:hint="default"/>
    </w:rPr>
  </w:style>
  <w:style w:type="character" w:customStyle="1" w:styleId="WW8Num144z2">
    <w:name w:val="WW8Num144z2"/>
    <w:rsid w:val="00C92800"/>
    <w:rPr>
      <w:rFonts w:ascii="Wingdings" w:hAnsi="Wingdings" w:hint="default"/>
    </w:rPr>
  </w:style>
  <w:style w:type="character" w:customStyle="1" w:styleId="WW8Num144z3">
    <w:name w:val="WW8Num144z3"/>
    <w:rsid w:val="00C92800"/>
    <w:rPr>
      <w:rFonts w:ascii="Symbol" w:hAnsi="Symbol" w:hint="default"/>
    </w:rPr>
  </w:style>
  <w:style w:type="character" w:styleId="afc">
    <w:name w:val="Hyperlink"/>
    <w:basedOn w:val="1f0"/>
    <w:uiPriority w:val="99"/>
    <w:unhideWhenUsed/>
    <w:rsid w:val="00C92800"/>
    <w:rPr>
      <w:color w:val="0000FF"/>
      <w:u w:val="single"/>
    </w:rPr>
  </w:style>
  <w:style w:type="paragraph" w:styleId="2a">
    <w:name w:val="Body Text 2"/>
    <w:basedOn w:val="a"/>
    <w:link w:val="2b"/>
    <w:semiHidden/>
    <w:rsid w:val="00C92800"/>
    <w:pPr>
      <w:tabs>
        <w:tab w:val="left" w:pos="1155"/>
      </w:tabs>
      <w:suppressAutoHyphens/>
      <w:spacing w:after="0" w:line="240" w:lineRule="auto"/>
      <w:jc w:val="right"/>
    </w:pPr>
    <w:rPr>
      <w:rFonts w:ascii="Times New Roman" w:eastAsia="Times New Roman" w:hAnsi="Times New Roman" w:cs="Tahoma"/>
      <w:b/>
      <w:sz w:val="24"/>
      <w:szCs w:val="24"/>
      <w:lang w:eastAsia="ar-SA"/>
    </w:rPr>
  </w:style>
  <w:style w:type="character" w:customStyle="1" w:styleId="2b">
    <w:name w:val="Основной текст 2 Знак"/>
    <w:basedOn w:val="a0"/>
    <w:link w:val="2a"/>
    <w:semiHidden/>
    <w:rsid w:val="00C92800"/>
    <w:rPr>
      <w:rFonts w:ascii="Times New Roman" w:eastAsia="Times New Roman" w:hAnsi="Times New Roman" w:cs="Tahoma"/>
      <w:b/>
      <w:sz w:val="24"/>
      <w:szCs w:val="24"/>
      <w:lang w:eastAsia="ar-SA"/>
    </w:rPr>
  </w:style>
  <w:style w:type="character" w:customStyle="1" w:styleId="33">
    <w:name w:val="Основной текст 3 Знак"/>
    <w:basedOn w:val="a0"/>
    <w:link w:val="34"/>
    <w:semiHidden/>
    <w:rsid w:val="00C92800"/>
    <w:rPr>
      <w:rFonts w:ascii="Times New Roman" w:eastAsia="Times New Roman" w:hAnsi="Times New Roman" w:cs="Arial"/>
      <w:color w:val="000000"/>
      <w:sz w:val="24"/>
      <w:szCs w:val="26"/>
      <w:lang w:eastAsia="ar-SA"/>
    </w:rPr>
  </w:style>
  <w:style w:type="paragraph" w:styleId="34">
    <w:name w:val="Body Text 3"/>
    <w:basedOn w:val="a"/>
    <w:link w:val="33"/>
    <w:semiHidden/>
    <w:rsid w:val="00C92800"/>
    <w:pPr>
      <w:keepNext/>
      <w:tabs>
        <w:tab w:val="num" w:pos="0"/>
      </w:tabs>
      <w:suppressAutoHyphens/>
      <w:spacing w:before="240" w:after="60" w:line="240" w:lineRule="auto"/>
      <w:outlineLvl w:val="2"/>
    </w:pPr>
    <w:rPr>
      <w:rFonts w:ascii="Times New Roman" w:eastAsia="Times New Roman" w:hAnsi="Times New Roman" w:cs="Arial"/>
      <w:color w:val="000000"/>
      <w:sz w:val="24"/>
      <w:szCs w:val="26"/>
      <w:lang w:eastAsia="ar-SA"/>
    </w:rPr>
  </w:style>
  <w:style w:type="character" w:customStyle="1" w:styleId="312">
    <w:name w:val="Основной текст 3 Знак1"/>
    <w:basedOn w:val="a0"/>
    <w:uiPriority w:val="99"/>
    <w:semiHidden/>
    <w:rsid w:val="00C92800"/>
    <w:rPr>
      <w:rFonts w:ascii="Calibri" w:eastAsia="Calibri" w:hAnsi="Calibri" w:cs="Times New Roman"/>
      <w:sz w:val="16"/>
      <w:szCs w:val="16"/>
    </w:rPr>
  </w:style>
  <w:style w:type="paragraph" w:styleId="afd">
    <w:name w:val="No Spacing"/>
    <w:link w:val="afe"/>
    <w:uiPriority w:val="1"/>
    <w:qFormat/>
    <w:rsid w:val="00C92800"/>
    <w:pPr>
      <w:spacing w:after="0" w:line="240" w:lineRule="auto"/>
    </w:pPr>
    <w:rPr>
      <w:rFonts w:ascii="Calibri" w:eastAsia="Times New Roman" w:hAnsi="Calibri" w:cs="Times New Roman"/>
    </w:rPr>
  </w:style>
  <w:style w:type="character" w:customStyle="1" w:styleId="afe">
    <w:name w:val="Без интервала Знак"/>
    <w:basedOn w:val="a0"/>
    <w:link w:val="afd"/>
    <w:uiPriority w:val="1"/>
    <w:rsid w:val="00C92800"/>
    <w:rPr>
      <w:rFonts w:ascii="Calibri" w:eastAsia="Times New Roman" w:hAnsi="Calibri" w:cs="Times New Roman"/>
    </w:rPr>
  </w:style>
  <w:style w:type="paragraph" w:styleId="aff">
    <w:name w:val="Plain Text"/>
    <w:basedOn w:val="a"/>
    <w:link w:val="aff0"/>
    <w:rsid w:val="00C92800"/>
    <w:pPr>
      <w:spacing w:after="0" w:line="240" w:lineRule="auto"/>
    </w:pPr>
    <w:rPr>
      <w:rFonts w:ascii="Courier New" w:eastAsia="Times New Roman" w:hAnsi="Courier New" w:cs="Courier New"/>
      <w:sz w:val="20"/>
      <w:szCs w:val="20"/>
      <w:lang w:eastAsia="ru-RU"/>
    </w:rPr>
  </w:style>
  <w:style w:type="character" w:customStyle="1" w:styleId="aff0">
    <w:name w:val="Текст Знак"/>
    <w:basedOn w:val="a0"/>
    <w:link w:val="aff"/>
    <w:rsid w:val="00C92800"/>
    <w:rPr>
      <w:rFonts w:ascii="Courier New" w:eastAsia="Times New Roman" w:hAnsi="Courier New" w:cs="Courier New"/>
      <w:sz w:val="20"/>
      <w:szCs w:val="20"/>
      <w:lang w:eastAsia="ru-RU"/>
    </w:rPr>
  </w:style>
  <w:style w:type="paragraph" w:customStyle="1" w:styleId="1f2">
    <w:name w:val="Заголовок 1 ПЗЗ"/>
    <w:basedOn w:val="1"/>
    <w:qFormat/>
    <w:rsid w:val="00C92800"/>
    <w:pPr>
      <w:pageBreakBefore/>
      <w:spacing w:before="120" w:after="120"/>
      <w:jc w:val="center"/>
    </w:pPr>
    <w:rPr>
      <w:rFonts w:ascii="Times New Roman" w:hAnsi="Times New Roman" w:cs="Times New Roman"/>
      <w:caps/>
      <w:sz w:val="28"/>
      <w:szCs w:val="28"/>
    </w:rPr>
  </w:style>
  <w:style w:type="paragraph" w:customStyle="1" w:styleId="2c">
    <w:name w:val="Заголовок 2 ПЗЗ"/>
    <w:basedOn w:val="2"/>
    <w:qFormat/>
    <w:rsid w:val="00C92800"/>
    <w:pPr>
      <w:spacing w:before="120" w:after="120"/>
      <w:jc w:val="both"/>
    </w:pPr>
    <w:rPr>
      <w:rFonts w:ascii="Times New Roman" w:hAnsi="Times New Roman" w:cs="Times New Roman"/>
      <w:caps/>
      <w:sz w:val="24"/>
      <w:szCs w:val="24"/>
    </w:rPr>
  </w:style>
  <w:style w:type="paragraph" w:customStyle="1" w:styleId="35">
    <w:name w:val="Заголовок 3 ПЗЗ"/>
    <w:basedOn w:val="3"/>
    <w:qFormat/>
    <w:rsid w:val="00C92800"/>
    <w:pPr>
      <w:spacing w:before="120" w:after="120"/>
      <w:jc w:val="center"/>
    </w:pPr>
    <w:rPr>
      <w:rFonts w:ascii="Times New Roman" w:hAnsi="Times New Roman" w:cs="Times New Roman"/>
    </w:rPr>
  </w:style>
  <w:style w:type="paragraph" w:styleId="aff1">
    <w:name w:val="TOC Heading"/>
    <w:basedOn w:val="1"/>
    <w:next w:val="a"/>
    <w:uiPriority w:val="39"/>
    <w:semiHidden/>
    <w:unhideWhenUsed/>
    <w:qFormat/>
    <w:rsid w:val="00C92800"/>
    <w:pPr>
      <w:keepLines/>
      <w:suppressAutoHyphens w:val="0"/>
      <w:spacing w:before="480" w:after="0" w:line="276" w:lineRule="auto"/>
      <w:outlineLvl w:val="9"/>
    </w:pPr>
    <w:rPr>
      <w:rFonts w:ascii="Cambria" w:hAnsi="Cambria" w:cs="Times New Roman"/>
      <w:color w:val="365F91"/>
      <w:kern w:val="0"/>
      <w:sz w:val="28"/>
      <w:szCs w:val="28"/>
      <w:lang w:eastAsia="en-US"/>
    </w:rPr>
  </w:style>
  <w:style w:type="paragraph" w:styleId="aff2">
    <w:name w:val="Balloon Text"/>
    <w:basedOn w:val="a"/>
    <w:link w:val="aff3"/>
    <w:uiPriority w:val="99"/>
    <w:semiHidden/>
    <w:unhideWhenUsed/>
    <w:rsid w:val="007723A6"/>
    <w:pPr>
      <w:spacing w:after="0" w:line="240" w:lineRule="auto"/>
    </w:pPr>
    <w:rPr>
      <w:rFonts w:ascii="Tahoma" w:hAnsi="Tahoma" w:cs="Tahoma"/>
      <w:sz w:val="16"/>
      <w:szCs w:val="16"/>
    </w:rPr>
  </w:style>
  <w:style w:type="character" w:customStyle="1" w:styleId="aff3">
    <w:name w:val="Текст выноски Знак"/>
    <w:basedOn w:val="a0"/>
    <w:link w:val="aff2"/>
    <w:uiPriority w:val="99"/>
    <w:semiHidden/>
    <w:rsid w:val="007723A6"/>
    <w:rPr>
      <w:rFonts w:ascii="Tahoma" w:eastAsia="Calibri" w:hAnsi="Tahoma" w:cs="Tahoma"/>
      <w:sz w:val="16"/>
      <w:szCs w:val="16"/>
    </w:rPr>
  </w:style>
  <w:style w:type="paragraph" w:styleId="aff4">
    <w:name w:val="List Paragraph"/>
    <w:basedOn w:val="a"/>
    <w:uiPriority w:val="34"/>
    <w:qFormat/>
    <w:rsid w:val="00DD327D"/>
    <w:pPr>
      <w:ind w:left="720"/>
      <w:contextualSpacing/>
    </w:pPr>
    <w:rPr>
      <w:rFonts w:asciiTheme="minorHAnsi" w:eastAsiaTheme="minorEastAsia" w:hAnsiTheme="minorHAnsi" w:cstheme="minorBidi"/>
      <w:lang w:eastAsia="ru-RU"/>
    </w:rPr>
  </w:style>
  <w:style w:type="paragraph" w:customStyle="1" w:styleId="aff5">
    <w:name w:val="Отступ перед"/>
    <w:basedOn w:val="a"/>
    <w:rsid w:val="00833895"/>
    <w:pPr>
      <w:widowControl w:val="0"/>
      <w:shd w:val="clear" w:color="auto" w:fill="FFFFFF"/>
      <w:autoSpaceDE w:val="0"/>
      <w:autoSpaceDN w:val="0"/>
      <w:adjustRightInd w:val="0"/>
      <w:spacing w:before="120" w:after="0" w:line="240" w:lineRule="auto"/>
      <w:ind w:firstLine="284"/>
      <w:jc w:val="both"/>
    </w:pPr>
    <w:rPr>
      <w:rFonts w:ascii="Times New Roman" w:eastAsia="Times New Roman" w:hAnsi="Times New Roman"/>
      <w:sz w:val="24"/>
      <w:lang w:eastAsia="ru-RU"/>
    </w:rPr>
  </w:style>
  <w:style w:type="table" w:customStyle="1" w:styleId="2d">
    <w:name w:val="Сетка таблицы2"/>
    <w:basedOn w:val="a1"/>
    <w:next w:val="aff6"/>
    <w:uiPriority w:val="59"/>
    <w:rsid w:val="00B94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6">
    <w:name w:val="Table Grid"/>
    <w:basedOn w:val="a1"/>
    <w:uiPriority w:val="59"/>
    <w:rsid w:val="00B94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65904">
      <w:bodyDiv w:val="1"/>
      <w:marLeft w:val="0"/>
      <w:marRight w:val="0"/>
      <w:marTop w:val="0"/>
      <w:marBottom w:val="0"/>
      <w:divBdr>
        <w:top w:val="none" w:sz="0" w:space="0" w:color="auto"/>
        <w:left w:val="none" w:sz="0" w:space="0" w:color="auto"/>
        <w:bottom w:val="none" w:sz="0" w:space="0" w:color="auto"/>
        <w:right w:val="none" w:sz="0" w:space="0" w:color="auto"/>
      </w:divBdr>
    </w:div>
    <w:div w:id="137333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5672</TotalTime>
  <Pages>1</Pages>
  <Words>34432</Words>
  <Characters>196266</Characters>
  <Application>Microsoft Office Word</Application>
  <DocSecurity>0</DocSecurity>
  <Lines>1635</Lines>
  <Paragraphs>460</Paragraphs>
  <ScaleCrop>false</ScaleCrop>
  <HeadingPairs>
    <vt:vector size="2" baseType="variant">
      <vt:variant>
        <vt:lpstr>Название</vt:lpstr>
      </vt:variant>
      <vt:variant>
        <vt:i4>1</vt:i4>
      </vt:variant>
    </vt:vector>
  </HeadingPairs>
  <TitlesOfParts>
    <vt:vector size="1" baseType="lpstr">
      <vt:lpstr/>
    </vt:vector>
  </TitlesOfParts>
  <Company>СаратовзапсибНИИпроект-2000</Company>
  <LinksUpToDate>false</LinksUpToDate>
  <CharactersWithSpaces>230238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admbuh</cp:lastModifiedBy>
  <cp:revision>17</cp:revision>
  <cp:lastPrinted>2013-10-18T09:04:00Z</cp:lastPrinted>
  <dcterms:created xsi:type="dcterms:W3CDTF">2016-11-03T12:34:00Z</dcterms:created>
  <dcterms:modified xsi:type="dcterms:W3CDTF">2017-03-10T05:57:00Z</dcterms:modified>
</cp:coreProperties>
</file>