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7" w:rsidRPr="000713C4" w:rsidRDefault="00FA2B67" w:rsidP="00FA2B67">
      <w:pPr>
        <w:tabs>
          <w:tab w:val="left" w:pos="3719"/>
        </w:tabs>
        <w:spacing w:after="0" w:line="240" w:lineRule="auto"/>
        <w:rPr>
          <w:rFonts w:ascii="Times New Roman" w:hAnsi="Times New Roman" w:cs="Times New Roman"/>
          <w:b/>
          <w:sz w:val="24"/>
          <w:szCs w:val="24"/>
        </w:rPr>
      </w:pP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bookmarkStart w:id="0" w:name="_GoBack"/>
      <w:r w:rsidRPr="00B67685">
        <w:rPr>
          <w:rFonts w:ascii="Times New Roman" w:hAnsi="Times New Roman" w:cs="Times New Roman"/>
          <w:b/>
          <w:bCs/>
          <w:sz w:val="28"/>
          <w:szCs w:val="28"/>
        </w:rPr>
        <w:t xml:space="preserve">Газета муниципального образования </w:t>
      </w:r>
      <w:r w:rsidRPr="00B67685">
        <w:rPr>
          <w:rFonts w:ascii="Times New Roman" w:hAnsi="Times New Roman" w:cs="Times New Roman"/>
          <w:b/>
          <w:sz w:val="28"/>
          <w:szCs w:val="28"/>
        </w:rPr>
        <w:t>Марьевский</w:t>
      </w:r>
      <w:r w:rsidRPr="00B67685">
        <w:rPr>
          <w:rFonts w:ascii="Times New Roman" w:hAnsi="Times New Roman" w:cs="Times New Roman"/>
          <w:b/>
          <w:bCs/>
          <w:sz w:val="28"/>
          <w:szCs w:val="28"/>
        </w:rPr>
        <w:t xml:space="preserve"> сельсовет</w:t>
      </w:r>
    </w:p>
    <w:p w:rsidR="00FA2B67" w:rsidRPr="00B67685" w:rsidRDefault="00FA2B67" w:rsidP="00FA2B67">
      <w:pPr>
        <w:pBdr>
          <w:top w:val="single" w:sz="12" w:space="1" w:color="auto"/>
          <w:bottom w:val="single" w:sz="12" w:space="0" w:color="auto"/>
        </w:pBdr>
        <w:autoSpaceDE w:val="0"/>
        <w:autoSpaceDN w:val="0"/>
        <w:adjustRightInd w:val="0"/>
        <w:spacing w:after="0" w:line="240" w:lineRule="auto"/>
        <w:ind w:right="424"/>
        <w:jc w:val="center"/>
        <w:rPr>
          <w:rFonts w:ascii="Times New Roman" w:hAnsi="Times New Roman" w:cs="Times New Roman"/>
          <w:b/>
          <w:bCs/>
          <w:sz w:val="28"/>
          <w:szCs w:val="28"/>
        </w:rPr>
      </w:pPr>
      <w:r w:rsidRPr="00B67685">
        <w:rPr>
          <w:rFonts w:ascii="Times New Roman" w:hAnsi="Times New Roman" w:cs="Times New Roman"/>
          <w:b/>
          <w:bCs/>
          <w:sz w:val="28"/>
          <w:szCs w:val="28"/>
        </w:rPr>
        <w:t>Сакмарского района Оренбургской области</w:t>
      </w:r>
    </w:p>
    <w:p w:rsidR="00FA2B67" w:rsidRPr="00B67685" w:rsidRDefault="00FA2B67" w:rsidP="00FA2B67">
      <w:pPr>
        <w:autoSpaceDE w:val="0"/>
        <w:autoSpaceDN w:val="0"/>
        <w:adjustRightInd w:val="0"/>
        <w:spacing w:after="0" w:line="240" w:lineRule="auto"/>
        <w:jc w:val="center"/>
        <w:rPr>
          <w:rFonts w:ascii="Arial Narrow" w:hAnsi="Arial Narrow" w:cs="Arial Narrow"/>
          <w:b/>
          <w:bCs/>
          <w:sz w:val="28"/>
          <w:szCs w:val="28"/>
        </w:rPr>
      </w:pPr>
    </w:p>
    <w:p w:rsidR="00FA2B67" w:rsidRPr="00B67685" w:rsidRDefault="00D73860" w:rsidP="00FA2B67">
      <w:pPr>
        <w:autoSpaceDE w:val="0"/>
        <w:autoSpaceDN w:val="0"/>
        <w:adjustRightInd w:val="0"/>
        <w:spacing w:after="0" w:line="240" w:lineRule="auto"/>
        <w:jc w:val="center"/>
        <w:rPr>
          <w:rFonts w:ascii="Arial Narrow" w:hAnsi="Arial Narrow" w:cs="Arial Narrow"/>
          <w:b/>
          <w:bCs/>
          <w:sz w:val="28"/>
          <w:szCs w:val="28"/>
        </w:rPr>
      </w:pPr>
      <w:r w:rsidRPr="00D73860">
        <w:rPr>
          <w:rFonts w:ascii="Arial Narrow" w:hAnsi="Arial Narrow" w:cs="Arial Narrow"/>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2pt;height:54.2pt" fillcolor="#06c" strokecolor="#9cf" strokeweight="1.5pt">
            <v:shadow on="t" color="#900"/>
            <v:textpath style="font-family:&quot;Impact&quot;;v-text-kern:t" trim="t" fitpath="t" string="&quot;ЯНГИЗ&quot;"/>
          </v:shape>
        </w:pict>
      </w:r>
    </w:p>
    <w:p w:rsidR="00FA2B67" w:rsidRDefault="00FA2B67" w:rsidP="00FA2B67">
      <w:pPr>
        <w:autoSpaceDE w:val="0"/>
        <w:autoSpaceDN w:val="0"/>
        <w:adjustRightInd w:val="0"/>
        <w:spacing w:after="0" w:line="240" w:lineRule="auto"/>
        <w:jc w:val="center"/>
        <w:rPr>
          <w:rFonts w:ascii="Times New Roman" w:hAnsi="Times New Roman" w:cs="Times New Roman"/>
          <w:b/>
          <w:bCs/>
          <w:sz w:val="28"/>
          <w:szCs w:val="28"/>
        </w:rPr>
      </w:pPr>
      <w:r w:rsidRPr="00B67685">
        <w:rPr>
          <w:rFonts w:ascii="Times New Roman" w:hAnsi="Times New Roman" w:cs="Times New Roman"/>
          <w:b/>
          <w:bCs/>
          <w:sz w:val="28"/>
          <w:szCs w:val="28"/>
        </w:rPr>
        <w:t>№ 1</w:t>
      </w:r>
      <w:r w:rsidR="00473C81">
        <w:rPr>
          <w:rFonts w:ascii="Times New Roman" w:hAnsi="Times New Roman" w:cs="Times New Roman"/>
          <w:b/>
          <w:bCs/>
          <w:sz w:val="28"/>
          <w:szCs w:val="28"/>
        </w:rPr>
        <w:t xml:space="preserve">6   25 декабря  </w:t>
      </w:r>
      <w:r w:rsidRPr="00B67685">
        <w:rPr>
          <w:rFonts w:ascii="Times New Roman" w:hAnsi="Times New Roman" w:cs="Times New Roman"/>
          <w:b/>
          <w:bCs/>
          <w:sz w:val="28"/>
          <w:szCs w:val="28"/>
        </w:rPr>
        <w:t>2023 года</w:t>
      </w:r>
    </w:p>
    <w:p w:rsidR="00FA2B67" w:rsidRDefault="00FA2B67" w:rsidP="00FA2B67">
      <w:pPr>
        <w:autoSpaceDE w:val="0"/>
        <w:autoSpaceDN w:val="0"/>
        <w:adjustRightInd w:val="0"/>
        <w:spacing w:after="0" w:line="240" w:lineRule="auto"/>
        <w:jc w:val="center"/>
        <w:rPr>
          <w:rFonts w:ascii="Times New Roman" w:hAnsi="Times New Roman" w:cs="Times New Roman"/>
          <w:b/>
          <w:bCs/>
          <w:sz w:val="28"/>
          <w:szCs w:val="28"/>
        </w:rPr>
      </w:pPr>
    </w:p>
    <w:p w:rsidR="00473C81" w:rsidRDefault="00473C81" w:rsidP="00FA2B67">
      <w:pPr>
        <w:autoSpaceDE w:val="0"/>
        <w:autoSpaceDN w:val="0"/>
        <w:adjustRightInd w:val="0"/>
        <w:spacing w:after="0" w:line="240" w:lineRule="auto"/>
        <w:jc w:val="center"/>
        <w:rPr>
          <w:rFonts w:ascii="Times New Roman" w:hAnsi="Times New Roman" w:cs="Times New Roman"/>
          <w:b/>
          <w:bCs/>
          <w:sz w:val="28"/>
          <w:szCs w:val="28"/>
        </w:rPr>
      </w:pP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Администрация</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муниципального образования</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Марьевский сельсовет</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Сакмарского района</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Оренбургской области</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lang w:eastAsia="en-US"/>
        </w:rPr>
        <w:t>ПОСТАНОВЛЕНИЕ</w:t>
      </w:r>
    </w:p>
    <w:p w:rsidR="00473C81" w:rsidRPr="00473C81" w:rsidRDefault="00473C81" w:rsidP="00473C81">
      <w:pPr>
        <w:spacing w:after="0"/>
        <w:jc w:val="center"/>
        <w:rPr>
          <w:rFonts w:ascii="Times New Roman" w:hAnsi="Times New Roman" w:cs="Times New Roman"/>
          <w:sz w:val="24"/>
          <w:szCs w:val="24"/>
          <w:lang w:eastAsia="en-US"/>
        </w:rPr>
      </w:pPr>
      <w:r w:rsidRPr="00473C81">
        <w:rPr>
          <w:rFonts w:ascii="Times New Roman" w:hAnsi="Times New Roman" w:cs="Times New Roman"/>
          <w:sz w:val="24"/>
          <w:szCs w:val="24"/>
        </w:rPr>
        <w:t>от 25.12.2023  № 370-п</w:t>
      </w:r>
    </w:p>
    <w:p w:rsidR="00473C81" w:rsidRPr="00473C81" w:rsidRDefault="00473C81" w:rsidP="00473C81">
      <w:pPr>
        <w:autoSpaceDE w:val="0"/>
        <w:autoSpaceDN w:val="0"/>
        <w:adjustRightInd w:val="0"/>
        <w:spacing w:after="0" w:line="240" w:lineRule="auto"/>
        <w:jc w:val="center"/>
        <w:rPr>
          <w:rFonts w:ascii="Times New Roman" w:hAnsi="Times New Roman" w:cs="Times New Roman"/>
          <w:b/>
          <w:bCs/>
          <w:sz w:val="24"/>
          <w:szCs w:val="24"/>
        </w:rPr>
      </w:pPr>
      <w:r w:rsidRPr="00473C81">
        <w:rPr>
          <w:rFonts w:ascii="Times New Roman" w:hAnsi="Times New Roman" w:cs="Times New Roman"/>
          <w:sz w:val="24"/>
          <w:szCs w:val="24"/>
          <w:lang w:eastAsia="en-US"/>
        </w:rPr>
        <w:t>с. Марьевка</w:t>
      </w:r>
    </w:p>
    <w:p w:rsidR="00473C81" w:rsidRPr="00473C81" w:rsidRDefault="00473C81" w:rsidP="00473C81">
      <w:pPr>
        <w:shd w:val="clear" w:color="auto" w:fill="FFFFFF"/>
        <w:spacing w:after="0"/>
        <w:ind w:left="29" w:right="50" w:hanging="29"/>
        <w:rPr>
          <w:rFonts w:ascii="Times New Roman" w:hAnsi="Times New Roman" w:cs="Times New Roman"/>
          <w:bCs/>
          <w:sz w:val="24"/>
          <w:szCs w:val="24"/>
        </w:rPr>
      </w:pPr>
      <w:r w:rsidRPr="00473C81">
        <w:rPr>
          <w:rFonts w:ascii="Times New Roman" w:hAnsi="Times New Roman" w:cs="Times New Roman"/>
          <w:bCs/>
          <w:sz w:val="24"/>
          <w:szCs w:val="24"/>
        </w:rPr>
        <w:t>Об утверждении местных нормативов</w:t>
      </w:r>
    </w:p>
    <w:p w:rsidR="00473C81" w:rsidRPr="00473C81" w:rsidRDefault="00473C81" w:rsidP="00473C81">
      <w:pPr>
        <w:shd w:val="clear" w:color="auto" w:fill="FFFFFF"/>
        <w:spacing w:after="0"/>
        <w:ind w:left="29" w:right="50" w:hanging="29"/>
        <w:rPr>
          <w:rFonts w:ascii="Times New Roman" w:hAnsi="Times New Roman" w:cs="Times New Roman"/>
          <w:bCs/>
          <w:sz w:val="24"/>
          <w:szCs w:val="24"/>
        </w:rPr>
      </w:pPr>
      <w:r w:rsidRPr="00473C81">
        <w:rPr>
          <w:rFonts w:ascii="Times New Roman" w:hAnsi="Times New Roman" w:cs="Times New Roman"/>
          <w:bCs/>
          <w:sz w:val="24"/>
          <w:szCs w:val="24"/>
        </w:rPr>
        <w:t>градостроительного проектирования</w:t>
      </w:r>
    </w:p>
    <w:p w:rsidR="00473C81" w:rsidRPr="00473C81" w:rsidRDefault="00473C81" w:rsidP="00473C81">
      <w:pPr>
        <w:shd w:val="clear" w:color="auto" w:fill="FFFFFF"/>
        <w:spacing w:after="0"/>
        <w:ind w:left="29" w:right="50" w:hanging="29"/>
        <w:rPr>
          <w:rFonts w:ascii="Times New Roman" w:hAnsi="Times New Roman" w:cs="Times New Roman"/>
          <w:bCs/>
          <w:sz w:val="24"/>
          <w:szCs w:val="24"/>
        </w:rPr>
      </w:pPr>
      <w:r w:rsidRPr="00473C81">
        <w:rPr>
          <w:rFonts w:ascii="Times New Roman" w:hAnsi="Times New Roman" w:cs="Times New Roman"/>
          <w:bCs/>
          <w:sz w:val="24"/>
          <w:szCs w:val="24"/>
        </w:rPr>
        <w:t xml:space="preserve">муниципального образования Марьевский  сельсовет </w:t>
      </w:r>
    </w:p>
    <w:p w:rsidR="00473C81" w:rsidRPr="00473C81" w:rsidRDefault="00473C81" w:rsidP="00473C81">
      <w:pPr>
        <w:shd w:val="clear" w:color="auto" w:fill="FFFFFF"/>
        <w:spacing w:after="0"/>
        <w:ind w:left="29" w:right="50" w:hanging="29"/>
        <w:rPr>
          <w:rFonts w:ascii="Times New Roman" w:hAnsi="Times New Roman" w:cs="Times New Roman"/>
          <w:bCs/>
          <w:sz w:val="24"/>
          <w:szCs w:val="24"/>
        </w:rPr>
      </w:pPr>
      <w:r w:rsidRPr="00473C81">
        <w:rPr>
          <w:rFonts w:ascii="Times New Roman" w:hAnsi="Times New Roman" w:cs="Times New Roman"/>
          <w:bCs/>
          <w:sz w:val="24"/>
          <w:szCs w:val="24"/>
        </w:rPr>
        <w:t>Сакмарского района Оренбургской области</w:t>
      </w:r>
    </w:p>
    <w:p w:rsidR="00473C81" w:rsidRDefault="00473C81" w:rsidP="00473C81">
      <w:pPr>
        <w:shd w:val="clear" w:color="auto" w:fill="FFFFFF"/>
        <w:spacing w:after="0"/>
        <w:jc w:val="both"/>
        <w:textAlignment w:val="baseline"/>
        <w:outlineLvl w:val="1"/>
        <w:rPr>
          <w:rFonts w:ascii="Times New Roman" w:hAnsi="Times New Roman" w:cs="Times New Roman"/>
          <w:sz w:val="24"/>
          <w:szCs w:val="24"/>
        </w:rPr>
      </w:pPr>
    </w:p>
    <w:p w:rsidR="00473C81" w:rsidRPr="00473C81" w:rsidRDefault="00473C81" w:rsidP="00473C81">
      <w:pPr>
        <w:shd w:val="clear" w:color="auto" w:fill="FFFFFF"/>
        <w:spacing w:after="0"/>
        <w:jc w:val="both"/>
        <w:textAlignment w:val="baseline"/>
        <w:outlineLvl w:val="1"/>
        <w:rPr>
          <w:rFonts w:ascii="Times New Roman" w:hAnsi="Times New Roman" w:cs="Times New Roman"/>
          <w:bCs/>
          <w:color w:val="444444"/>
          <w:sz w:val="24"/>
          <w:szCs w:val="24"/>
        </w:rPr>
      </w:pPr>
      <w:r w:rsidRPr="00473C81">
        <w:rPr>
          <w:rFonts w:ascii="Times New Roman" w:hAnsi="Times New Roman" w:cs="Times New Roman"/>
          <w:sz w:val="24"/>
          <w:szCs w:val="24"/>
        </w:rPr>
        <w:t>В соответствии со статьей 6.1 Градостроительного кодекса Российской Федерации, статьи 14 Федерального закона от 6 октября 2003 года № 131-ФЗ «Об общих принципах организации местного самоуправления в Российской Ф</w:t>
      </w:r>
      <w:r w:rsidRPr="00473C81">
        <w:rPr>
          <w:rFonts w:ascii="Times New Roman" w:hAnsi="Times New Roman" w:cs="Times New Roman"/>
          <w:color w:val="1D1B11" w:themeColor="background2" w:themeShade="1A"/>
          <w:sz w:val="24"/>
          <w:szCs w:val="24"/>
        </w:rPr>
        <w:t>едерации»,</w:t>
      </w:r>
      <w:hyperlink r:id="rId8" w:history="1">
        <w:r w:rsidRPr="00473C81">
          <w:rPr>
            <w:rFonts w:ascii="Times New Roman" w:hAnsi="Times New Roman" w:cs="Times New Roman"/>
            <w:bCs/>
            <w:color w:val="1D1B11" w:themeColor="background2" w:themeShade="1A"/>
            <w:sz w:val="24"/>
            <w:szCs w:val="24"/>
            <w:u w:val="single"/>
          </w:rPr>
          <w:t>законом Оренбургской области от 14 июня 2022 года № 364/140-</w:t>
        </w:r>
        <w:r w:rsidRPr="00473C81">
          <w:rPr>
            <w:rFonts w:ascii="Times New Roman" w:hAnsi="Times New Roman" w:cs="Times New Roman"/>
            <w:bCs/>
            <w:color w:val="1D1B11" w:themeColor="background2" w:themeShade="1A"/>
            <w:sz w:val="24"/>
            <w:szCs w:val="24"/>
            <w:u w:val="single"/>
            <w:lang w:val="en-US"/>
          </w:rPr>
          <w:t>VII</w:t>
        </w:r>
        <w:r w:rsidRPr="00473C81">
          <w:rPr>
            <w:rFonts w:ascii="Times New Roman" w:hAnsi="Times New Roman" w:cs="Times New Roman"/>
            <w:bCs/>
            <w:color w:val="1D1B11" w:themeColor="background2" w:themeShade="1A"/>
            <w:sz w:val="24"/>
            <w:szCs w:val="24"/>
            <w:u w:val="single"/>
          </w:rPr>
          <w:t>-ОЗ "О градостроительной деятельности на территории Оренбургской области"</w:t>
        </w:r>
      </w:hyperlink>
      <w:r w:rsidRPr="00473C81">
        <w:rPr>
          <w:rFonts w:ascii="Times New Roman" w:hAnsi="Times New Roman" w:cs="Times New Roman"/>
          <w:sz w:val="24"/>
          <w:szCs w:val="24"/>
        </w:rPr>
        <w:t>:</w:t>
      </w:r>
    </w:p>
    <w:p w:rsidR="00473C81" w:rsidRPr="00473C81" w:rsidRDefault="00473C81" w:rsidP="00473C81">
      <w:pPr>
        <w:spacing w:after="0"/>
        <w:jc w:val="both"/>
        <w:rPr>
          <w:rFonts w:ascii="Times New Roman" w:hAnsi="Times New Roman" w:cs="Times New Roman"/>
          <w:sz w:val="24"/>
          <w:szCs w:val="24"/>
        </w:rPr>
      </w:pPr>
      <w:r w:rsidRPr="00473C81">
        <w:rPr>
          <w:rFonts w:ascii="Times New Roman" w:hAnsi="Times New Roman" w:cs="Times New Roman"/>
          <w:sz w:val="24"/>
          <w:szCs w:val="24"/>
        </w:rPr>
        <w:t xml:space="preserve">            1.Утвердить местные нормативы градостроительного проектирования муниципального образования  Марьевский сельсовет Сакмарского района Оренбургской области, согласно приложения к настоящему постановлению.</w:t>
      </w:r>
    </w:p>
    <w:p w:rsidR="00473C81" w:rsidRPr="00473C81" w:rsidRDefault="00473C81" w:rsidP="00473C81">
      <w:pPr>
        <w:shd w:val="clear" w:color="auto" w:fill="FFFFFF"/>
        <w:spacing w:after="0"/>
        <w:ind w:left="29" w:right="50" w:hanging="29"/>
        <w:jc w:val="both"/>
        <w:rPr>
          <w:rFonts w:ascii="Times New Roman" w:hAnsi="Times New Roman" w:cs="Times New Roman"/>
          <w:bCs/>
          <w:sz w:val="24"/>
          <w:szCs w:val="24"/>
        </w:rPr>
      </w:pPr>
      <w:r w:rsidRPr="00473C81">
        <w:rPr>
          <w:rFonts w:ascii="Times New Roman" w:hAnsi="Times New Roman" w:cs="Times New Roman"/>
          <w:sz w:val="24"/>
          <w:szCs w:val="24"/>
        </w:rPr>
        <w:t>2. Местные нормативы градостроительного проектирования муниципального образования Марьевский сельсовет Сакмарского района Оренбургской области, утвержденные Решением Совета депутатов Марьевского сельсовета Сакмарского района от 18.02.2015 года № 158 «</w:t>
      </w:r>
      <w:r w:rsidRPr="00473C81">
        <w:rPr>
          <w:rFonts w:ascii="Times New Roman" w:hAnsi="Times New Roman" w:cs="Times New Roman"/>
          <w:bCs/>
          <w:sz w:val="24"/>
          <w:szCs w:val="24"/>
        </w:rPr>
        <w:t>Об утверждении местных нормативовградостроительного проектированиямуниципального образования Марьевский сельсовет Сакмарского района Оренбургской области</w:t>
      </w:r>
      <w:r w:rsidRPr="00473C81">
        <w:rPr>
          <w:rFonts w:ascii="Times New Roman" w:hAnsi="Times New Roman" w:cs="Times New Roman"/>
          <w:sz w:val="24"/>
          <w:szCs w:val="24"/>
        </w:rPr>
        <w:t>не применяются к отношениям, возникшим со дня вступления в силу настоящего постановления.</w:t>
      </w:r>
    </w:p>
    <w:p w:rsidR="00473C81" w:rsidRPr="00473C81" w:rsidRDefault="00473C81" w:rsidP="00473C81">
      <w:pPr>
        <w:autoSpaceDE w:val="0"/>
        <w:autoSpaceDN w:val="0"/>
        <w:adjustRightInd w:val="0"/>
        <w:spacing w:after="0"/>
        <w:ind w:firstLine="709"/>
        <w:jc w:val="both"/>
        <w:rPr>
          <w:rFonts w:ascii="Times New Roman" w:hAnsi="Times New Roman" w:cs="Times New Roman"/>
          <w:sz w:val="24"/>
          <w:szCs w:val="24"/>
        </w:rPr>
      </w:pPr>
      <w:r w:rsidRPr="00473C81">
        <w:rPr>
          <w:rFonts w:ascii="Times New Roman" w:hAnsi="Times New Roman" w:cs="Times New Roman"/>
          <w:sz w:val="24"/>
          <w:szCs w:val="24"/>
        </w:rPr>
        <w:t>3. Контроль за исполнением настоящего постановления возложить на главу муниципального образования  Марьевский сельсовет С.А.Руднева.</w:t>
      </w:r>
    </w:p>
    <w:p w:rsidR="00473C81" w:rsidRPr="00473C81" w:rsidRDefault="00473C81" w:rsidP="00473C81">
      <w:pPr>
        <w:spacing w:after="0"/>
        <w:ind w:left="786"/>
        <w:rPr>
          <w:rFonts w:ascii="Times New Roman" w:hAnsi="Times New Roman" w:cs="Times New Roman"/>
          <w:sz w:val="24"/>
          <w:szCs w:val="24"/>
        </w:rPr>
      </w:pPr>
      <w:r w:rsidRPr="00473C81">
        <w:rPr>
          <w:rFonts w:ascii="Times New Roman" w:hAnsi="Times New Roman" w:cs="Times New Roman"/>
          <w:sz w:val="24"/>
          <w:szCs w:val="24"/>
        </w:rPr>
        <w:t xml:space="preserve">4. Постановление вступает в силу после официального опубликования </w:t>
      </w:r>
    </w:p>
    <w:p w:rsidR="00473C81" w:rsidRPr="00473C81" w:rsidRDefault="00473C81" w:rsidP="00473C81">
      <w:pPr>
        <w:spacing w:after="0"/>
        <w:rPr>
          <w:rFonts w:ascii="Times New Roman" w:hAnsi="Times New Roman" w:cs="Times New Roman"/>
          <w:sz w:val="24"/>
          <w:szCs w:val="24"/>
        </w:rPr>
      </w:pPr>
      <w:r w:rsidRPr="00473C81">
        <w:rPr>
          <w:rFonts w:ascii="Times New Roman" w:hAnsi="Times New Roman" w:cs="Times New Roman"/>
          <w:sz w:val="24"/>
          <w:szCs w:val="24"/>
        </w:rPr>
        <w:t>в газете муниципального образования «Янгиз».</w:t>
      </w:r>
    </w:p>
    <w:p w:rsidR="00473C81" w:rsidRDefault="00473C81" w:rsidP="00473C81">
      <w:pPr>
        <w:pStyle w:val="ab"/>
        <w:rPr>
          <w:rFonts w:eastAsia="Calibri"/>
          <w:sz w:val="24"/>
          <w:szCs w:val="24"/>
        </w:rPr>
      </w:pPr>
    </w:p>
    <w:p w:rsidR="00473C81" w:rsidRDefault="00473C81" w:rsidP="00473C81">
      <w:pPr>
        <w:pStyle w:val="ab"/>
        <w:rPr>
          <w:rFonts w:eastAsia="Calibri"/>
          <w:sz w:val="24"/>
          <w:szCs w:val="24"/>
        </w:rPr>
      </w:pPr>
    </w:p>
    <w:p w:rsidR="00473C81" w:rsidRPr="00473C81" w:rsidRDefault="00473C81" w:rsidP="00473C81">
      <w:pPr>
        <w:pStyle w:val="ab"/>
        <w:rPr>
          <w:rFonts w:eastAsia="Calibri"/>
          <w:sz w:val="24"/>
          <w:szCs w:val="24"/>
        </w:rPr>
      </w:pPr>
      <w:r w:rsidRPr="00473C81">
        <w:rPr>
          <w:rFonts w:eastAsia="Calibri"/>
          <w:sz w:val="24"/>
          <w:szCs w:val="24"/>
        </w:rPr>
        <w:t>Глава муниципального образования</w:t>
      </w:r>
    </w:p>
    <w:p w:rsidR="00473C81" w:rsidRPr="00473C81" w:rsidRDefault="00473C81" w:rsidP="00473C81">
      <w:pPr>
        <w:pStyle w:val="ab"/>
        <w:rPr>
          <w:rFonts w:eastAsia="Calibri"/>
          <w:sz w:val="24"/>
          <w:szCs w:val="24"/>
        </w:rPr>
      </w:pPr>
      <w:r w:rsidRPr="00473C81">
        <w:rPr>
          <w:rFonts w:eastAsia="Calibri"/>
          <w:sz w:val="24"/>
          <w:szCs w:val="24"/>
        </w:rPr>
        <w:t>Марьевский  сельсовет                                 С.А.Руднев</w:t>
      </w:r>
    </w:p>
    <w:p w:rsidR="00473C81" w:rsidRPr="00473C81" w:rsidRDefault="00473C81" w:rsidP="00473C81">
      <w:pPr>
        <w:spacing w:after="0"/>
        <w:jc w:val="center"/>
        <w:rPr>
          <w:rFonts w:ascii="Times New Roman" w:hAnsi="Times New Roman" w:cs="Times New Roman"/>
          <w:sz w:val="24"/>
          <w:szCs w:val="24"/>
        </w:rPr>
      </w:pPr>
    </w:p>
    <w:p w:rsidR="00473C81" w:rsidRPr="00473C81" w:rsidRDefault="00473C81" w:rsidP="00473C81">
      <w:pPr>
        <w:spacing w:after="0"/>
        <w:jc w:val="both"/>
        <w:rPr>
          <w:rFonts w:ascii="Times New Roman" w:hAnsi="Times New Roman" w:cs="Times New Roman"/>
          <w:sz w:val="24"/>
          <w:szCs w:val="24"/>
        </w:rPr>
      </w:pPr>
      <w:r w:rsidRPr="00473C81">
        <w:rPr>
          <w:rFonts w:ascii="Times New Roman" w:hAnsi="Times New Roman" w:cs="Times New Roman"/>
          <w:sz w:val="24"/>
          <w:szCs w:val="24"/>
        </w:rPr>
        <w:t>Разослано:</w:t>
      </w:r>
      <w:r w:rsidRPr="00473C81">
        <w:rPr>
          <w:rFonts w:ascii="Times New Roman" w:hAnsi="Times New Roman" w:cs="Times New Roman"/>
          <w:sz w:val="24"/>
          <w:szCs w:val="24"/>
        </w:rPr>
        <w:tab/>
        <w:t>прокурору, орготделу, главному специалисту по архитектуре и градостроительству администрации Сакмарского района.</w:t>
      </w:r>
    </w:p>
    <w:p w:rsidR="00FA2B67" w:rsidRPr="00473C81" w:rsidRDefault="00FA2B67" w:rsidP="00473C81">
      <w:pPr>
        <w:spacing w:after="0" w:line="240" w:lineRule="auto"/>
        <w:jc w:val="both"/>
        <w:rPr>
          <w:rFonts w:ascii="Times New Roman" w:hAnsi="Times New Roman" w:cs="Times New Roman"/>
          <w:bCs/>
          <w:sz w:val="24"/>
          <w:szCs w:val="24"/>
        </w:rPr>
        <w:sectPr w:rsidR="00FA2B67" w:rsidRPr="00473C81" w:rsidSect="00FA2B67">
          <w:headerReference w:type="default" r:id="rId9"/>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bookmarkEnd w:id="0"/>
    <w:p w:rsidR="00473C81" w:rsidRPr="00473C81" w:rsidRDefault="00473C81" w:rsidP="00473C81">
      <w:pPr>
        <w:spacing w:after="0"/>
        <w:jc w:val="center"/>
        <w:rPr>
          <w:rFonts w:ascii="Times New Roman" w:hAnsi="Times New Roman" w:cs="Times New Roman"/>
          <w:sz w:val="24"/>
          <w:szCs w:val="24"/>
        </w:rPr>
      </w:pPr>
    </w:p>
    <w:p w:rsidR="00473C81" w:rsidRPr="00473C81" w:rsidRDefault="00473C81" w:rsidP="00473C81">
      <w:pPr>
        <w:spacing w:after="0"/>
        <w:jc w:val="both"/>
        <w:rPr>
          <w:rFonts w:ascii="Times New Roman" w:hAnsi="Times New Roman" w:cs="Times New Roman"/>
          <w:sz w:val="24"/>
          <w:szCs w:val="24"/>
        </w:rPr>
        <w:sectPr w:rsidR="00473C81" w:rsidRPr="00473C81" w:rsidSect="006F71EF">
          <w:pgSz w:w="11906" w:h="16838"/>
          <w:pgMar w:top="1134" w:right="1133" w:bottom="1134" w:left="1701" w:header="708" w:footer="708" w:gutter="0"/>
          <w:cols w:space="708"/>
          <w:docGrid w:linePitch="360"/>
        </w:sectPr>
      </w:pPr>
    </w:p>
    <w:p w:rsidR="00473C81" w:rsidRPr="00473C81" w:rsidRDefault="00473C81" w:rsidP="00473C81">
      <w:pPr>
        <w:spacing w:after="0"/>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lastRenderedPageBreak/>
        <w:t xml:space="preserve">Приложение </w:t>
      </w:r>
    </w:p>
    <w:p w:rsidR="00473C81" w:rsidRPr="00473C81" w:rsidRDefault="00473C81" w:rsidP="00473C81">
      <w:pPr>
        <w:spacing w:after="0"/>
        <w:ind w:left="5245"/>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t xml:space="preserve">к постановлению администрации </w:t>
      </w:r>
    </w:p>
    <w:p w:rsidR="00473C81" w:rsidRPr="00473C81" w:rsidRDefault="00473C81" w:rsidP="00473C81">
      <w:pPr>
        <w:spacing w:after="0"/>
        <w:ind w:left="5245"/>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t>Марьевский сельсовет</w:t>
      </w:r>
    </w:p>
    <w:p w:rsidR="00473C81" w:rsidRPr="00473C81" w:rsidRDefault="00473C81" w:rsidP="00473C81">
      <w:pPr>
        <w:spacing w:after="0"/>
        <w:ind w:left="5245"/>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t>Сакмарского района</w:t>
      </w:r>
    </w:p>
    <w:p w:rsidR="00473C81" w:rsidRPr="00473C81" w:rsidRDefault="00473C81" w:rsidP="00473C81">
      <w:pPr>
        <w:spacing w:after="0"/>
        <w:ind w:left="5245"/>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t>Оренбургской области</w:t>
      </w:r>
    </w:p>
    <w:p w:rsidR="00473C81" w:rsidRPr="00473C81" w:rsidRDefault="00473C81" w:rsidP="00473C81">
      <w:pPr>
        <w:spacing w:after="0"/>
        <w:ind w:left="5245"/>
        <w:jc w:val="right"/>
        <w:rPr>
          <w:rFonts w:ascii="Times New Roman" w:eastAsiaTheme="minorHAnsi" w:hAnsi="Times New Roman" w:cs="Times New Roman"/>
          <w:sz w:val="24"/>
          <w:szCs w:val="24"/>
          <w:lang w:eastAsia="en-US"/>
        </w:rPr>
      </w:pPr>
      <w:r w:rsidRPr="00473C81">
        <w:rPr>
          <w:rFonts w:ascii="Times New Roman" w:eastAsiaTheme="minorHAnsi" w:hAnsi="Times New Roman" w:cs="Times New Roman"/>
          <w:sz w:val="24"/>
          <w:szCs w:val="24"/>
          <w:lang w:eastAsia="en-US"/>
        </w:rPr>
        <w:t xml:space="preserve">                        от  25.12.2023г. № 370-п</w:t>
      </w: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spacing w:after="0"/>
        <w:jc w:val="center"/>
        <w:rPr>
          <w:rFonts w:ascii="Times New Roman" w:eastAsiaTheme="minorHAnsi" w:hAnsi="Times New Roman" w:cs="Times New Roman"/>
          <w:b/>
          <w:sz w:val="24"/>
          <w:szCs w:val="24"/>
          <w:lang w:eastAsia="en-US"/>
        </w:rPr>
      </w:pPr>
    </w:p>
    <w:p w:rsidR="00473C81" w:rsidRPr="00473C81" w:rsidRDefault="00473C81" w:rsidP="00473C81">
      <w:pPr>
        <w:spacing w:after="0"/>
        <w:jc w:val="center"/>
        <w:rPr>
          <w:rFonts w:ascii="Times New Roman" w:eastAsiaTheme="minorHAnsi" w:hAnsi="Times New Roman" w:cs="Times New Roman"/>
          <w:b/>
          <w:sz w:val="52"/>
          <w:szCs w:val="52"/>
          <w:lang w:eastAsia="en-US"/>
        </w:rPr>
      </w:pPr>
      <w:r w:rsidRPr="00473C81">
        <w:rPr>
          <w:rFonts w:ascii="Times New Roman" w:eastAsiaTheme="minorHAnsi" w:hAnsi="Times New Roman" w:cs="Times New Roman"/>
          <w:b/>
          <w:sz w:val="52"/>
          <w:szCs w:val="52"/>
          <w:lang w:eastAsia="en-US"/>
        </w:rPr>
        <w:t>Нормативы градостроительного проектирования муниципального образования Марьевский сельсовет Сакмарского района</w:t>
      </w:r>
    </w:p>
    <w:p w:rsidR="00473C81" w:rsidRPr="00473C81" w:rsidRDefault="00473C81" w:rsidP="00473C81">
      <w:pPr>
        <w:spacing w:after="0"/>
        <w:jc w:val="center"/>
        <w:rPr>
          <w:rFonts w:ascii="Times New Roman" w:eastAsiaTheme="minorHAnsi" w:hAnsi="Times New Roman" w:cs="Times New Roman"/>
          <w:b/>
          <w:sz w:val="52"/>
          <w:szCs w:val="52"/>
          <w:lang w:eastAsia="en-US"/>
        </w:rPr>
      </w:pPr>
      <w:r w:rsidRPr="00473C81">
        <w:rPr>
          <w:rFonts w:ascii="Times New Roman" w:eastAsiaTheme="minorHAnsi" w:hAnsi="Times New Roman" w:cs="Times New Roman"/>
          <w:b/>
          <w:sz w:val="52"/>
          <w:szCs w:val="52"/>
          <w:lang w:eastAsia="en-US"/>
        </w:rPr>
        <w:t>Оренбургской области</w:t>
      </w:r>
    </w:p>
    <w:p w:rsidR="00E70751" w:rsidRDefault="00E7075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Pr="00473C81" w:rsidRDefault="00473C81" w:rsidP="00473C81">
      <w:pPr>
        <w:spacing w:after="0"/>
        <w:rPr>
          <w:rFonts w:ascii="Times New Roman" w:hAnsi="Times New Roman" w:cs="Times New Roman"/>
          <w:sz w:val="24"/>
          <w:szCs w:val="24"/>
        </w:rPr>
      </w:pPr>
    </w:p>
    <w:p w:rsidR="00473C81" w:rsidRPr="00473C81" w:rsidRDefault="00473C81" w:rsidP="00473C81">
      <w:pPr>
        <w:jc w:val="both"/>
        <w:rPr>
          <w:rFonts w:ascii="Times New Roman" w:eastAsiaTheme="minorHAnsi" w:hAnsi="Times New Roman" w:cs="Times New Roman"/>
          <w:b/>
          <w:sz w:val="28"/>
          <w:szCs w:val="28"/>
          <w:lang w:eastAsia="en-US"/>
        </w:rPr>
      </w:pPr>
      <w:r w:rsidRPr="00473C81">
        <w:rPr>
          <w:rFonts w:ascii="Times New Roman" w:eastAsiaTheme="minorHAnsi" w:hAnsi="Times New Roman" w:cs="Times New Roman"/>
          <w:b/>
          <w:sz w:val="28"/>
          <w:szCs w:val="28"/>
          <w:lang w:eastAsia="en-US"/>
        </w:rPr>
        <w:t>Оглавление</w:t>
      </w:r>
    </w:p>
    <w:tbl>
      <w:tblPr>
        <w:tblStyle w:val="ac"/>
        <w:tblW w:w="10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1"/>
        <w:gridCol w:w="666"/>
      </w:tblGrid>
      <w:tr w:rsidR="00473C81" w:rsidTr="00814EC6">
        <w:trPr>
          <w:trHeight w:val="306"/>
        </w:trPr>
        <w:tc>
          <w:tcPr>
            <w:tcW w:w="10261" w:type="dxa"/>
          </w:tcPr>
          <w:p w:rsidR="00473C81" w:rsidRPr="0031196B" w:rsidRDefault="00473C81" w:rsidP="00814EC6">
            <w:pPr>
              <w:jc w:val="both"/>
              <w:rPr>
                <w:rFonts w:eastAsiaTheme="minorHAnsi"/>
                <w:sz w:val="24"/>
                <w:szCs w:val="24"/>
                <w:lang w:eastAsia="en-US"/>
              </w:rPr>
            </w:pPr>
            <w:r w:rsidRPr="0031196B">
              <w:rPr>
                <w:rFonts w:eastAsiaTheme="minorHAnsi"/>
                <w:sz w:val="24"/>
                <w:szCs w:val="24"/>
                <w:lang w:eastAsia="en-US"/>
              </w:rPr>
              <w:t>Введение</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w:t>
            </w:r>
          </w:p>
        </w:tc>
      </w:tr>
      <w:tr w:rsidR="00473C81" w:rsidTr="00814EC6">
        <w:trPr>
          <w:trHeight w:val="306"/>
        </w:trPr>
        <w:tc>
          <w:tcPr>
            <w:tcW w:w="10261" w:type="dxa"/>
          </w:tcPr>
          <w:p w:rsidR="00473C81" w:rsidRPr="0031196B" w:rsidRDefault="00473C81" w:rsidP="00473C81">
            <w:pPr>
              <w:pStyle w:val="ad"/>
              <w:numPr>
                <w:ilvl w:val="0"/>
                <w:numId w:val="2"/>
              </w:numPr>
              <w:spacing w:after="0"/>
              <w:jc w:val="both"/>
              <w:rPr>
                <w:sz w:val="24"/>
                <w:szCs w:val="24"/>
              </w:rPr>
            </w:pPr>
            <w:r w:rsidRPr="0031196B">
              <w:rPr>
                <w:sz w:val="24"/>
                <w:szCs w:val="24"/>
              </w:rPr>
              <w:t>Часть 1</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7</w:t>
            </w:r>
          </w:p>
        </w:tc>
      </w:tr>
      <w:tr w:rsidR="00473C81" w:rsidTr="00814EC6">
        <w:trPr>
          <w:trHeight w:val="306"/>
        </w:trPr>
        <w:tc>
          <w:tcPr>
            <w:tcW w:w="10261" w:type="dxa"/>
          </w:tcPr>
          <w:p w:rsidR="00473C81" w:rsidRPr="0031196B" w:rsidRDefault="00473C81" w:rsidP="00473C81">
            <w:pPr>
              <w:pStyle w:val="ad"/>
              <w:numPr>
                <w:ilvl w:val="0"/>
                <w:numId w:val="1"/>
              </w:numPr>
              <w:spacing w:after="0"/>
              <w:ind w:left="426"/>
              <w:jc w:val="both"/>
              <w:rPr>
                <w:sz w:val="24"/>
                <w:szCs w:val="24"/>
              </w:rPr>
            </w:pPr>
            <w:r w:rsidRPr="0031196B">
              <w:rPr>
                <w:sz w:val="24"/>
                <w:szCs w:val="24"/>
              </w:rPr>
              <w:t>Термины и определения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7</w:t>
            </w:r>
          </w:p>
        </w:tc>
      </w:tr>
      <w:tr w:rsidR="00473C81" w:rsidTr="00814EC6">
        <w:trPr>
          <w:trHeight w:val="306"/>
        </w:trPr>
        <w:tc>
          <w:tcPr>
            <w:tcW w:w="10261" w:type="dxa"/>
          </w:tcPr>
          <w:p w:rsidR="00473C81" w:rsidRPr="0031196B" w:rsidRDefault="00473C81" w:rsidP="00473C81">
            <w:pPr>
              <w:pStyle w:val="ad"/>
              <w:numPr>
                <w:ilvl w:val="0"/>
                <w:numId w:val="1"/>
              </w:numPr>
              <w:spacing w:after="0"/>
              <w:ind w:left="426"/>
              <w:jc w:val="both"/>
              <w:rPr>
                <w:sz w:val="24"/>
                <w:szCs w:val="24"/>
              </w:rPr>
            </w:pPr>
            <w:r w:rsidRPr="0031196B">
              <w:rPr>
                <w:sz w:val="24"/>
                <w:szCs w:val="24"/>
              </w:rPr>
              <w:t>Структура и типология объектов социального, коммунального и бытового назначения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15</w:t>
            </w:r>
          </w:p>
        </w:tc>
      </w:tr>
      <w:tr w:rsidR="00473C81" w:rsidTr="00814EC6">
        <w:trPr>
          <w:trHeight w:val="306"/>
        </w:trPr>
        <w:tc>
          <w:tcPr>
            <w:tcW w:w="10261" w:type="dxa"/>
          </w:tcPr>
          <w:p w:rsidR="00473C81" w:rsidRPr="00080733" w:rsidRDefault="00473C81" w:rsidP="00473C81">
            <w:pPr>
              <w:pStyle w:val="ad"/>
              <w:numPr>
                <w:ilvl w:val="0"/>
                <w:numId w:val="1"/>
              </w:numPr>
              <w:spacing w:after="0"/>
              <w:ind w:left="426"/>
              <w:jc w:val="both"/>
              <w:rPr>
                <w:sz w:val="24"/>
                <w:szCs w:val="24"/>
              </w:rPr>
            </w:pPr>
            <w:r w:rsidRPr="00080733">
              <w:rPr>
                <w:sz w:val="24"/>
                <w:szCs w:val="24"/>
              </w:rPr>
              <w:t>Расчетные показатели интенсивности использования территорий жилых зон</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080733" w:rsidRDefault="00473C81" w:rsidP="00473C81">
            <w:pPr>
              <w:pStyle w:val="ad"/>
              <w:numPr>
                <w:ilvl w:val="1"/>
                <w:numId w:val="1"/>
              </w:numPr>
              <w:spacing w:after="0"/>
              <w:ind w:left="426"/>
              <w:jc w:val="both"/>
              <w:rPr>
                <w:sz w:val="24"/>
                <w:szCs w:val="24"/>
              </w:rPr>
            </w:pPr>
            <w:r w:rsidRPr="00080733">
              <w:rPr>
                <w:sz w:val="24"/>
                <w:szCs w:val="24"/>
              </w:rPr>
              <w:t>Предварительное определение потребности в территории жилых зон</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080733" w:rsidRDefault="00473C81" w:rsidP="00473C81">
            <w:pPr>
              <w:pStyle w:val="ad"/>
              <w:numPr>
                <w:ilvl w:val="1"/>
                <w:numId w:val="1"/>
              </w:numPr>
              <w:spacing w:after="0"/>
              <w:ind w:left="426"/>
              <w:jc w:val="both"/>
              <w:rPr>
                <w:sz w:val="24"/>
                <w:szCs w:val="24"/>
              </w:rPr>
            </w:pPr>
            <w:r w:rsidRPr="00080733">
              <w:rPr>
                <w:sz w:val="24"/>
                <w:szCs w:val="24"/>
              </w:rPr>
              <w:t>Предельные размеры жилых участков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A60BFA" w:rsidRDefault="00473C81" w:rsidP="00473C81">
            <w:pPr>
              <w:pStyle w:val="ad"/>
              <w:numPr>
                <w:ilvl w:val="0"/>
                <w:numId w:val="1"/>
              </w:numPr>
              <w:spacing w:after="0"/>
              <w:ind w:left="426"/>
              <w:jc w:val="both"/>
              <w:rPr>
                <w:sz w:val="24"/>
                <w:szCs w:val="24"/>
              </w:rPr>
            </w:pPr>
            <w:r w:rsidRPr="00A60BFA">
              <w:rPr>
                <w:sz w:val="24"/>
                <w:szCs w:val="24"/>
              </w:rPr>
              <w:t>Расчётные показатели минимально допустимого уровня обеспеченности объектами местного значения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A60BFA" w:rsidRDefault="00473C81" w:rsidP="00814EC6">
            <w:pPr>
              <w:pStyle w:val="ad"/>
              <w:spacing w:after="0"/>
              <w:ind w:left="426"/>
              <w:jc w:val="both"/>
              <w:rPr>
                <w:sz w:val="24"/>
                <w:szCs w:val="24"/>
              </w:rPr>
            </w:pPr>
            <w:r w:rsidRPr="00A60BFA">
              <w:rPr>
                <w:sz w:val="24"/>
                <w:szCs w:val="24"/>
              </w:rPr>
              <w:t>4.1 Виды объектов местного значения МО Марьевский сельсовет в области транспорта автомобильных дорог местного значения в границах населенных пунктов МО Марьевский сельсовет:</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A60BFA" w:rsidRDefault="00473C81" w:rsidP="00814EC6">
            <w:pPr>
              <w:pStyle w:val="ad"/>
              <w:spacing w:after="0"/>
              <w:ind w:left="426"/>
              <w:jc w:val="both"/>
              <w:rPr>
                <w:sz w:val="24"/>
                <w:szCs w:val="24"/>
              </w:rPr>
            </w:pPr>
            <w:r w:rsidRPr="00A60BFA">
              <w:rPr>
                <w:sz w:val="24"/>
                <w:szCs w:val="24"/>
              </w:rPr>
              <w:t>4.1.1. Остановка общественного транспорта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6516C4" w:rsidRDefault="00473C81" w:rsidP="00814EC6">
            <w:pPr>
              <w:pStyle w:val="ad"/>
              <w:spacing w:after="0"/>
              <w:ind w:left="426"/>
              <w:jc w:val="both"/>
              <w:rPr>
                <w:sz w:val="24"/>
                <w:szCs w:val="24"/>
              </w:rPr>
            </w:pPr>
            <w:r w:rsidRPr="006516C4">
              <w:rPr>
                <w:sz w:val="24"/>
                <w:szCs w:val="24"/>
              </w:rPr>
              <w:t>4.1.2. Транспортно-пересадочные узлы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6516C4" w:rsidRDefault="00473C81" w:rsidP="00814EC6">
            <w:pPr>
              <w:pStyle w:val="ad"/>
              <w:spacing w:after="0"/>
              <w:ind w:left="426"/>
              <w:jc w:val="both"/>
              <w:rPr>
                <w:sz w:val="24"/>
                <w:szCs w:val="24"/>
              </w:rPr>
            </w:pPr>
            <w:r w:rsidRPr="006516C4">
              <w:rPr>
                <w:sz w:val="24"/>
                <w:szCs w:val="24"/>
              </w:rPr>
              <w:t>4.1.3. Объекты дорожной деятельности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17</w:t>
            </w:r>
          </w:p>
        </w:tc>
      </w:tr>
      <w:tr w:rsidR="00473C81" w:rsidTr="00814EC6">
        <w:trPr>
          <w:trHeight w:val="306"/>
        </w:trPr>
        <w:tc>
          <w:tcPr>
            <w:tcW w:w="10261" w:type="dxa"/>
          </w:tcPr>
          <w:p w:rsidR="00473C81" w:rsidRPr="006516C4" w:rsidRDefault="00473C81" w:rsidP="00814EC6">
            <w:pPr>
              <w:pStyle w:val="ad"/>
              <w:spacing w:after="0"/>
              <w:ind w:left="426"/>
              <w:jc w:val="both"/>
              <w:rPr>
                <w:sz w:val="24"/>
                <w:szCs w:val="24"/>
              </w:rPr>
            </w:pPr>
            <w:r w:rsidRPr="006516C4">
              <w:rPr>
                <w:sz w:val="24"/>
                <w:szCs w:val="24"/>
              </w:rPr>
              <w:t>4.1.4. Дороги сельских населённых пунктов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18</w:t>
            </w:r>
          </w:p>
        </w:tc>
      </w:tr>
      <w:tr w:rsidR="00473C81" w:rsidTr="00814EC6">
        <w:trPr>
          <w:trHeight w:val="306"/>
        </w:trPr>
        <w:tc>
          <w:tcPr>
            <w:tcW w:w="10261" w:type="dxa"/>
          </w:tcPr>
          <w:p w:rsidR="00473C81" w:rsidRPr="006516C4" w:rsidRDefault="00473C81" w:rsidP="00814EC6">
            <w:pPr>
              <w:pStyle w:val="ad"/>
              <w:spacing w:after="0"/>
              <w:ind w:left="426"/>
              <w:jc w:val="both"/>
              <w:rPr>
                <w:sz w:val="24"/>
                <w:szCs w:val="24"/>
              </w:rPr>
            </w:pPr>
            <w:r w:rsidRPr="006516C4">
              <w:rPr>
                <w:sz w:val="24"/>
                <w:szCs w:val="24"/>
              </w:rPr>
              <w:t>4.2. Виды объектов местного значения МО Марьевский сельсовет в области предупреждения чрезвычайных ситуаций и ликвидации их последствий: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18</w:t>
            </w:r>
          </w:p>
        </w:tc>
      </w:tr>
      <w:tr w:rsidR="00473C81" w:rsidTr="00814EC6">
        <w:trPr>
          <w:trHeight w:val="306"/>
        </w:trPr>
        <w:tc>
          <w:tcPr>
            <w:tcW w:w="10261" w:type="dxa"/>
          </w:tcPr>
          <w:p w:rsidR="00473C81" w:rsidRPr="00593B90" w:rsidRDefault="00473C81" w:rsidP="00814EC6">
            <w:pPr>
              <w:pStyle w:val="ad"/>
              <w:spacing w:after="0"/>
              <w:ind w:left="426"/>
              <w:jc w:val="both"/>
              <w:rPr>
                <w:sz w:val="24"/>
                <w:szCs w:val="24"/>
              </w:rPr>
            </w:pPr>
            <w:r w:rsidRPr="00593B90">
              <w:rPr>
                <w:sz w:val="24"/>
                <w:szCs w:val="24"/>
              </w:rPr>
              <w:t>4.2.1. объекты инженерной подготовки и защиты территории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18</w:t>
            </w:r>
          </w:p>
        </w:tc>
      </w:tr>
      <w:tr w:rsidR="00473C81" w:rsidTr="00814EC6">
        <w:trPr>
          <w:trHeight w:val="306"/>
        </w:trPr>
        <w:tc>
          <w:tcPr>
            <w:tcW w:w="10261" w:type="dxa"/>
          </w:tcPr>
          <w:p w:rsidR="00473C81" w:rsidRPr="00593B90" w:rsidRDefault="00473C81" w:rsidP="00814EC6">
            <w:pPr>
              <w:pStyle w:val="ad"/>
              <w:spacing w:after="0"/>
              <w:ind w:left="426"/>
              <w:jc w:val="both"/>
              <w:rPr>
                <w:sz w:val="24"/>
                <w:szCs w:val="24"/>
              </w:rPr>
            </w:pPr>
            <w:r w:rsidRPr="00593B90">
              <w:rPr>
                <w:sz w:val="24"/>
                <w:szCs w:val="24"/>
              </w:rPr>
              <w:t>4.3. Виды объектов местного значения МО Марьевский сельсовет в области образования: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18</w:t>
            </w:r>
          </w:p>
        </w:tc>
      </w:tr>
      <w:tr w:rsidR="00473C81" w:rsidTr="00814EC6">
        <w:trPr>
          <w:trHeight w:val="306"/>
        </w:trPr>
        <w:tc>
          <w:tcPr>
            <w:tcW w:w="10261" w:type="dxa"/>
          </w:tcPr>
          <w:p w:rsidR="00473C81" w:rsidRPr="00593B90" w:rsidRDefault="00473C81" w:rsidP="00814EC6">
            <w:pPr>
              <w:pStyle w:val="ad"/>
              <w:spacing w:after="0"/>
              <w:ind w:left="426"/>
              <w:jc w:val="both"/>
              <w:rPr>
                <w:sz w:val="24"/>
                <w:szCs w:val="24"/>
              </w:rPr>
            </w:pPr>
            <w:r w:rsidRPr="00593B90">
              <w:rPr>
                <w:sz w:val="24"/>
                <w:szCs w:val="24"/>
              </w:rPr>
              <w:t>4.3.1. Дошкольные образовательные организации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18</w:t>
            </w:r>
          </w:p>
        </w:tc>
      </w:tr>
      <w:tr w:rsidR="00473C81" w:rsidTr="00814EC6">
        <w:trPr>
          <w:trHeight w:val="306"/>
        </w:trPr>
        <w:tc>
          <w:tcPr>
            <w:tcW w:w="10261" w:type="dxa"/>
          </w:tcPr>
          <w:p w:rsidR="00473C81" w:rsidRPr="00593B90" w:rsidRDefault="00473C81" w:rsidP="00814EC6">
            <w:pPr>
              <w:pStyle w:val="ad"/>
              <w:spacing w:after="0"/>
              <w:ind w:left="426"/>
              <w:jc w:val="both"/>
              <w:rPr>
                <w:sz w:val="24"/>
                <w:szCs w:val="24"/>
              </w:rPr>
            </w:pPr>
            <w:r w:rsidRPr="00593B90">
              <w:rPr>
                <w:sz w:val="24"/>
                <w:szCs w:val="24"/>
              </w:rPr>
              <w:t>4.3.2. Общеобразовательные организации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19</w:t>
            </w:r>
          </w:p>
        </w:tc>
      </w:tr>
      <w:tr w:rsidR="00473C81" w:rsidTr="00814EC6">
        <w:trPr>
          <w:trHeight w:val="306"/>
        </w:trPr>
        <w:tc>
          <w:tcPr>
            <w:tcW w:w="10261" w:type="dxa"/>
          </w:tcPr>
          <w:p w:rsidR="00473C81" w:rsidRPr="00A518A1" w:rsidRDefault="00473C81" w:rsidP="00814EC6">
            <w:pPr>
              <w:pStyle w:val="ad"/>
              <w:spacing w:after="0"/>
              <w:ind w:left="426"/>
              <w:jc w:val="both"/>
              <w:rPr>
                <w:sz w:val="24"/>
                <w:szCs w:val="24"/>
              </w:rPr>
            </w:pPr>
            <w:r w:rsidRPr="00A518A1">
              <w:rPr>
                <w:sz w:val="24"/>
                <w:szCs w:val="24"/>
              </w:rPr>
              <w:t xml:space="preserve">4.4. Виды объектов местного значения МО Марьевский сельсовет в области физической культуры, массового спорта и отдыха, туризма: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19</w:t>
            </w:r>
          </w:p>
        </w:tc>
      </w:tr>
      <w:tr w:rsidR="00473C81" w:rsidTr="00814EC6">
        <w:trPr>
          <w:trHeight w:val="306"/>
        </w:trPr>
        <w:tc>
          <w:tcPr>
            <w:tcW w:w="10261" w:type="dxa"/>
          </w:tcPr>
          <w:p w:rsidR="00473C81" w:rsidRPr="00A518A1" w:rsidRDefault="00473C81" w:rsidP="00814EC6">
            <w:pPr>
              <w:pStyle w:val="ad"/>
              <w:spacing w:after="0"/>
              <w:ind w:left="426"/>
              <w:jc w:val="both"/>
              <w:rPr>
                <w:sz w:val="24"/>
                <w:szCs w:val="24"/>
              </w:rPr>
            </w:pPr>
            <w:r w:rsidRPr="00A518A1">
              <w:rPr>
                <w:sz w:val="24"/>
                <w:szCs w:val="24"/>
              </w:rPr>
              <w:t>4.4.1. Здания и сооружения для развития физической культуры и массового спорта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19</w:t>
            </w:r>
          </w:p>
        </w:tc>
      </w:tr>
      <w:tr w:rsidR="00473C81" w:rsidTr="00814EC6">
        <w:trPr>
          <w:trHeight w:val="306"/>
        </w:trPr>
        <w:tc>
          <w:tcPr>
            <w:tcW w:w="10261" w:type="dxa"/>
          </w:tcPr>
          <w:p w:rsidR="00473C81" w:rsidRPr="00A518A1" w:rsidRDefault="00473C81" w:rsidP="00814EC6">
            <w:pPr>
              <w:pStyle w:val="ad"/>
              <w:spacing w:after="0"/>
              <w:ind w:left="426"/>
              <w:jc w:val="both"/>
              <w:rPr>
                <w:sz w:val="24"/>
                <w:szCs w:val="24"/>
              </w:rPr>
            </w:pPr>
            <w:r w:rsidRPr="00A518A1">
              <w:rPr>
                <w:sz w:val="24"/>
                <w:szCs w:val="24"/>
              </w:rPr>
              <w:t>4.4.2. Туристические базы, гостиницы, мотели, кемпинги, баз отдыха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19</w:t>
            </w:r>
          </w:p>
        </w:tc>
      </w:tr>
      <w:tr w:rsidR="00473C81" w:rsidTr="00814EC6">
        <w:trPr>
          <w:trHeight w:val="306"/>
        </w:trPr>
        <w:tc>
          <w:tcPr>
            <w:tcW w:w="10261" w:type="dxa"/>
          </w:tcPr>
          <w:p w:rsidR="00473C81" w:rsidRPr="00A518A1" w:rsidRDefault="00473C81" w:rsidP="00814EC6">
            <w:pPr>
              <w:pStyle w:val="ad"/>
              <w:spacing w:after="0"/>
              <w:ind w:left="426"/>
              <w:jc w:val="both"/>
              <w:rPr>
                <w:sz w:val="24"/>
                <w:szCs w:val="24"/>
              </w:rPr>
            </w:pPr>
            <w:r w:rsidRPr="00A518A1">
              <w:rPr>
                <w:sz w:val="24"/>
                <w:szCs w:val="24"/>
              </w:rPr>
              <w:t>4.4.3. Пляжи, купальни, парки развлечений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19</w:t>
            </w:r>
          </w:p>
        </w:tc>
      </w:tr>
      <w:tr w:rsidR="00473C81" w:rsidTr="00814EC6">
        <w:trPr>
          <w:trHeight w:val="306"/>
        </w:trPr>
        <w:tc>
          <w:tcPr>
            <w:tcW w:w="10261" w:type="dxa"/>
          </w:tcPr>
          <w:p w:rsidR="00473C81" w:rsidRPr="00353501" w:rsidRDefault="00473C81" w:rsidP="00814EC6">
            <w:pPr>
              <w:pStyle w:val="ad"/>
              <w:spacing w:after="0"/>
              <w:ind w:left="426"/>
              <w:jc w:val="both"/>
              <w:rPr>
                <w:sz w:val="24"/>
                <w:szCs w:val="24"/>
              </w:rPr>
            </w:pPr>
            <w:r w:rsidRPr="00353501">
              <w:rPr>
                <w:sz w:val="24"/>
                <w:szCs w:val="24"/>
              </w:rPr>
              <w:t xml:space="preserve">4.5. Виды объектов местного значения МО Марьевский сельсовет в области жилищного строительства: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20</w:t>
            </w:r>
          </w:p>
        </w:tc>
      </w:tr>
      <w:tr w:rsidR="00473C81" w:rsidTr="00814EC6">
        <w:trPr>
          <w:trHeight w:val="306"/>
        </w:trPr>
        <w:tc>
          <w:tcPr>
            <w:tcW w:w="10261" w:type="dxa"/>
          </w:tcPr>
          <w:p w:rsidR="00473C81" w:rsidRPr="00353501" w:rsidRDefault="00473C81" w:rsidP="00814EC6">
            <w:pPr>
              <w:pStyle w:val="ad"/>
              <w:spacing w:after="0"/>
              <w:ind w:left="426"/>
              <w:jc w:val="both"/>
              <w:rPr>
                <w:sz w:val="24"/>
                <w:szCs w:val="24"/>
              </w:rPr>
            </w:pPr>
            <w:r w:rsidRPr="00353501">
              <w:rPr>
                <w:sz w:val="24"/>
                <w:szCs w:val="24"/>
              </w:rPr>
              <w:t>4.5.1. Муниципальный жилищный фонд</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20</w:t>
            </w:r>
          </w:p>
        </w:tc>
      </w:tr>
      <w:tr w:rsidR="00473C81" w:rsidTr="00814EC6">
        <w:trPr>
          <w:trHeight w:val="306"/>
        </w:trPr>
        <w:tc>
          <w:tcPr>
            <w:tcW w:w="10261" w:type="dxa"/>
          </w:tcPr>
          <w:p w:rsidR="00473C81" w:rsidRPr="00353501" w:rsidRDefault="00473C81" w:rsidP="00814EC6">
            <w:pPr>
              <w:pStyle w:val="ad"/>
              <w:spacing w:after="0"/>
              <w:ind w:left="426"/>
              <w:jc w:val="both"/>
              <w:rPr>
                <w:sz w:val="24"/>
                <w:szCs w:val="24"/>
              </w:rPr>
            </w:pPr>
            <w:r w:rsidRPr="00353501">
              <w:rPr>
                <w:sz w:val="24"/>
                <w:szCs w:val="24"/>
              </w:rPr>
              <w:t xml:space="preserve">4.5.2. Доступность жилых объектов и объектов социальной инфраструктуры для инвалидов и маломобильных групп населения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20</w:t>
            </w:r>
          </w:p>
        </w:tc>
      </w:tr>
      <w:tr w:rsidR="00473C81" w:rsidTr="00814EC6">
        <w:trPr>
          <w:trHeight w:val="306"/>
        </w:trPr>
        <w:tc>
          <w:tcPr>
            <w:tcW w:w="10261" w:type="dxa"/>
          </w:tcPr>
          <w:p w:rsidR="00473C81" w:rsidRPr="00353501" w:rsidRDefault="00473C81" w:rsidP="00814EC6">
            <w:pPr>
              <w:pStyle w:val="ad"/>
              <w:spacing w:after="0"/>
              <w:ind w:left="426"/>
              <w:jc w:val="both"/>
              <w:rPr>
                <w:sz w:val="24"/>
                <w:szCs w:val="24"/>
              </w:rPr>
            </w:pPr>
            <w:r w:rsidRPr="00353501">
              <w:rPr>
                <w:sz w:val="24"/>
                <w:szCs w:val="24"/>
              </w:rPr>
              <w:t>4.6. Виды объектов местного значения МО Марьевский сельсовет в области развития инженерной инфраструктуры, сбора, вывоза, утилизации и переработки бытовых промышленных отходов и мусора: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21</w:t>
            </w:r>
          </w:p>
        </w:tc>
      </w:tr>
      <w:tr w:rsidR="00473C81" w:rsidTr="00814EC6">
        <w:trPr>
          <w:trHeight w:val="306"/>
        </w:trPr>
        <w:tc>
          <w:tcPr>
            <w:tcW w:w="10261" w:type="dxa"/>
          </w:tcPr>
          <w:p w:rsidR="00473C81" w:rsidRPr="00615225" w:rsidRDefault="00473C81" w:rsidP="00814EC6">
            <w:pPr>
              <w:pStyle w:val="ad"/>
              <w:spacing w:after="0"/>
              <w:ind w:left="426"/>
              <w:jc w:val="both"/>
              <w:rPr>
                <w:sz w:val="24"/>
                <w:szCs w:val="24"/>
              </w:rPr>
            </w:pPr>
            <w:r w:rsidRPr="00615225">
              <w:rPr>
                <w:sz w:val="24"/>
                <w:szCs w:val="24"/>
              </w:rPr>
              <w:t>4.6.1. Объекты водоснабжения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21</w:t>
            </w:r>
          </w:p>
        </w:tc>
      </w:tr>
      <w:tr w:rsidR="00473C81" w:rsidTr="00814EC6">
        <w:trPr>
          <w:trHeight w:val="306"/>
        </w:trPr>
        <w:tc>
          <w:tcPr>
            <w:tcW w:w="10261" w:type="dxa"/>
          </w:tcPr>
          <w:p w:rsidR="00473C81" w:rsidRPr="00615225" w:rsidRDefault="00473C81" w:rsidP="00814EC6">
            <w:pPr>
              <w:pStyle w:val="ad"/>
              <w:spacing w:after="0"/>
              <w:ind w:left="426"/>
              <w:jc w:val="both"/>
              <w:rPr>
                <w:sz w:val="24"/>
                <w:szCs w:val="24"/>
              </w:rPr>
            </w:pPr>
            <w:r w:rsidRPr="00615225">
              <w:rPr>
                <w:sz w:val="24"/>
                <w:szCs w:val="24"/>
              </w:rPr>
              <w:t>4.6.2. Объекты водоотведения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21</w:t>
            </w:r>
          </w:p>
        </w:tc>
      </w:tr>
      <w:tr w:rsidR="00473C81" w:rsidTr="00814EC6">
        <w:trPr>
          <w:trHeight w:val="306"/>
        </w:trPr>
        <w:tc>
          <w:tcPr>
            <w:tcW w:w="10261" w:type="dxa"/>
          </w:tcPr>
          <w:p w:rsidR="00473C81" w:rsidRPr="00615225" w:rsidRDefault="00473C81" w:rsidP="00814EC6">
            <w:pPr>
              <w:pStyle w:val="ad"/>
              <w:spacing w:after="0"/>
              <w:ind w:left="426"/>
              <w:jc w:val="both"/>
              <w:rPr>
                <w:sz w:val="24"/>
                <w:szCs w:val="24"/>
              </w:rPr>
            </w:pPr>
            <w:r w:rsidRPr="00615225">
              <w:rPr>
                <w:sz w:val="24"/>
                <w:szCs w:val="24"/>
              </w:rPr>
              <w:t>4.6.3. Объекты сбора, вывоза бытовых отходов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21</w:t>
            </w:r>
          </w:p>
        </w:tc>
      </w:tr>
      <w:tr w:rsidR="00473C81" w:rsidTr="00814EC6">
        <w:trPr>
          <w:trHeight w:val="306"/>
        </w:trPr>
        <w:tc>
          <w:tcPr>
            <w:tcW w:w="10261" w:type="dxa"/>
          </w:tcPr>
          <w:p w:rsidR="00473C81" w:rsidRPr="00615225" w:rsidRDefault="00473C81" w:rsidP="00814EC6">
            <w:pPr>
              <w:pStyle w:val="ad"/>
              <w:spacing w:after="0"/>
              <w:ind w:left="426"/>
              <w:jc w:val="both"/>
              <w:rPr>
                <w:sz w:val="24"/>
                <w:szCs w:val="24"/>
              </w:rPr>
            </w:pPr>
            <w:r w:rsidRPr="00615225">
              <w:rPr>
                <w:sz w:val="24"/>
                <w:szCs w:val="24"/>
              </w:rPr>
              <w:t>4.7. Виды объектов местного значения МО Марьевский сельсовет в области организации ритуальных услуг</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23</w:t>
            </w:r>
          </w:p>
        </w:tc>
      </w:tr>
      <w:tr w:rsidR="00473C81" w:rsidTr="00814EC6">
        <w:trPr>
          <w:trHeight w:val="306"/>
        </w:trPr>
        <w:tc>
          <w:tcPr>
            <w:tcW w:w="10261" w:type="dxa"/>
          </w:tcPr>
          <w:p w:rsidR="00473C81" w:rsidRPr="00D61D15" w:rsidRDefault="00473C81" w:rsidP="00814EC6">
            <w:pPr>
              <w:pStyle w:val="ad"/>
              <w:spacing w:after="0"/>
              <w:ind w:left="426"/>
              <w:jc w:val="both"/>
              <w:rPr>
                <w:sz w:val="24"/>
                <w:szCs w:val="24"/>
              </w:rPr>
            </w:pPr>
            <w:r w:rsidRPr="00D61D15">
              <w:rPr>
                <w:sz w:val="24"/>
                <w:szCs w:val="24"/>
              </w:rPr>
              <w:t>4.7.1. Места погребения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23</w:t>
            </w:r>
          </w:p>
        </w:tc>
      </w:tr>
      <w:tr w:rsidR="00473C81" w:rsidTr="00814EC6">
        <w:trPr>
          <w:trHeight w:val="306"/>
        </w:trPr>
        <w:tc>
          <w:tcPr>
            <w:tcW w:w="10261" w:type="dxa"/>
          </w:tcPr>
          <w:p w:rsidR="00473C81" w:rsidRPr="00D61D15" w:rsidRDefault="00473C81" w:rsidP="00814EC6">
            <w:pPr>
              <w:pStyle w:val="ad"/>
              <w:spacing w:after="0"/>
              <w:ind w:left="426"/>
              <w:jc w:val="both"/>
              <w:rPr>
                <w:sz w:val="24"/>
                <w:szCs w:val="24"/>
              </w:rPr>
            </w:pPr>
            <w:r w:rsidRPr="00D61D15">
              <w:rPr>
                <w:sz w:val="24"/>
                <w:szCs w:val="24"/>
              </w:rPr>
              <w:t>4.8. Виды объектов местного значения МО Марьевский сельсовет, в области культуры и искусства: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23</w:t>
            </w:r>
          </w:p>
        </w:tc>
      </w:tr>
      <w:tr w:rsidR="00473C81" w:rsidTr="00814EC6">
        <w:trPr>
          <w:trHeight w:val="306"/>
        </w:trPr>
        <w:tc>
          <w:tcPr>
            <w:tcW w:w="10261" w:type="dxa"/>
          </w:tcPr>
          <w:p w:rsidR="00473C81" w:rsidRPr="00D61D15" w:rsidRDefault="00473C81" w:rsidP="00814EC6">
            <w:pPr>
              <w:pStyle w:val="ad"/>
              <w:spacing w:after="0"/>
              <w:ind w:left="426"/>
              <w:jc w:val="both"/>
              <w:rPr>
                <w:sz w:val="24"/>
                <w:szCs w:val="24"/>
              </w:rPr>
            </w:pPr>
            <w:r w:rsidRPr="00D61D15">
              <w:rPr>
                <w:sz w:val="24"/>
                <w:szCs w:val="24"/>
              </w:rPr>
              <w:t>4.8.1. Дома культуры, библиотеки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23</w:t>
            </w:r>
          </w:p>
        </w:tc>
      </w:tr>
      <w:tr w:rsidR="00473C81" w:rsidTr="00814EC6">
        <w:trPr>
          <w:trHeight w:val="306"/>
        </w:trPr>
        <w:tc>
          <w:tcPr>
            <w:tcW w:w="10261" w:type="dxa"/>
          </w:tcPr>
          <w:p w:rsidR="00473C81" w:rsidRPr="00D61D15" w:rsidRDefault="00473C81" w:rsidP="00814EC6">
            <w:pPr>
              <w:pStyle w:val="ad"/>
              <w:spacing w:after="0"/>
              <w:ind w:left="426"/>
              <w:jc w:val="both"/>
              <w:rPr>
                <w:sz w:val="24"/>
                <w:szCs w:val="24"/>
              </w:rPr>
            </w:pPr>
            <w:r w:rsidRPr="00D61D15">
              <w:rPr>
                <w:sz w:val="24"/>
                <w:szCs w:val="24"/>
              </w:rPr>
              <w:t>4.9. Виды объектов местного значения МО Марьевский сельсовет в области благоустройства и озеленения территории, использования, охраны, защиты, воспроизводства городских лесов: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DA0299" w:rsidRDefault="00473C81" w:rsidP="00814EC6">
            <w:pPr>
              <w:pStyle w:val="ad"/>
              <w:spacing w:after="0"/>
              <w:ind w:left="426"/>
              <w:jc w:val="both"/>
              <w:rPr>
                <w:sz w:val="24"/>
                <w:szCs w:val="24"/>
              </w:rPr>
            </w:pPr>
            <w:r w:rsidRPr="00DA0299">
              <w:rPr>
                <w:sz w:val="24"/>
                <w:szCs w:val="24"/>
              </w:rPr>
              <w:lastRenderedPageBreak/>
              <w:t>4.9.1. Парки, скверы, бульвары, набережные в границах населенных пунктов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DA0299" w:rsidRDefault="00473C81" w:rsidP="00814EC6">
            <w:pPr>
              <w:pStyle w:val="ad"/>
              <w:spacing w:after="0"/>
              <w:ind w:left="426"/>
              <w:jc w:val="both"/>
              <w:rPr>
                <w:sz w:val="24"/>
                <w:szCs w:val="24"/>
              </w:rPr>
            </w:pPr>
            <w:r w:rsidRPr="00DA0299">
              <w:rPr>
                <w:sz w:val="24"/>
                <w:szCs w:val="24"/>
              </w:rPr>
              <w:t>4.10. Виды объектов местного значения МО Марьевский сельсовет, в области связи, общественного питания, торговли, бытового и коммунального обслуживания: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DA0299" w:rsidRDefault="00473C81" w:rsidP="00814EC6">
            <w:pPr>
              <w:pStyle w:val="ad"/>
              <w:spacing w:after="0"/>
              <w:ind w:left="426"/>
              <w:jc w:val="both"/>
              <w:rPr>
                <w:sz w:val="24"/>
                <w:szCs w:val="24"/>
              </w:rPr>
            </w:pPr>
            <w:r w:rsidRPr="00DA0299">
              <w:rPr>
                <w:sz w:val="24"/>
                <w:szCs w:val="24"/>
              </w:rPr>
              <w:t>4.10.1. Отделение связи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DA0299" w:rsidRDefault="00473C81" w:rsidP="00814EC6">
            <w:pPr>
              <w:pStyle w:val="ad"/>
              <w:spacing w:after="0"/>
              <w:ind w:left="426"/>
              <w:jc w:val="both"/>
              <w:rPr>
                <w:sz w:val="24"/>
                <w:szCs w:val="24"/>
              </w:rPr>
            </w:pPr>
            <w:r w:rsidRPr="00DA0299">
              <w:rPr>
                <w:sz w:val="24"/>
                <w:szCs w:val="24"/>
              </w:rPr>
              <w:t>4.10.2. Объекты торговли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C1252C" w:rsidRDefault="00473C81" w:rsidP="00814EC6">
            <w:pPr>
              <w:pStyle w:val="ad"/>
              <w:spacing w:after="0"/>
              <w:ind w:left="426"/>
              <w:jc w:val="both"/>
              <w:rPr>
                <w:sz w:val="24"/>
                <w:szCs w:val="24"/>
              </w:rPr>
            </w:pPr>
            <w:r w:rsidRPr="00C1252C">
              <w:rPr>
                <w:sz w:val="24"/>
                <w:szCs w:val="24"/>
              </w:rPr>
              <w:t xml:space="preserve">4.11. Виды объектов значения МО Марьевский сельсовет в области деятельности органов местного самоуправления: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C1252C" w:rsidRDefault="00473C81" w:rsidP="00814EC6">
            <w:pPr>
              <w:pStyle w:val="ad"/>
              <w:spacing w:after="0"/>
              <w:ind w:left="426"/>
              <w:jc w:val="both"/>
              <w:rPr>
                <w:sz w:val="24"/>
                <w:szCs w:val="24"/>
              </w:rPr>
            </w:pPr>
            <w:r w:rsidRPr="00C1252C">
              <w:rPr>
                <w:sz w:val="24"/>
                <w:szCs w:val="24"/>
              </w:rPr>
              <w:t>4.11.1. Здания, строения и сооружения, необходимые для обеспечения осуществления полномочий органами местного самоуправления МО Марьевский сельсовет</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24</w:t>
            </w:r>
          </w:p>
        </w:tc>
      </w:tr>
      <w:tr w:rsidR="00473C81" w:rsidTr="00814EC6">
        <w:trPr>
          <w:trHeight w:val="306"/>
        </w:trPr>
        <w:tc>
          <w:tcPr>
            <w:tcW w:w="10261" w:type="dxa"/>
          </w:tcPr>
          <w:p w:rsidR="00473C81" w:rsidRPr="00B4180B" w:rsidRDefault="00473C81" w:rsidP="00473C81">
            <w:pPr>
              <w:pStyle w:val="ad"/>
              <w:numPr>
                <w:ilvl w:val="0"/>
                <w:numId w:val="2"/>
              </w:numPr>
              <w:spacing w:after="0"/>
              <w:jc w:val="both"/>
              <w:rPr>
                <w:sz w:val="24"/>
                <w:szCs w:val="24"/>
              </w:rPr>
            </w:pPr>
            <w:r w:rsidRPr="0031196B">
              <w:rPr>
                <w:sz w:val="24"/>
                <w:szCs w:val="24"/>
              </w:rPr>
              <w:t>Правила и область применения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25</w:t>
            </w:r>
          </w:p>
        </w:tc>
      </w:tr>
      <w:tr w:rsidR="00473C81" w:rsidTr="00814EC6">
        <w:trPr>
          <w:trHeight w:val="306"/>
        </w:trPr>
        <w:tc>
          <w:tcPr>
            <w:tcW w:w="10261" w:type="dxa"/>
          </w:tcPr>
          <w:p w:rsidR="00473C81" w:rsidRPr="00CE112F" w:rsidRDefault="00473C81" w:rsidP="00473C81">
            <w:pPr>
              <w:pStyle w:val="ad"/>
              <w:numPr>
                <w:ilvl w:val="0"/>
                <w:numId w:val="2"/>
              </w:numPr>
              <w:spacing w:after="0"/>
              <w:jc w:val="both"/>
              <w:rPr>
                <w:sz w:val="24"/>
                <w:szCs w:val="24"/>
              </w:rPr>
            </w:pPr>
            <w:r w:rsidRPr="00CE112F">
              <w:rPr>
                <w:sz w:val="24"/>
                <w:szCs w:val="36"/>
              </w:rPr>
              <w:t>Материалы по обоснованию расчётных показателей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216077" w:rsidRDefault="00473C81" w:rsidP="00473C81">
            <w:pPr>
              <w:pStyle w:val="ad"/>
              <w:numPr>
                <w:ilvl w:val="0"/>
                <w:numId w:val="3"/>
              </w:numPr>
              <w:spacing w:after="0"/>
              <w:ind w:left="426"/>
              <w:jc w:val="both"/>
              <w:rPr>
                <w:sz w:val="24"/>
                <w:szCs w:val="24"/>
              </w:rPr>
            </w:pPr>
            <w:r w:rsidRPr="00216077">
              <w:rPr>
                <w:sz w:val="24"/>
                <w:szCs w:val="24"/>
              </w:rPr>
              <w:t xml:space="preserve">Общие положения. Перечень нормативных (нормативных правовых) актов и нормативных технических документов (нормативная база)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216077" w:rsidRDefault="00473C81" w:rsidP="00473C81">
            <w:pPr>
              <w:pStyle w:val="ad"/>
              <w:numPr>
                <w:ilvl w:val="1"/>
                <w:numId w:val="3"/>
              </w:numPr>
              <w:spacing w:after="0"/>
              <w:ind w:left="426" w:hanging="284"/>
              <w:jc w:val="both"/>
              <w:rPr>
                <w:sz w:val="24"/>
                <w:szCs w:val="24"/>
              </w:rPr>
            </w:pPr>
            <w:r w:rsidRPr="00216077">
              <w:rPr>
                <w:sz w:val="24"/>
                <w:szCs w:val="24"/>
              </w:rPr>
              <w:t>Общие положения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216077" w:rsidRDefault="00473C81" w:rsidP="00814EC6">
            <w:pPr>
              <w:pStyle w:val="ad"/>
              <w:spacing w:after="0"/>
              <w:ind w:left="426"/>
              <w:jc w:val="both"/>
              <w:rPr>
                <w:sz w:val="24"/>
                <w:szCs w:val="24"/>
              </w:rPr>
            </w:pPr>
            <w:r w:rsidRPr="00216077">
              <w:rPr>
                <w:sz w:val="24"/>
                <w:szCs w:val="24"/>
              </w:rPr>
              <w:t>1.1.1.Кодексы Российской Федерации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216077" w:rsidRDefault="00473C81" w:rsidP="00814EC6">
            <w:pPr>
              <w:pStyle w:val="ad"/>
              <w:spacing w:after="0"/>
              <w:ind w:left="426"/>
              <w:jc w:val="both"/>
              <w:rPr>
                <w:sz w:val="24"/>
                <w:szCs w:val="24"/>
              </w:rPr>
            </w:pPr>
            <w:r w:rsidRPr="00216077">
              <w:rPr>
                <w:sz w:val="24"/>
                <w:szCs w:val="24"/>
              </w:rPr>
              <w:t>1.1.2.Федеральные законы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EC1760" w:rsidRDefault="00473C81" w:rsidP="00814EC6">
            <w:pPr>
              <w:pStyle w:val="ad"/>
              <w:spacing w:after="0"/>
              <w:ind w:left="426"/>
              <w:jc w:val="both"/>
              <w:rPr>
                <w:sz w:val="24"/>
                <w:szCs w:val="24"/>
              </w:rPr>
            </w:pPr>
            <w:r w:rsidRPr="00EC1760">
              <w:rPr>
                <w:sz w:val="24"/>
                <w:szCs w:val="24"/>
              </w:rPr>
              <w:t>1.1.3.Постановления Правительства Российской Федерации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29</w:t>
            </w:r>
          </w:p>
        </w:tc>
      </w:tr>
      <w:tr w:rsidR="00473C81" w:rsidTr="00814EC6">
        <w:trPr>
          <w:trHeight w:val="306"/>
        </w:trPr>
        <w:tc>
          <w:tcPr>
            <w:tcW w:w="10261" w:type="dxa"/>
          </w:tcPr>
          <w:p w:rsidR="00473C81" w:rsidRPr="00EC1760" w:rsidRDefault="00473C81" w:rsidP="00814EC6">
            <w:pPr>
              <w:pStyle w:val="ad"/>
              <w:spacing w:after="0"/>
              <w:ind w:left="426"/>
              <w:jc w:val="both"/>
              <w:rPr>
                <w:sz w:val="24"/>
                <w:szCs w:val="24"/>
              </w:rPr>
            </w:pPr>
            <w:r w:rsidRPr="00EC1760">
              <w:rPr>
                <w:sz w:val="24"/>
                <w:szCs w:val="24"/>
              </w:rPr>
              <w:t>1.1.4.Документы министерства и ведомств Российской Федерации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30</w:t>
            </w:r>
          </w:p>
        </w:tc>
      </w:tr>
      <w:tr w:rsidR="00473C81" w:rsidTr="00814EC6">
        <w:trPr>
          <w:trHeight w:val="306"/>
        </w:trPr>
        <w:tc>
          <w:tcPr>
            <w:tcW w:w="10261" w:type="dxa"/>
          </w:tcPr>
          <w:p w:rsidR="00473C81" w:rsidRPr="00EC1760" w:rsidRDefault="00473C81" w:rsidP="00814EC6">
            <w:pPr>
              <w:pStyle w:val="ad"/>
              <w:spacing w:after="0"/>
              <w:ind w:left="426"/>
              <w:jc w:val="both"/>
              <w:rPr>
                <w:sz w:val="24"/>
                <w:szCs w:val="24"/>
              </w:rPr>
            </w:pPr>
            <w:r w:rsidRPr="00EC1760">
              <w:rPr>
                <w:sz w:val="24"/>
                <w:szCs w:val="24"/>
              </w:rPr>
              <w:t>1.1.5.Своды правил, строительные норма и правила ГОСТы, санитарные и санитарно-эпидемиологические правила и нормативы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30</w:t>
            </w:r>
          </w:p>
        </w:tc>
      </w:tr>
      <w:tr w:rsidR="00473C81" w:rsidTr="00814EC6">
        <w:trPr>
          <w:trHeight w:val="306"/>
        </w:trPr>
        <w:tc>
          <w:tcPr>
            <w:tcW w:w="10261" w:type="dxa"/>
          </w:tcPr>
          <w:p w:rsidR="00473C81" w:rsidRPr="00B4180B" w:rsidRDefault="00473C81" w:rsidP="00473C81">
            <w:pPr>
              <w:pStyle w:val="ad"/>
              <w:numPr>
                <w:ilvl w:val="0"/>
                <w:numId w:val="3"/>
              </w:numPr>
              <w:spacing w:after="0"/>
              <w:ind w:left="426"/>
              <w:jc w:val="both"/>
              <w:rPr>
                <w:sz w:val="24"/>
                <w:szCs w:val="24"/>
              </w:rPr>
            </w:pPr>
            <w:r w:rsidRPr="00B4180B">
              <w:rPr>
                <w:sz w:val="24"/>
                <w:szCs w:val="24"/>
              </w:rPr>
              <w:t>Показатели градостроительного проектирования, устанавливаемые местными нормативами градостроительного проектирования поселения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33</w:t>
            </w:r>
          </w:p>
        </w:tc>
      </w:tr>
      <w:tr w:rsidR="00473C81" w:rsidTr="00814EC6">
        <w:trPr>
          <w:trHeight w:val="306"/>
        </w:trPr>
        <w:tc>
          <w:tcPr>
            <w:tcW w:w="10261" w:type="dxa"/>
          </w:tcPr>
          <w:p w:rsidR="00473C81" w:rsidRPr="00421D4A" w:rsidRDefault="00473C81" w:rsidP="00473C81">
            <w:pPr>
              <w:pStyle w:val="ad"/>
              <w:numPr>
                <w:ilvl w:val="1"/>
                <w:numId w:val="3"/>
              </w:numPr>
              <w:spacing w:after="0"/>
              <w:ind w:left="426"/>
              <w:jc w:val="both"/>
              <w:rPr>
                <w:sz w:val="24"/>
                <w:szCs w:val="24"/>
              </w:rPr>
            </w:pPr>
            <w:r w:rsidRPr="00421D4A">
              <w:rPr>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33</w:t>
            </w:r>
          </w:p>
        </w:tc>
      </w:tr>
      <w:tr w:rsidR="00473C81" w:rsidTr="00814EC6">
        <w:trPr>
          <w:trHeight w:val="306"/>
        </w:trPr>
        <w:tc>
          <w:tcPr>
            <w:tcW w:w="10261" w:type="dxa"/>
          </w:tcPr>
          <w:p w:rsidR="00473C81" w:rsidRPr="00F35340" w:rsidRDefault="00473C81" w:rsidP="00473C81">
            <w:pPr>
              <w:pStyle w:val="ad"/>
              <w:numPr>
                <w:ilvl w:val="0"/>
                <w:numId w:val="3"/>
              </w:numPr>
              <w:spacing w:after="0"/>
              <w:ind w:left="426"/>
              <w:jc w:val="both"/>
              <w:rPr>
                <w:sz w:val="24"/>
                <w:szCs w:val="24"/>
              </w:rPr>
            </w:pPr>
            <w:r w:rsidRPr="00F35340">
              <w:rPr>
                <w:sz w:val="24"/>
                <w:szCs w:val="24"/>
              </w:rPr>
              <w:t>Общие данные и поселении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34</w:t>
            </w:r>
          </w:p>
        </w:tc>
      </w:tr>
      <w:tr w:rsidR="00473C81" w:rsidTr="00814EC6">
        <w:trPr>
          <w:trHeight w:val="306"/>
        </w:trPr>
        <w:tc>
          <w:tcPr>
            <w:tcW w:w="10261" w:type="dxa"/>
          </w:tcPr>
          <w:p w:rsidR="00473C81" w:rsidRPr="00F35340" w:rsidRDefault="00473C81" w:rsidP="00473C81">
            <w:pPr>
              <w:pStyle w:val="ad"/>
              <w:numPr>
                <w:ilvl w:val="1"/>
                <w:numId w:val="3"/>
              </w:numPr>
              <w:spacing w:after="0"/>
              <w:ind w:left="567"/>
              <w:jc w:val="both"/>
              <w:rPr>
                <w:sz w:val="24"/>
                <w:szCs w:val="24"/>
              </w:rPr>
            </w:pPr>
            <w:r w:rsidRPr="00F35340">
              <w:rPr>
                <w:sz w:val="24"/>
                <w:szCs w:val="24"/>
              </w:rPr>
              <w:t>Характеристика территории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34</w:t>
            </w:r>
          </w:p>
        </w:tc>
      </w:tr>
      <w:tr w:rsidR="00473C81" w:rsidTr="00814EC6">
        <w:trPr>
          <w:trHeight w:val="306"/>
        </w:trPr>
        <w:tc>
          <w:tcPr>
            <w:tcW w:w="10261" w:type="dxa"/>
          </w:tcPr>
          <w:p w:rsidR="00473C81" w:rsidRPr="00F35340" w:rsidRDefault="00473C81" w:rsidP="00814EC6">
            <w:pPr>
              <w:pStyle w:val="ad"/>
              <w:tabs>
                <w:tab w:val="left" w:pos="0"/>
              </w:tabs>
              <w:spacing w:after="0"/>
              <w:ind w:left="426"/>
              <w:jc w:val="both"/>
              <w:rPr>
                <w:sz w:val="24"/>
                <w:szCs w:val="24"/>
              </w:rPr>
            </w:pPr>
            <w:r w:rsidRPr="00F35340">
              <w:rPr>
                <w:sz w:val="24"/>
                <w:szCs w:val="24"/>
              </w:rPr>
              <w:t>3.1.1.Территориальные ресурсы и численность населения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34</w:t>
            </w:r>
          </w:p>
        </w:tc>
      </w:tr>
      <w:tr w:rsidR="00473C81" w:rsidTr="00814EC6">
        <w:trPr>
          <w:trHeight w:val="306"/>
        </w:trPr>
        <w:tc>
          <w:tcPr>
            <w:tcW w:w="10261" w:type="dxa"/>
          </w:tcPr>
          <w:p w:rsidR="00473C81" w:rsidRPr="00F35340" w:rsidRDefault="00473C81" w:rsidP="00814EC6">
            <w:pPr>
              <w:pStyle w:val="ad"/>
              <w:tabs>
                <w:tab w:val="left" w:pos="0"/>
              </w:tabs>
              <w:spacing w:after="0"/>
              <w:ind w:left="426"/>
              <w:jc w:val="both"/>
              <w:rPr>
                <w:sz w:val="24"/>
                <w:szCs w:val="24"/>
              </w:rPr>
            </w:pPr>
            <w:r w:rsidRPr="00F35340">
              <w:rPr>
                <w:sz w:val="24"/>
                <w:szCs w:val="24"/>
              </w:rPr>
              <w:t>3.1.2. Транспортная инфраструктура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36</w:t>
            </w:r>
          </w:p>
        </w:tc>
      </w:tr>
      <w:tr w:rsidR="00473C81" w:rsidTr="00814EC6">
        <w:trPr>
          <w:trHeight w:val="306"/>
        </w:trPr>
        <w:tc>
          <w:tcPr>
            <w:tcW w:w="10261" w:type="dxa"/>
          </w:tcPr>
          <w:p w:rsidR="00473C81" w:rsidRPr="00F35340" w:rsidRDefault="00473C81" w:rsidP="00814EC6">
            <w:pPr>
              <w:pStyle w:val="ad"/>
              <w:widowControl w:val="0"/>
              <w:tabs>
                <w:tab w:val="left" w:pos="0"/>
              </w:tabs>
              <w:autoSpaceDE w:val="0"/>
              <w:autoSpaceDN w:val="0"/>
              <w:adjustRightInd w:val="0"/>
              <w:spacing w:after="0"/>
              <w:ind w:left="426"/>
              <w:jc w:val="both"/>
              <w:rPr>
                <w:sz w:val="24"/>
                <w:szCs w:val="24"/>
              </w:rPr>
            </w:pPr>
            <w:r w:rsidRPr="00F35340">
              <w:rPr>
                <w:sz w:val="24"/>
                <w:szCs w:val="24"/>
              </w:rPr>
              <w:t>3.1.3. Геологическое строение и рельеф</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36</w:t>
            </w:r>
          </w:p>
        </w:tc>
      </w:tr>
      <w:tr w:rsidR="00473C81" w:rsidTr="00814EC6">
        <w:trPr>
          <w:trHeight w:val="306"/>
        </w:trPr>
        <w:tc>
          <w:tcPr>
            <w:tcW w:w="10261" w:type="dxa"/>
          </w:tcPr>
          <w:p w:rsidR="00473C81" w:rsidRPr="00FA4617" w:rsidRDefault="00473C81" w:rsidP="00814EC6">
            <w:pPr>
              <w:pStyle w:val="ad"/>
              <w:spacing w:after="0"/>
              <w:ind w:left="426"/>
              <w:jc w:val="both"/>
              <w:rPr>
                <w:sz w:val="24"/>
                <w:szCs w:val="24"/>
              </w:rPr>
            </w:pPr>
            <w:r w:rsidRPr="00FA4617">
              <w:rPr>
                <w:sz w:val="24"/>
                <w:szCs w:val="24"/>
              </w:rPr>
              <w:t>3.1.4. Климат</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36</w:t>
            </w:r>
          </w:p>
        </w:tc>
      </w:tr>
      <w:tr w:rsidR="00473C81" w:rsidTr="00814EC6">
        <w:trPr>
          <w:trHeight w:val="306"/>
        </w:trPr>
        <w:tc>
          <w:tcPr>
            <w:tcW w:w="10261" w:type="dxa"/>
          </w:tcPr>
          <w:p w:rsidR="00473C81" w:rsidRPr="00FA4617" w:rsidRDefault="00473C81" w:rsidP="00473C81">
            <w:pPr>
              <w:pStyle w:val="ad"/>
              <w:numPr>
                <w:ilvl w:val="1"/>
                <w:numId w:val="3"/>
              </w:numPr>
              <w:spacing w:after="0"/>
              <w:ind w:left="567"/>
              <w:jc w:val="both"/>
              <w:rPr>
                <w:sz w:val="24"/>
                <w:szCs w:val="24"/>
              </w:rPr>
            </w:pPr>
            <w:r w:rsidRPr="00FA4617">
              <w:rPr>
                <w:sz w:val="24"/>
                <w:szCs w:val="24"/>
              </w:rPr>
              <w:t xml:space="preserve">Существующие объекты местного значения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37</w:t>
            </w:r>
          </w:p>
        </w:tc>
      </w:tr>
      <w:tr w:rsidR="00473C81" w:rsidTr="00814EC6">
        <w:trPr>
          <w:trHeight w:val="306"/>
        </w:trPr>
        <w:tc>
          <w:tcPr>
            <w:tcW w:w="10261" w:type="dxa"/>
          </w:tcPr>
          <w:p w:rsidR="00473C81" w:rsidRPr="00B80A51" w:rsidRDefault="00473C81" w:rsidP="00473C81">
            <w:pPr>
              <w:pStyle w:val="ad"/>
              <w:numPr>
                <w:ilvl w:val="0"/>
                <w:numId w:val="3"/>
              </w:numPr>
              <w:spacing w:after="0"/>
              <w:ind w:left="426"/>
              <w:jc w:val="both"/>
              <w:rPr>
                <w:sz w:val="24"/>
                <w:szCs w:val="24"/>
              </w:rPr>
            </w:pPr>
            <w:r w:rsidRPr="00B80A51">
              <w:rPr>
                <w:sz w:val="24"/>
                <w:szCs w:val="24"/>
              </w:rPr>
              <w:t>Планировочная территория на основании генерального плана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38</w:t>
            </w:r>
          </w:p>
        </w:tc>
      </w:tr>
      <w:tr w:rsidR="00473C81" w:rsidTr="00814EC6">
        <w:trPr>
          <w:trHeight w:val="306"/>
        </w:trPr>
        <w:tc>
          <w:tcPr>
            <w:tcW w:w="10261" w:type="dxa"/>
          </w:tcPr>
          <w:p w:rsidR="00473C81" w:rsidRPr="00B80A51" w:rsidRDefault="00473C81" w:rsidP="00814EC6">
            <w:pPr>
              <w:pStyle w:val="ad"/>
              <w:spacing w:after="0"/>
              <w:ind w:left="284"/>
              <w:jc w:val="both"/>
              <w:rPr>
                <w:sz w:val="24"/>
                <w:szCs w:val="24"/>
              </w:rPr>
            </w:pPr>
            <w:r w:rsidRPr="00B80A51">
              <w:rPr>
                <w:sz w:val="24"/>
                <w:szCs w:val="24"/>
              </w:rPr>
              <w:t xml:space="preserve">4.1. Современная градостроительная ситуация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38</w:t>
            </w:r>
          </w:p>
        </w:tc>
      </w:tr>
      <w:tr w:rsidR="00473C81" w:rsidTr="00814EC6">
        <w:trPr>
          <w:trHeight w:val="306"/>
        </w:trPr>
        <w:tc>
          <w:tcPr>
            <w:tcW w:w="10261" w:type="dxa"/>
          </w:tcPr>
          <w:p w:rsidR="00473C81" w:rsidRPr="00B80A51" w:rsidRDefault="00473C81" w:rsidP="00814EC6">
            <w:pPr>
              <w:pStyle w:val="ad"/>
              <w:spacing w:after="0"/>
              <w:ind w:left="284"/>
              <w:jc w:val="both"/>
              <w:rPr>
                <w:sz w:val="24"/>
                <w:szCs w:val="24"/>
              </w:rPr>
            </w:pPr>
            <w:r w:rsidRPr="00B80A51">
              <w:rPr>
                <w:sz w:val="24"/>
                <w:szCs w:val="24"/>
              </w:rPr>
              <w:t xml:space="preserve">4.2. Концепция территориального развития поселения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38</w:t>
            </w:r>
          </w:p>
        </w:tc>
      </w:tr>
      <w:tr w:rsidR="00473C81" w:rsidTr="00814EC6">
        <w:trPr>
          <w:trHeight w:val="306"/>
        </w:trPr>
        <w:tc>
          <w:tcPr>
            <w:tcW w:w="10261" w:type="dxa"/>
          </w:tcPr>
          <w:p w:rsidR="00473C81" w:rsidRPr="00B80A51" w:rsidRDefault="00473C81" w:rsidP="00814EC6">
            <w:pPr>
              <w:pStyle w:val="ad"/>
              <w:spacing w:after="0"/>
              <w:ind w:left="284"/>
              <w:jc w:val="both"/>
              <w:rPr>
                <w:sz w:val="24"/>
                <w:szCs w:val="24"/>
              </w:rPr>
            </w:pPr>
            <w:r w:rsidRPr="00B80A51">
              <w:rPr>
                <w:sz w:val="24"/>
                <w:szCs w:val="24"/>
              </w:rPr>
              <w:t>4.3. Развитие и совершенствование функционального зонирования и планировочной структуры поселения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39</w:t>
            </w:r>
          </w:p>
        </w:tc>
      </w:tr>
      <w:tr w:rsidR="00473C81" w:rsidTr="00814EC6">
        <w:trPr>
          <w:trHeight w:val="306"/>
        </w:trPr>
        <w:tc>
          <w:tcPr>
            <w:tcW w:w="10261" w:type="dxa"/>
          </w:tcPr>
          <w:p w:rsidR="00473C81" w:rsidRPr="00B80A51" w:rsidRDefault="00473C81" w:rsidP="00814EC6">
            <w:pPr>
              <w:ind w:left="426"/>
              <w:jc w:val="both"/>
              <w:rPr>
                <w:bCs/>
                <w:sz w:val="24"/>
                <w:szCs w:val="24"/>
              </w:rPr>
            </w:pPr>
            <w:r w:rsidRPr="00B80A51">
              <w:rPr>
                <w:bCs/>
                <w:sz w:val="24"/>
                <w:szCs w:val="24"/>
              </w:rPr>
              <w:t>4.3.1. Производственная зона. Параметры застройки производственной зоны.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41</w:t>
            </w:r>
          </w:p>
        </w:tc>
      </w:tr>
      <w:tr w:rsidR="00473C81" w:rsidTr="00814EC6">
        <w:trPr>
          <w:trHeight w:val="306"/>
        </w:trPr>
        <w:tc>
          <w:tcPr>
            <w:tcW w:w="10261" w:type="dxa"/>
          </w:tcPr>
          <w:p w:rsidR="00473C81" w:rsidRPr="00B80A51" w:rsidRDefault="00473C81" w:rsidP="00814EC6">
            <w:pPr>
              <w:ind w:left="426"/>
              <w:jc w:val="both"/>
              <w:rPr>
                <w:bCs/>
                <w:iCs/>
                <w:sz w:val="24"/>
                <w:szCs w:val="24"/>
              </w:rPr>
            </w:pPr>
            <w:r w:rsidRPr="00B80A51">
              <w:rPr>
                <w:bCs/>
                <w:iCs/>
                <w:sz w:val="24"/>
                <w:szCs w:val="24"/>
              </w:rPr>
              <w:t>4.3.2. Зона инженерной и транспортной инфраструктур</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43</w:t>
            </w:r>
          </w:p>
        </w:tc>
      </w:tr>
      <w:tr w:rsidR="00473C81" w:rsidTr="00814EC6">
        <w:trPr>
          <w:trHeight w:val="306"/>
        </w:trPr>
        <w:tc>
          <w:tcPr>
            <w:tcW w:w="10261" w:type="dxa"/>
          </w:tcPr>
          <w:p w:rsidR="00473C81" w:rsidRPr="00B80A51" w:rsidRDefault="00473C81" w:rsidP="00814EC6">
            <w:pPr>
              <w:ind w:left="426"/>
              <w:jc w:val="both"/>
              <w:rPr>
                <w:bCs/>
                <w:iCs/>
                <w:sz w:val="24"/>
                <w:szCs w:val="24"/>
              </w:rPr>
            </w:pPr>
            <w:r w:rsidRPr="00B80A51">
              <w:rPr>
                <w:bCs/>
                <w:iCs/>
                <w:sz w:val="24"/>
                <w:szCs w:val="24"/>
              </w:rPr>
              <w:t>4.3.3. Зона сельскохозяйственного использования в границах населённого пункта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43</w:t>
            </w:r>
          </w:p>
        </w:tc>
      </w:tr>
      <w:tr w:rsidR="00473C81" w:rsidTr="00814EC6">
        <w:trPr>
          <w:trHeight w:val="306"/>
        </w:trPr>
        <w:tc>
          <w:tcPr>
            <w:tcW w:w="10261" w:type="dxa"/>
          </w:tcPr>
          <w:p w:rsidR="00473C81" w:rsidRPr="00B80A51" w:rsidRDefault="00473C81" w:rsidP="00814EC6">
            <w:pPr>
              <w:ind w:left="426"/>
              <w:jc w:val="both"/>
              <w:rPr>
                <w:sz w:val="24"/>
                <w:szCs w:val="24"/>
              </w:rPr>
            </w:pPr>
            <w:r w:rsidRPr="00B80A51">
              <w:rPr>
                <w:sz w:val="24"/>
                <w:szCs w:val="24"/>
              </w:rPr>
              <w:t>4.3.4. Зона специального назначения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43</w:t>
            </w:r>
          </w:p>
        </w:tc>
      </w:tr>
      <w:tr w:rsidR="00473C81" w:rsidTr="00814EC6">
        <w:trPr>
          <w:trHeight w:val="306"/>
        </w:trPr>
        <w:tc>
          <w:tcPr>
            <w:tcW w:w="10261" w:type="dxa"/>
          </w:tcPr>
          <w:p w:rsidR="00473C81" w:rsidRPr="0086485F" w:rsidRDefault="00473C81" w:rsidP="00814EC6">
            <w:pPr>
              <w:pStyle w:val="ad"/>
              <w:spacing w:after="0"/>
              <w:ind w:left="142"/>
              <w:jc w:val="both"/>
              <w:rPr>
                <w:sz w:val="24"/>
                <w:szCs w:val="24"/>
              </w:rPr>
            </w:pPr>
            <w:r w:rsidRPr="0086485F">
              <w:rPr>
                <w:sz w:val="24"/>
                <w:szCs w:val="24"/>
              </w:rPr>
              <w:t xml:space="preserve">5. Обоснование нормативов объектов инженерной инфраструктуры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44</w:t>
            </w:r>
          </w:p>
        </w:tc>
      </w:tr>
      <w:tr w:rsidR="00473C81" w:rsidTr="00814EC6">
        <w:trPr>
          <w:trHeight w:val="306"/>
        </w:trPr>
        <w:tc>
          <w:tcPr>
            <w:tcW w:w="10261" w:type="dxa"/>
          </w:tcPr>
          <w:p w:rsidR="00473C81" w:rsidRPr="0086485F" w:rsidRDefault="00473C81" w:rsidP="00814EC6">
            <w:pPr>
              <w:pStyle w:val="ad"/>
              <w:spacing w:after="0"/>
              <w:ind w:left="142"/>
              <w:jc w:val="both"/>
              <w:rPr>
                <w:sz w:val="24"/>
                <w:szCs w:val="24"/>
              </w:rPr>
            </w:pPr>
            <w:r w:rsidRPr="0086485F">
              <w:rPr>
                <w:sz w:val="24"/>
                <w:szCs w:val="24"/>
              </w:rPr>
              <w:t>6. Обоснование нормативов размещения объектов транспортной инфраструктуры, улично-дорожной сети местного значения, объектов дорожного сервиса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45</w:t>
            </w:r>
          </w:p>
        </w:tc>
      </w:tr>
      <w:tr w:rsidR="00473C81" w:rsidTr="00814EC6">
        <w:trPr>
          <w:trHeight w:val="306"/>
        </w:trPr>
        <w:tc>
          <w:tcPr>
            <w:tcW w:w="10261" w:type="dxa"/>
          </w:tcPr>
          <w:p w:rsidR="00473C81" w:rsidRPr="006539DA" w:rsidRDefault="00473C81" w:rsidP="00814EC6">
            <w:pPr>
              <w:pStyle w:val="ad"/>
              <w:spacing w:after="0"/>
              <w:ind w:left="142"/>
              <w:jc w:val="both"/>
              <w:rPr>
                <w:sz w:val="24"/>
                <w:szCs w:val="24"/>
              </w:rPr>
            </w:pPr>
            <w:r w:rsidRPr="006539DA">
              <w:rPr>
                <w:sz w:val="24"/>
                <w:szCs w:val="24"/>
              </w:rPr>
              <w:t>6.1. Автомобильные дороги местного значения. Улично-дорожная сеть</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45</w:t>
            </w:r>
          </w:p>
        </w:tc>
      </w:tr>
      <w:tr w:rsidR="00473C81" w:rsidTr="00814EC6">
        <w:trPr>
          <w:trHeight w:val="306"/>
        </w:trPr>
        <w:tc>
          <w:tcPr>
            <w:tcW w:w="10261" w:type="dxa"/>
          </w:tcPr>
          <w:p w:rsidR="00473C81" w:rsidRPr="006539DA" w:rsidRDefault="00473C81" w:rsidP="00814EC6">
            <w:pPr>
              <w:pStyle w:val="ad"/>
              <w:spacing w:after="0"/>
              <w:jc w:val="both"/>
              <w:rPr>
                <w:sz w:val="24"/>
                <w:szCs w:val="24"/>
              </w:rPr>
            </w:pPr>
            <w:r w:rsidRPr="006539DA">
              <w:rPr>
                <w:sz w:val="24"/>
                <w:szCs w:val="24"/>
              </w:rPr>
              <w:t>6.1.1. Улично-дорожная сеть</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45</w:t>
            </w:r>
          </w:p>
        </w:tc>
      </w:tr>
      <w:tr w:rsidR="00473C81" w:rsidTr="00814EC6">
        <w:trPr>
          <w:trHeight w:val="306"/>
        </w:trPr>
        <w:tc>
          <w:tcPr>
            <w:tcW w:w="10261" w:type="dxa"/>
          </w:tcPr>
          <w:p w:rsidR="00473C81" w:rsidRPr="006539DA" w:rsidRDefault="00473C81" w:rsidP="00814EC6">
            <w:pPr>
              <w:pStyle w:val="ad"/>
              <w:spacing w:after="0"/>
              <w:ind w:left="142"/>
              <w:jc w:val="both"/>
              <w:rPr>
                <w:sz w:val="24"/>
                <w:szCs w:val="24"/>
              </w:rPr>
            </w:pPr>
            <w:r w:rsidRPr="006539DA">
              <w:rPr>
                <w:sz w:val="24"/>
                <w:szCs w:val="24"/>
              </w:rPr>
              <w:t>6.2. Объекты для хранения и облуживания транспортных средств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46</w:t>
            </w:r>
          </w:p>
        </w:tc>
      </w:tr>
      <w:tr w:rsidR="00473C81" w:rsidTr="00814EC6">
        <w:trPr>
          <w:trHeight w:val="306"/>
        </w:trPr>
        <w:tc>
          <w:tcPr>
            <w:tcW w:w="10261" w:type="dxa"/>
          </w:tcPr>
          <w:p w:rsidR="00473C81" w:rsidRPr="006539DA" w:rsidRDefault="00473C81" w:rsidP="00814EC6">
            <w:pPr>
              <w:pStyle w:val="ad"/>
              <w:spacing w:after="0"/>
              <w:jc w:val="both"/>
              <w:rPr>
                <w:sz w:val="24"/>
                <w:szCs w:val="24"/>
              </w:rPr>
            </w:pPr>
            <w:r w:rsidRPr="006539DA">
              <w:rPr>
                <w:sz w:val="24"/>
                <w:szCs w:val="24"/>
              </w:rPr>
              <w:t>6.2.1. Объекты для хранения транспортных средств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46</w:t>
            </w:r>
          </w:p>
        </w:tc>
      </w:tr>
      <w:tr w:rsidR="00473C81" w:rsidTr="00814EC6">
        <w:trPr>
          <w:trHeight w:val="306"/>
        </w:trPr>
        <w:tc>
          <w:tcPr>
            <w:tcW w:w="10261" w:type="dxa"/>
          </w:tcPr>
          <w:p w:rsidR="00473C81" w:rsidRPr="006539DA" w:rsidRDefault="00473C81" w:rsidP="00814EC6">
            <w:pPr>
              <w:pStyle w:val="ad"/>
              <w:spacing w:after="0"/>
              <w:jc w:val="both"/>
              <w:rPr>
                <w:sz w:val="24"/>
                <w:szCs w:val="24"/>
              </w:rPr>
            </w:pPr>
            <w:r w:rsidRPr="006539DA">
              <w:rPr>
                <w:sz w:val="24"/>
                <w:szCs w:val="24"/>
              </w:rPr>
              <w:t>6.2.2. Объекты для обслуживания транспортных средств</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49</w:t>
            </w:r>
          </w:p>
        </w:tc>
      </w:tr>
      <w:tr w:rsidR="00473C81" w:rsidTr="00814EC6">
        <w:trPr>
          <w:trHeight w:val="306"/>
        </w:trPr>
        <w:tc>
          <w:tcPr>
            <w:tcW w:w="10261" w:type="dxa"/>
          </w:tcPr>
          <w:p w:rsidR="00473C81" w:rsidRPr="00E22094" w:rsidRDefault="00473C81" w:rsidP="00814EC6">
            <w:pPr>
              <w:pStyle w:val="ad"/>
              <w:spacing w:after="0"/>
              <w:ind w:left="142"/>
              <w:jc w:val="both"/>
              <w:rPr>
                <w:sz w:val="24"/>
                <w:szCs w:val="24"/>
              </w:rPr>
            </w:pPr>
            <w:r w:rsidRPr="00E22094">
              <w:rPr>
                <w:sz w:val="24"/>
                <w:szCs w:val="24"/>
              </w:rPr>
              <w:lastRenderedPageBreak/>
              <w:t>7. Обоснование нормативов транспортного обслуживания населения и территорий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49</w:t>
            </w:r>
          </w:p>
        </w:tc>
      </w:tr>
      <w:tr w:rsidR="00473C81" w:rsidTr="00814EC6">
        <w:trPr>
          <w:trHeight w:val="306"/>
        </w:trPr>
        <w:tc>
          <w:tcPr>
            <w:tcW w:w="10261" w:type="dxa"/>
          </w:tcPr>
          <w:p w:rsidR="00473C81" w:rsidRPr="00E22094" w:rsidRDefault="00473C81" w:rsidP="00814EC6">
            <w:pPr>
              <w:pStyle w:val="ad"/>
              <w:spacing w:after="0"/>
              <w:ind w:left="142"/>
              <w:jc w:val="both"/>
              <w:rPr>
                <w:sz w:val="24"/>
                <w:szCs w:val="24"/>
              </w:rPr>
            </w:pPr>
            <w:r w:rsidRPr="00E22094">
              <w:rPr>
                <w:sz w:val="24"/>
                <w:szCs w:val="24"/>
              </w:rPr>
              <w:t>8. Обоснование уровня обеспечения населения жилыми домами муниципальной собственности, помещениями муниципального жилищного фонда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50</w:t>
            </w:r>
          </w:p>
        </w:tc>
      </w:tr>
      <w:tr w:rsidR="00473C81" w:rsidTr="00814EC6">
        <w:trPr>
          <w:trHeight w:val="306"/>
        </w:trPr>
        <w:tc>
          <w:tcPr>
            <w:tcW w:w="10261" w:type="dxa"/>
          </w:tcPr>
          <w:p w:rsidR="00473C81" w:rsidRPr="00E22094" w:rsidRDefault="00473C81" w:rsidP="00814EC6">
            <w:pPr>
              <w:pStyle w:val="ad"/>
              <w:spacing w:after="0"/>
              <w:ind w:left="142"/>
              <w:jc w:val="both"/>
              <w:rPr>
                <w:sz w:val="24"/>
                <w:szCs w:val="24"/>
              </w:rPr>
            </w:pPr>
            <w:r w:rsidRPr="00E22094">
              <w:rPr>
                <w:sz w:val="24"/>
                <w:szCs w:val="24"/>
              </w:rPr>
              <w:t>9. 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51</w:t>
            </w:r>
          </w:p>
        </w:tc>
      </w:tr>
      <w:tr w:rsidR="00473C81" w:rsidTr="00814EC6">
        <w:trPr>
          <w:trHeight w:val="306"/>
        </w:trPr>
        <w:tc>
          <w:tcPr>
            <w:tcW w:w="10261" w:type="dxa"/>
          </w:tcPr>
          <w:p w:rsidR="00473C81" w:rsidRPr="00A97DCA" w:rsidRDefault="00473C81" w:rsidP="00814EC6">
            <w:pPr>
              <w:pStyle w:val="ad"/>
              <w:spacing w:after="0"/>
              <w:ind w:left="142" w:firstLine="11"/>
              <w:jc w:val="both"/>
              <w:rPr>
                <w:sz w:val="24"/>
                <w:szCs w:val="24"/>
              </w:rPr>
            </w:pPr>
            <w:r w:rsidRPr="00A97DCA">
              <w:rPr>
                <w:sz w:val="24"/>
                <w:szCs w:val="24"/>
              </w:rPr>
              <w:t>10. Обоснование норматива сбора, вывоза отходов производства и потребления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58</w:t>
            </w:r>
          </w:p>
        </w:tc>
      </w:tr>
      <w:tr w:rsidR="00473C81" w:rsidTr="00814EC6">
        <w:trPr>
          <w:trHeight w:val="306"/>
        </w:trPr>
        <w:tc>
          <w:tcPr>
            <w:tcW w:w="10261" w:type="dxa"/>
          </w:tcPr>
          <w:p w:rsidR="00473C81" w:rsidRPr="00A97DCA" w:rsidRDefault="00473C81" w:rsidP="00814EC6">
            <w:pPr>
              <w:pStyle w:val="ad"/>
              <w:spacing w:after="0"/>
              <w:ind w:left="142" w:firstLine="11"/>
              <w:jc w:val="both"/>
              <w:rPr>
                <w:sz w:val="24"/>
                <w:szCs w:val="24"/>
              </w:rPr>
            </w:pPr>
            <w:r w:rsidRPr="00A97DCA">
              <w:rPr>
                <w:sz w:val="24"/>
                <w:szCs w:val="24"/>
              </w:rPr>
              <w:t>11. 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59</w:t>
            </w:r>
          </w:p>
        </w:tc>
      </w:tr>
      <w:tr w:rsidR="00473C81" w:rsidTr="00814EC6">
        <w:trPr>
          <w:trHeight w:val="306"/>
        </w:trPr>
        <w:tc>
          <w:tcPr>
            <w:tcW w:w="10261" w:type="dxa"/>
          </w:tcPr>
          <w:p w:rsidR="00473C81" w:rsidRPr="00A97DCA" w:rsidRDefault="00473C81" w:rsidP="00814EC6">
            <w:pPr>
              <w:pStyle w:val="ad"/>
              <w:spacing w:after="0"/>
              <w:ind w:left="284" w:firstLine="11"/>
              <w:jc w:val="both"/>
              <w:rPr>
                <w:sz w:val="24"/>
                <w:szCs w:val="24"/>
              </w:rPr>
            </w:pPr>
            <w:r w:rsidRPr="00A97DCA">
              <w:rPr>
                <w:sz w:val="24"/>
                <w:szCs w:val="24"/>
              </w:rPr>
              <w:t>11.1. Объекты благоустройства территории поселения. Места массового отдыха населения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59</w:t>
            </w:r>
          </w:p>
        </w:tc>
      </w:tr>
      <w:tr w:rsidR="00473C81" w:rsidTr="00814EC6">
        <w:trPr>
          <w:trHeight w:val="306"/>
        </w:trPr>
        <w:tc>
          <w:tcPr>
            <w:tcW w:w="10261" w:type="dxa"/>
          </w:tcPr>
          <w:p w:rsidR="00473C81" w:rsidRPr="00A97DCA" w:rsidRDefault="00473C81" w:rsidP="00814EC6">
            <w:pPr>
              <w:pStyle w:val="ad"/>
              <w:spacing w:after="0"/>
              <w:ind w:left="284" w:firstLine="11"/>
              <w:jc w:val="both"/>
              <w:rPr>
                <w:sz w:val="24"/>
                <w:szCs w:val="24"/>
              </w:rPr>
            </w:pPr>
            <w:r w:rsidRPr="00A97DCA">
              <w:rPr>
                <w:sz w:val="24"/>
                <w:szCs w:val="24"/>
              </w:rPr>
              <w:t>11.2. Обоснование уровня обеспеченности населения территориями мест массового отдыха</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60</w:t>
            </w:r>
          </w:p>
        </w:tc>
      </w:tr>
      <w:tr w:rsidR="00473C81" w:rsidTr="00814EC6">
        <w:trPr>
          <w:trHeight w:val="306"/>
        </w:trPr>
        <w:tc>
          <w:tcPr>
            <w:tcW w:w="10261" w:type="dxa"/>
          </w:tcPr>
          <w:p w:rsidR="00473C81" w:rsidRPr="00A97DCA" w:rsidRDefault="00473C81" w:rsidP="00814EC6">
            <w:pPr>
              <w:pStyle w:val="ad"/>
              <w:spacing w:after="0"/>
              <w:ind w:left="284" w:firstLine="11"/>
              <w:jc w:val="both"/>
              <w:rPr>
                <w:sz w:val="24"/>
                <w:szCs w:val="24"/>
              </w:rPr>
            </w:pPr>
            <w:r w:rsidRPr="00A97DCA">
              <w:rPr>
                <w:sz w:val="24"/>
                <w:szCs w:val="24"/>
              </w:rPr>
              <w:t>11.3. 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60</w:t>
            </w:r>
          </w:p>
        </w:tc>
      </w:tr>
      <w:tr w:rsidR="00473C81" w:rsidTr="00814EC6">
        <w:trPr>
          <w:trHeight w:val="306"/>
        </w:trPr>
        <w:tc>
          <w:tcPr>
            <w:tcW w:w="10261" w:type="dxa"/>
          </w:tcPr>
          <w:p w:rsidR="00473C81" w:rsidRPr="007149D6" w:rsidRDefault="00473C81" w:rsidP="00814EC6">
            <w:pPr>
              <w:pStyle w:val="ad"/>
              <w:spacing w:after="0"/>
              <w:ind w:left="142"/>
              <w:jc w:val="both"/>
              <w:rPr>
                <w:sz w:val="24"/>
                <w:szCs w:val="24"/>
              </w:rPr>
            </w:pPr>
            <w:r w:rsidRPr="007149D6">
              <w:rPr>
                <w:sz w:val="24"/>
                <w:szCs w:val="24"/>
              </w:rPr>
              <w:t>12. Обоснование местных нормативов размещения специальных объектов и территорий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62</w:t>
            </w:r>
          </w:p>
        </w:tc>
      </w:tr>
      <w:tr w:rsidR="00473C81" w:rsidTr="00814EC6">
        <w:trPr>
          <w:trHeight w:val="306"/>
        </w:trPr>
        <w:tc>
          <w:tcPr>
            <w:tcW w:w="10261" w:type="dxa"/>
          </w:tcPr>
          <w:p w:rsidR="00473C81" w:rsidRPr="007149D6" w:rsidRDefault="00473C81" w:rsidP="00814EC6">
            <w:pPr>
              <w:pStyle w:val="ad"/>
              <w:spacing w:after="0"/>
              <w:ind w:left="284"/>
              <w:jc w:val="both"/>
              <w:rPr>
                <w:sz w:val="24"/>
                <w:szCs w:val="24"/>
              </w:rPr>
            </w:pPr>
            <w:r w:rsidRPr="007149D6">
              <w:rPr>
                <w:sz w:val="24"/>
                <w:szCs w:val="24"/>
              </w:rPr>
              <w:t>12.1 Нормативы размещения мест захоронения</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62</w:t>
            </w:r>
          </w:p>
        </w:tc>
      </w:tr>
      <w:tr w:rsidR="00473C81" w:rsidTr="00814EC6">
        <w:trPr>
          <w:trHeight w:val="306"/>
        </w:trPr>
        <w:tc>
          <w:tcPr>
            <w:tcW w:w="10261" w:type="dxa"/>
          </w:tcPr>
          <w:p w:rsidR="00473C81" w:rsidRPr="007149D6" w:rsidRDefault="00473C81" w:rsidP="00814EC6">
            <w:pPr>
              <w:pStyle w:val="ad"/>
              <w:spacing w:after="0"/>
              <w:ind w:left="142"/>
              <w:jc w:val="both"/>
              <w:rPr>
                <w:sz w:val="24"/>
                <w:szCs w:val="24"/>
              </w:rPr>
            </w:pPr>
            <w:r w:rsidRPr="007149D6">
              <w:rPr>
                <w:sz w:val="24"/>
                <w:szCs w:val="24"/>
              </w:rPr>
              <w:t>13. 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62</w:t>
            </w:r>
          </w:p>
        </w:tc>
      </w:tr>
      <w:tr w:rsidR="00473C81" w:rsidTr="00814EC6">
        <w:trPr>
          <w:trHeight w:val="306"/>
        </w:trPr>
        <w:tc>
          <w:tcPr>
            <w:tcW w:w="10261" w:type="dxa"/>
          </w:tcPr>
          <w:p w:rsidR="00473C81" w:rsidRPr="007149D6" w:rsidRDefault="00473C81" w:rsidP="00814EC6">
            <w:pPr>
              <w:pStyle w:val="ad"/>
              <w:spacing w:after="0"/>
              <w:ind w:left="284"/>
              <w:jc w:val="both"/>
              <w:rPr>
                <w:sz w:val="24"/>
                <w:szCs w:val="24"/>
              </w:rPr>
            </w:pPr>
            <w:r w:rsidRPr="007149D6">
              <w:rPr>
                <w:sz w:val="24"/>
                <w:szCs w:val="24"/>
              </w:rPr>
              <w:t xml:space="preserve">13.1. Общие требования </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63</w:t>
            </w:r>
          </w:p>
        </w:tc>
      </w:tr>
      <w:tr w:rsidR="00473C81" w:rsidTr="00814EC6">
        <w:trPr>
          <w:trHeight w:val="306"/>
        </w:trPr>
        <w:tc>
          <w:tcPr>
            <w:tcW w:w="10261" w:type="dxa"/>
          </w:tcPr>
          <w:p w:rsidR="00473C81" w:rsidRPr="007149D6" w:rsidRDefault="00473C81" w:rsidP="00814EC6">
            <w:pPr>
              <w:pStyle w:val="ad"/>
              <w:spacing w:after="0"/>
              <w:ind w:left="284"/>
              <w:jc w:val="both"/>
              <w:rPr>
                <w:sz w:val="24"/>
                <w:szCs w:val="24"/>
              </w:rPr>
            </w:pPr>
            <w:r w:rsidRPr="007149D6">
              <w:rPr>
                <w:sz w:val="24"/>
                <w:szCs w:val="24"/>
              </w:rPr>
              <w:t>13.2. Мероприятия по предупреждению чрезвычайных ситуаций при градостроительном проектировании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63</w:t>
            </w:r>
          </w:p>
        </w:tc>
      </w:tr>
      <w:tr w:rsidR="00473C81" w:rsidTr="00814EC6">
        <w:trPr>
          <w:trHeight w:val="306"/>
        </w:trPr>
        <w:tc>
          <w:tcPr>
            <w:tcW w:w="10261" w:type="dxa"/>
          </w:tcPr>
          <w:p w:rsidR="00473C81" w:rsidRPr="007149D6" w:rsidRDefault="00473C81" w:rsidP="00814EC6">
            <w:pPr>
              <w:pStyle w:val="ad"/>
              <w:spacing w:after="0"/>
              <w:ind w:left="142"/>
              <w:jc w:val="both"/>
              <w:rPr>
                <w:sz w:val="24"/>
                <w:szCs w:val="24"/>
              </w:rPr>
            </w:pPr>
            <w:r w:rsidRPr="007149D6">
              <w:rPr>
                <w:sz w:val="24"/>
                <w:szCs w:val="24"/>
              </w:rPr>
              <w:t>14. Обоснование местных нормативов гражданской обороны и территориальной обороны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65</w:t>
            </w:r>
          </w:p>
        </w:tc>
      </w:tr>
      <w:tr w:rsidR="00473C81" w:rsidTr="00814EC6">
        <w:trPr>
          <w:trHeight w:val="306"/>
        </w:trPr>
        <w:tc>
          <w:tcPr>
            <w:tcW w:w="10261" w:type="dxa"/>
          </w:tcPr>
          <w:p w:rsidR="00473C81" w:rsidRPr="007149D6" w:rsidRDefault="00473C81" w:rsidP="00814EC6">
            <w:pPr>
              <w:pStyle w:val="ad"/>
              <w:spacing w:after="0"/>
              <w:ind w:left="284"/>
              <w:jc w:val="both"/>
              <w:rPr>
                <w:sz w:val="24"/>
                <w:szCs w:val="24"/>
              </w:rPr>
            </w:pPr>
            <w:r w:rsidRPr="007149D6">
              <w:rPr>
                <w:sz w:val="24"/>
                <w:szCs w:val="24"/>
              </w:rPr>
              <w:t>14.1. Инженерно-технические мероприятия гражданской обороны при градостроительном проектировании</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66</w:t>
            </w:r>
          </w:p>
        </w:tc>
      </w:tr>
      <w:tr w:rsidR="00473C81" w:rsidTr="00814EC6">
        <w:trPr>
          <w:trHeight w:val="306"/>
        </w:trPr>
        <w:tc>
          <w:tcPr>
            <w:tcW w:w="10261" w:type="dxa"/>
          </w:tcPr>
          <w:p w:rsidR="00473C81" w:rsidRPr="007149D6" w:rsidRDefault="00473C81" w:rsidP="00814EC6">
            <w:pPr>
              <w:pStyle w:val="ad"/>
              <w:spacing w:after="0"/>
              <w:ind w:left="284"/>
              <w:jc w:val="both"/>
              <w:rPr>
                <w:sz w:val="24"/>
                <w:szCs w:val="24"/>
              </w:rPr>
            </w:pPr>
            <w:r w:rsidRPr="007149D6">
              <w:rPr>
                <w:sz w:val="24"/>
                <w:szCs w:val="24"/>
              </w:rPr>
              <w:t>14.2. Мероприятия территориальной обороны</w:t>
            </w:r>
          </w:p>
        </w:tc>
        <w:tc>
          <w:tcPr>
            <w:tcW w:w="666" w:type="dxa"/>
          </w:tcPr>
          <w:p w:rsidR="00473C81" w:rsidRPr="008A238D" w:rsidRDefault="00473C81" w:rsidP="00814EC6">
            <w:pPr>
              <w:jc w:val="center"/>
              <w:rPr>
                <w:rFonts w:eastAsiaTheme="minorHAnsi"/>
                <w:b/>
                <w:lang w:eastAsia="en-US"/>
              </w:rPr>
            </w:pPr>
            <w:r w:rsidRPr="008A238D">
              <w:rPr>
                <w:rFonts w:eastAsiaTheme="minorHAnsi"/>
                <w:b/>
                <w:lang w:eastAsia="en-US"/>
              </w:rPr>
              <w:t>66</w:t>
            </w:r>
          </w:p>
        </w:tc>
      </w:tr>
    </w:tbl>
    <w:p w:rsidR="00473C81" w:rsidRPr="0031196B" w:rsidRDefault="00473C81" w:rsidP="00473C81">
      <w:pPr>
        <w:jc w:val="both"/>
        <w:rPr>
          <w:rFonts w:eastAsiaTheme="minorHAnsi"/>
          <w:b/>
          <w:lang w:eastAsia="en-US"/>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Default="00473C81" w:rsidP="00473C81">
      <w:pPr>
        <w:spacing w:after="0"/>
        <w:rPr>
          <w:rFonts w:ascii="Times New Roman" w:hAnsi="Times New Roman" w:cs="Times New Roman"/>
          <w:sz w:val="52"/>
          <w:szCs w:val="52"/>
        </w:rPr>
      </w:pPr>
    </w:p>
    <w:p w:rsidR="00473C81" w:rsidRPr="00473C81" w:rsidRDefault="00473C81" w:rsidP="00473C81">
      <w:pPr>
        <w:pStyle w:val="2"/>
        <w:spacing w:before="0" w:beforeAutospacing="0" w:after="0" w:afterAutospacing="0"/>
        <w:ind w:left="142" w:right="-24"/>
        <w:rPr>
          <w:rFonts w:eastAsiaTheme="majorEastAsia"/>
          <w:sz w:val="24"/>
          <w:szCs w:val="24"/>
        </w:rPr>
      </w:pPr>
      <w:r w:rsidRPr="00473C81">
        <w:rPr>
          <w:sz w:val="24"/>
          <w:szCs w:val="24"/>
        </w:rPr>
        <w:lastRenderedPageBreak/>
        <w:t>ВВЕДЕНИЕ</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Местные нормативы градостроительного проектирования МО МарьевскийсельсоветСакмарского района Оренбургской области разработаны в соответствии с гл. 3.1 Градостроительного кодекса РФ для территории сельского поселения Марьевскийсельсовет. Основаниями для разработки настоящих нормативов послужили: Постановление главы МО Марьевскийсельсовет</w:t>
      </w:r>
      <w:r w:rsidRPr="00473C81">
        <w:rPr>
          <w:rFonts w:ascii="Times New Roman" w:hAnsi="Times New Roman" w:cs="Times New Roman"/>
          <w:b/>
          <w:color w:val="000000" w:themeColor="text1"/>
          <w:sz w:val="24"/>
          <w:szCs w:val="24"/>
        </w:rPr>
        <w:t xml:space="preserve">№ </w:t>
      </w:r>
      <w:r w:rsidRPr="00473C81">
        <w:rPr>
          <w:rFonts w:ascii="Times New Roman" w:hAnsi="Times New Roman" w:cs="Times New Roman"/>
          <w:color w:val="000000" w:themeColor="text1"/>
          <w:sz w:val="24"/>
          <w:szCs w:val="24"/>
        </w:rPr>
        <w:t xml:space="preserve">43п  от 17.07.2014года </w:t>
      </w:r>
      <w:r w:rsidRPr="00473C81">
        <w:rPr>
          <w:rFonts w:ascii="Times New Roman" w:hAnsi="Times New Roman" w:cs="Times New Roman"/>
          <w:sz w:val="24"/>
          <w:szCs w:val="24"/>
        </w:rPr>
        <w:t xml:space="preserve">«О подготовке местных нормативов градостроительного проектированиямуниципального образования </w:t>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r>
      <w:r w:rsidRPr="00473C81">
        <w:rPr>
          <w:rFonts w:ascii="Times New Roman" w:hAnsi="Times New Roman" w:cs="Times New Roman"/>
          <w:sz w:val="24"/>
          <w:szCs w:val="24"/>
        </w:rPr>
        <w:softHyphen/>
        <w:t xml:space="preserve">Марьевский сельсоветСакмарского района Оренбургской области»; Положение «О составе, порядке подготовки и утверждения местных нормативов градостроительного проектирования муниципального образования Марьевский сельсовет Сакмарского района Оренбургской области» утверждённое Решением </w:t>
      </w:r>
      <w:r w:rsidRPr="00473C81">
        <w:rPr>
          <w:rFonts w:ascii="Times New Roman" w:hAnsi="Times New Roman" w:cs="Times New Roman"/>
          <w:b/>
          <w:color w:val="000000" w:themeColor="text1"/>
          <w:sz w:val="24"/>
          <w:szCs w:val="24"/>
        </w:rPr>
        <w:t>№</w:t>
      </w:r>
      <w:r w:rsidRPr="00473C81">
        <w:rPr>
          <w:rFonts w:ascii="Times New Roman" w:hAnsi="Times New Roman" w:cs="Times New Roman"/>
          <w:color w:val="000000" w:themeColor="text1"/>
          <w:sz w:val="24"/>
          <w:szCs w:val="24"/>
        </w:rPr>
        <w:t>148 от 19.12.2014года</w:t>
      </w:r>
      <w:r w:rsidRPr="00473C81">
        <w:rPr>
          <w:rFonts w:ascii="Times New Roman" w:hAnsi="Times New Roman" w:cs="Times New Roman"/>
          <w:sz w:val="24"/>
          <w:szCs w:val="24"/>
        </w:rPr>
        <w:t>Совета депутатов МО Марьевскийсельсовет.</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Нормативы градостроительного проектирования МО Марьевскийсельсовет устанавливают совокупность расчетных показателей минимально допустимого уровня обеспеченности объектами местного значения МО Марьевскийсельсовет,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Марьевскийсельсовет.</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Нормативы градостроительного проектирования разработаны в целях обеспечения устойчивого развития территории муниципального образования. В частности, настоящие нормативыобеспечивают благоприятные условия жизнедеятельности населения МО Марьевскийсельсовет.</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Марьевскийсельсовет на расчетный срок </w:t>
      </w:r>
      <w:r w:rsidRPr="00473C81">
        <w:rPr>
          <w:rFonts w:ascii="Times New Roman" w:hAnsi="Times New Roman" w:cs="Times New Roman"/>
          <w:color w:val="000000" w:themeColor="text1"/>
          <w:sz w:val="24"/>
          <w:szCs w:val="24"/>
        </w:rPr>
        <w:t>до 2032 года</w:t>
      </w:r>
      <w:r w:rsidRPr="00473C81">
        <w:rPr>
          <w:rFonts w:ascii="Times New Roman" w:hAnsi="Times New Roman" w:cs="Times New Roman"/>
          <w:sz w:val="24"/>
          <w:szCs w:val="24"/>
        </w:rPr>
        <w:t>.</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2) обеспечение оценки качества градостроительной документации в плане соответствия ее решений целям повышения качества жизни населения;</w:t>
      </w:r>
    </w:p>
    <w:p w:rsidR="00473C81" w:rsidRPr="00473C81" w:rsidRDefault="00473C81" w:rsidP="00473C81">
      <w:pPr>
        <w:autoSpaceDE w:val="0"/>
        <w:autoSpaceDN w:val="0"/>
        <w:adjustRightInd w:val="0"/>
        <w:ind w:left="142" w:right="-24" w:firstLine="709"/>
        <w:contextualSpacing/>
        <w:jc w:val="both"/>
        <w:rPr>
          <w:rFonts w:ascii="Times New Roman" w:hAnsi="Times New Roman" w:cs="Times New Roman"/>
          <w:sz w:val="24"/>
          <w:szCs w:val="24"/>
        </w:rPr>
      </w:pPr>
      <w:r w:rsidRPr="00473C81">
        <w:rPr>
          <w:rFonts w:ascii="Times New Roman" w:hAnsi="Times New Roman" w:cs="Times New Roman"/>
          <w:sz w:val="24"/>
          <w:szCs w:val="24"/>
        </w:rPr>
        <w:t>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 xml:space="preserve">Настоящие нормативы содержат: </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 xml:space="preserve">1) «Основную часть» </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В основной части содержатся расчетные показатели минимально допустимого уровня обеспеченности населения МО Марьевскийсельсовет объектами местного значения, а также расчётные показатели максимально допустимого уровня территориальной доступности таких объектов для населения МО Марьевскийсельсовет.</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2) «Правила и область применения»</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3) «Материалы по обоснованию»</w:t>
      </w:r>
    </w:p>
    <w:p w:rsidR="00473C81" w:rsidRPr="00473C81" w:rsidRDefault="00473C81" w:rsidP="00473C81">
      <w:pPr>
        <w:pStyle w:val="ad"/>
        <w:spacing w:after="0" w:line="240" w:lineRule="auto"/>
        <w:ind w:left="142" w:right="-24" w:firstLine="709"/>
        <w:jc w:val="both"/>
        <w:rPr>
          <w:rFonts w:ascii="Times New Roman" w:hAnsi="Times New Roman" w:cs="Times New Roman"/>
          <w:sz w:val="24"/>
          <w:szCs w:val="24"/>
        </w:rPr>
      </w:pPr>
      <w:r w:rsidRPr="00473C81">
        <w:rPr>
          <w:rFonts w:ascii="Times New Roman" w:hAnsi="Times New Roman" w:cs="Times New Roman"/>
          <w:sz w:val="24"/>
          <w:szCs w:val="24"/>
        </w:rPr>
        <w:t>Материалы по обоснованию расчётных показателей, содержащихся в основной части нормативов градостроительного проектирования.</w:t>
      </w:r>
    </w:p>
    <w:p w:rsidR="00473C81" w:rsidRPr="00473C81" w:rsidRDefault="00473C81" w:rsidP="00473C81">
      <w:pPr>
        <w:pStyle w:val="ConsNormal"/>
        <w:ind w:left="142" w:right="-24" w:firstLine="0"/>
        <w:jc w:val="both"/>
        <w:rPr>
          <w:rFonts w:ascii="Times New Roman" w:hAnsi="Times New Roman" w:cs="Times New Roman"/>
          <w:sz w:val="24"/>
          <w:szCs w:val="24"/>
        </w:rPr>
      </w:pPr>
      <w:r w:rsidRPr="00473C81">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Марьевскийсельсовет, независимо от их организационно-правовой формы.</w:t>
      </w:r>
    </w:p>
    <w:p w:rsidR="00473C81" w:rsidRPr="00473C81" w:rsidRDefault="00473C81" w:rsidP="00473C81">
      <w:pPr>
        <w:pStyle w:val="ConsNormal"/>
        <w:ind w:left="142" w:right="-24" w:firstLine="709"/>
        <w:jc w:val="both"/>
        <w:rPr>
          <w:rFonts w:ascii="Times New Roman" w:hAnsi="Times New Roman" w:cs="Times New Roman"/>
          <w:sz w:val="24"/>
          <w:szCs w:val="24"/>
        </w:rPr>
      </w:pPr>
      <w:r w:rsidRPr="00473C81">
        <w:rPr>
          <w:rFonts w:ascii="Times New Roman" w:hAnsi="Times New Roman" w:cs="Times New Roman"/>
          <w:spacing w:val="-3"/>
          <w:sz w:val="24"/>
          <w:szCs w:val="24"/>
        </w:rPr>
        <w:t>По вопросам, не рассматриваемым в настоящих нормативах, следует руководств</w:t>
      </w:r>
      <w:r w:rsidRPr="00473C81">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473C81" w:rsidRPr="00473C81" w:rsidRDefault="00473C81" w:rsidP="00473C81">
      <w:pPr>
        <w:spacing w:after="0"/>
        <w:ind w:left="142" w:right="-24"/>
        <w:rPr>
          <w:rFonts w:ascii="Times New Roman" w:hAnsi="Times New Roman" w:cs="Times New Roman"/>
          <w:sz w:val="24"/>
          <w:szCs w:val="24"/>
        </w:rPr>
      </w:pPr>
    </w:p>
    <w:p w:rsidR="00473C81" w:rsidRPr="00473C81" w:rsidRDefault="00473C81" w:rsidP="00473C81">
      <w:pPr>
        <w:spacing w:after="0"/>
        <w:ind w:left="142" w:right="-24"/>
        <w:rPr>
          <w:rFonts w:ascii="Times New Roman" w:hAnsi="Times New Roman" w:cs="Times New Roman"/>
          <w:sz w:val="24"/>
          <w:szCs w:val="24"/>
        </w:rPr>
      </w:pPr>
    </w:p>
    <w:p w:rsidR="00473C81" w:rsidRPr="00473C81" w:rsidRDefault="00473C81" w:rsidP="00BE2B6F">
      <w:pPr>
        <w:pStyle w:val="ad"/>
        <w:numPr>
          <w:ilvl w:val="0"/>
          <w:numId w:val="5"/>
        </w:numPr>
        <w:ind w:left="284" w:right="-24" w:firstLine="0"/>
        <w:rPr>
          <w:rFonts w:ascii="Times New Roman" w:hAnsi="Times New Roman" w:cs="Times New Roman"/>
          <w:b/>
          <w:sz w:val="24"/>
          <w:szCs w:val="24"/>
        </w:rPr>
      </w:pPr>
      <w:bookmarkStart w:id="1" w:name="_Toc407692774"/>
      <w:bookmarkStart w:id="2" w:name="_Toc398730122"/>
      <w:r w:rsidRPr="00473C81">
        <w:rPr>
          <w:rFonts w:ascii="Times New Roman" w:hAnsi="Times New Roman" w:cs="Times New Roman"/>
          <w:b/>
          <w:sz w:val="24"/>
          <w:szCs w:val="24"/>
        </w:rPr>
        <w:t>ЧАСТЬ 1.</w:t>
      </w:r>
    </w:p>
    <w:p w:rsidR="00473C81" w:rsidRPr="00473C81" w:rsidRDefault="00473C81" w:rsidP="00BE2B6F">
      <w:pPr>
        <w:pStyle w:val="ad"/>
        <w:numPr>
          <w:ilvl w:val="0"/>
          <w:numId w:val="4"/>
        </w:numPr>
        <w:ind w:left="284" w:right="-24" w:firstLine="0"/>
        <w:rPr>
          <w:rFonts w:ascii="Times New Roman" w:hAnsi="Times New Roman" w:cs="Times New Roman"/>
          <w:b/>
          <w:sz w:val="24"/>
          <w:szCs w:val="24"/>
        </w:rPr>
      </w:pPr>
      <w:r w:rsidRPr="00473C81">
        <w:rPr>
          <w:rFonts w:ascii="Times New Roman" w:hAnsi="Times New Roman" w:cs="Times New Roman"/>
          <w:b/>
          <w:sz w:val="24"/>
          <w:szCs w:val="24"/>
        </w:rPr>
        <w:t>Термины и определения</w:t>
      </w:r>
      <w:bookmarkEnd w:id="1"/>
      <w:bookmarkEnd w:id="2"/>
    </w:p>
    <w:p w:rsidR="00473C81" w:rsidRPr="00473C81" w:rsidRDefault="00473C81" w:rsidP="00BE2B6F">
      <w:pPr>
        <w:spacing w:after="160"/>
        <w:ind w:left="284" w:right="-24"/>
        <w:jc w:val="both"/>
        <w:rPr>
          <w:rFonts w:ascii="Times New Roman" w:hAnsi="Times New Roman" w:cs="Times New Roman"/>
          <w:sz w:val="24"/>
          <w:szCs w:val="24"/>
        </w:rPr>
      </w:pPr>
      <w:r w:rsidRPr="00473C81">
        <w:rPr>
          <w:rFonts w:ascii="Times New Roman" w:hAnsi="Times New Roman" w:cs="Times New Roman"/>
          <w:sz w:val="24"/>
          <w:szCs w:val="24"/>
        </w:rPr>
        <w:t>В настоящих Нормативах приведенные понятия применяются в следующем значении:</w:t>
      </w:r>
    </w:p>
    <w:p w:rsidR="00473C81" w:rsidRPr="00473C81" w:rsidRDefault="00473C81" w:rsidP="00BE2B6F">
      <w:pPr>
        <w:spacing w:after="160"/>
        <w:ind w:left="284" w:right="-24"/>
        <w:jc w:val="both"/>
        <w:rPr>
          <w:rFonts w:ascii="Times New Roman" w:hAnsi="Times New Roman" w:cs="Times New Roman"/>
          <w:b/>
          <w:bCs/>
          <w:sz w:val="24"/>
          <w:szCs w:val="24"/>
        </w:rPr>
      </w:pPr>
      <w:r w:rsidRPr="00473C81">
        <w:rPr>
          <w:rFonts w:ascii="Times New Roman" w:hAnsi="Times New Roman" w:cs="Times New Roman"/>
          <w:b/>
          <w:bCs/>
          <w:sz w:val="24"/>
          <w:szCs w:val="24"/>
        </w:rPr>
        <w:t xml:space="preserve">Автомобильная дорога - </w:t>
      </w:r>
      <w:r w:rsidRPr="00473C81">
        <w:rPr>
          <w:rFonts w:ascii="Times New Roman" w:hAnsi="Times New Roman" w:cs="Times New Roman"/>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73C81" w:rsidRPr="00473C81" w:rsidRDefault="00473C81" w:rsidP="00BE2B6F">
      <w:pPr>
        <w:spacing w:after="160"/>
        <w:ind w:left="284" w:right="-24"/>
        <w:jc w:val="both"/>
        <w:rPr>
          <w:rFonts w:ascii="Times New Roman" w:hAnsi="Times New Roman" w:cs="Times New Roman"/>
          <w:bCs/>
          <w:sz w:val="24"/>
          <w:szCs w:val="24"/>
        </w:rPr>
      </w:pPr>
      <w:r w:rsidRPr="00473C81">
        <w:rPr>
          <w:rFonts w:ascii="Times New Roman" w:hAnsi="Times New Roman" w:cs="Times New Roman"/>
          <w:b/>
          <w:bCs/>
          <w:sz w:val="24"/>
          <w:szCs w:val="24"/>
        </w:rPr>
        <w:t xml:space="preserve">Автостоянка </w:t>
      </w:r>
      <w:r w:rsidRPr="00473C81">
        <w:rPr>
          <w:rFonts w:ascii="Times New Roman" w:hAnsi="Times New Roman" w:cs="Times New Roman"/>
          <w:bCs/>
          <w:sz w:val="24"/>
          <w:szCs w:val="24"/>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473C81" w:rsidRPr="00473C81" w:rsidRDefault="00473C81" w:rsidP="00BE2B6F">
      <w:pPr>
        <w:spacing w:after="160"/>
        <w:ind w:left="284" w:right="-24"/>
        <w:jc w:val="both"/>
        <w:rPr>
          <w:rFonts w:ascii="Times New Roman" w:eastAsiaTheme="minorHAnsi" w:hAnsi="Times New Roman" w:cs="Times New Roman"/>
          <w:sz w:val="24"/>
          <w:szCs w:val="24"/>
          <w:lang w:eastAsia="en-US"/>
        </w:rPr>
      </w:pPr>
      <w:r w:rsidRPr="00473C81">
        <w:rPr>
          <w:rFonts w:ascii="Times New Roman" w:hAnsi="Times New Roman" w:cs="Times New Roman"/>
          <w:b/>
          <w:bCs/>
          <w:sz w:val="24"/>
          <w:szCs w:val="24"/>
        </w:rPr>
        <w:t xml:space="preserve">Бульвар </w:t>
      </w:r>
      <w:r w:rsidRPr="00473C81">
        <w:rPr>
          <w:rFonts w:ascii="Times New Roman" w:hAnsi="Times New Roman" w:cs="Times New Roman"/>
          <w:b/>
          <w:sz w:val="24"/>
          <w:szCs w:val="24"/>
        </w:rPr>
        <w:t>-</w:t>
      </w:r>
      <w:r w:rsidRPr="00473C81">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473C81" w:rsidRPr="00473C81" w:rsidRDefault="00473C81" w:rsidP="00BE2B6F">
      <w:pPr>
        <w:spacing w:after="160"/>
        <w:ind w:left="284" w:right="-24"/>
        <w:jc w:val="both"/>
        <w:rPr>
          <w:rFonts w:ascii="Times New Roman" w:hAnsi="Times New Roman" w:cs="Times New Roman"/>
          <w:b/>
          <w:bCs/>
          <w:sz w:val="24"/>
          <w:szCs w:val="24"/>
        </w:rPr>
      </w:pPr>
      <w:r w:rsidRPr="00473C81">
        <w:rPr>
          <w:rFonts w:ascii="Times New Roman" w:hAnsi="Times New Roman" w:cs="Times New Roman"/>
          <w:b/>
          <w:bCs/>
          <w:sz w:val="24"/>
          <w:szCs w:val="24"/>
        </w:rPr>
        <w:t xml:space="preserve">Гаражи - </w:t>
      </w:r>
      <w:r w:rsidRPr="00473C81">
        <w:rPr>
          <w:rFonts w:ascii="Times New Roman" w:hAnsi="Times New Roman" w:cs="Times New Roman"/>
          <w:bCs/>
          <w:sz w:val="24"/>
          <w:szCs w:val="24"/>
        </w:rPr>
        <w:t>здания, предназначенные для длительного хранения, парковки, технического обслуживания автомобилей.</w:t>
      </w:r>
    </w:p>
    <w:p w:rsidR="00473C81" w:rsidRPr="00473C81" w:rsidRDefault="00473C81" w:rsidP="00BE2B6F">
      <w:pPr>
        <w:spacing w:after="160"/>
        <w:ind w:left="284" w:right="-24"/>
        <w:jc w:val="both"/>
        <w:rPr>
          <w:rFonts w:ascii="Times New Roman" w:hAnsi="Times New Roman" w:cs="Times New Roman"/>
          <w:b/>
          <w:bCs/>
          <w:sz w:val="24"/>
          <w:szCs w:val="24"/>
        </w:rPr>
      </w:pPr>
      <w:r w:rsidRPr="00473C81">
        <w:rPr>
          <w:rFonts w:ascii="Times New Roman" w:hAnsi="Times New Roman" w:cs="Times New Roman"/>
          <w:b/>
          <w:bCs/>
          <w:sz w:val="24"/>
          <w:szCs w:val="24"/>
        </w:rPr>
        <w:t xml:space="preserve">Гаражи-стоянки: </w:t>
      </w:r>
      <w:r w:rsidRPr="00473C81">
        <w:rPr>
          <w:rFonts w:ascii="Times New Roman" w:hAnsi="Times New Roman" w:cs="Times New Roman"/>
          <w:bCs/>
          <w:sz w:val="24"/>
          <w:szCs w:val="24"/>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473C81" w:rsidRPr="00473C81" w:rsidRDefault="00473C81" w:rsidP="00BE2B6F">
      <w:pPr>
        <w:spacing w:after="160"/>
        <w:ind w:left="284" w:right="-24"/>
        <w:jc w:val="both"/>
        <w:rPr>
          <w:rFonts w:ascii="Times New Roman" w:hAnsi="Times New Roman" w:cs="Times New Roman"/>
          <w:b/>
          <w:bCs/>
          <w:sz w:val="24"/>
          <w:szCs w:val="24"/>
        </w:rPr>
      </w:pPr>
      <w:r w:rsidRPr="00473C81">
        <w:rPr>
          <w:rFonts w:ascii="Times New Roman" w:hAnsi="Times New Roman" w:cs="Times New Roman"/>
          <w:b/>
          <w:bCs/>
          <w:sz w:val="24"/>
          <w:szCs w:val="24"/>
        </w:rPr>
        <w:t xml:space="preserve">Гостевые стоянки </w:t>
      </w:r>
      <w:r w:rsidRPr="00473C81">
        <w:rPr>
          <w:rFonts w:ascii="Times New Roman" w:hAnsi="Times New Roman" w:cs="Times New Roman"/>
          <w:bCs/>
          <w:sz w:val="24"/>
          <w:szCs w:val="24"/>
        </w:rPr>
        <w:t>-открытые площадки, предназначенные для парковки легковых автомобилей посетителей жилых зон.</w:t>
      </w:r>
    </w:p>
    <w:p w:rsidR="00473C81" w:rsidRPr="00473C81" w:rsidRDefault="00473C81" w:rsidP="00BE2B6F">
      <w:pPr>
        <w:spacing w:after="160"/>
        <w:ind w:left="284" w:right="-24"/>
        <w:jc w:val="both"/>
        <w:rPr>
          <w:rFonts w:ascii="Times New Roman" w:eastAsiaTheme="minorHAnsi" w:hAnsi="Times New Roman" w:cs="Times New Roman"/>
          <w:sz w:val="24"/>
          <w:szCs w:val="24"/>
          <w:lang w:eastAsia="en-US"/>
        </w:rPr>
      </w:pPr>
      <w:r w:rsidRPr="00473C81">
        <w:rPr>
          <w:rFonts w:ascii="Times New Roman" w:hAnsi="Times New Roman" w:cs="Times New Roman"/>
          <w:b/>
          <w:sz w:val="24"/>
          <w:szCs w:val="24"/>
        </w:rPr>
        <w:t>Генеральный план поселения</w:t>
      </w:r>
      <w:r w:rsidRPr="00473C81">
        <w:rPr>
          <w:rFonts w:ascii="Times New Roman" w:hAnsi="Times New Roman" w:cs="Times New Roman"/>
          <w:sz w:val="24"/>
          <w:szCs w:val="24"/>
        </w:rPr>
        <w:t xml:space="preserve"> - </w:t>
      </w:r>
      <w:r w:rsidRPr="00473C81">
        <w:rPr>
          <w:rFonts w:ascii="Times New Roman" w:hAnsi="Times New Roman" w:cs="Times New Roman"/>
          <w:spacing w:val="-2"/>
          <w:sz w:val="24"/>
          <w:szCs w:val="24"/>
        </w:rPr>
        <w:t>документ территориального планирования муниципального образования, определяю</w:t>
      </w:r>
      <w:r w:rsidRPr="00473C81">
        <w:rPr>
          <w:rFonts w:ascii="Times New Roman" w:hAnsi="Times New Roman" w:cs="Times New Roman"/>
          <w:sz w:val="24"/>
          <w:szCs w:val="24"/>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473C81" w:rsidRPr="00473C81" w:rsidRDefault="00473C81" w:rsidP="00BE2B6F">
      <w:pPr>
        <w:spacing w:after="16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Градостроительная деятельность</w:t>
      </w:r>
      <w:r w:rsidRPr="00473C81">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473C81" w:rsidRPr="00473C81" w:rsidRDefault="00473C81" w:rsidP="00BE2B6F">
      <w:pPr>
        <w:spacing w:after="160"/>
        <w:ind w:left="284" w:right="-24"/>
        <w:jc w:val="both"/>
        <w:rPr>
          <w:rFonts w:ascii="Times New Roman" w:hAnsi="Times New Roman" w:cs="Times New Roman"/>
          <w:sz w:val="24"/>
          <w:szCs w:val="24"/>
        </w:rPr>
      </w:pPr>
      <w:r w:rsidRPr="00473C81">
        <w:rPr>
          <w:rFonts w:ascii="Times New Roman" w:hAnsi="Times New Roman" w:cs="Times New Roman"/>
          <w:b/>
          <w:sz w:val="24"/>
          <w:szCs w:val="24"/>
        </w:rPr>
        <w:t xml:space="preserve">Градостроительное зонирование </w:t>
      </w:r>
      <w:r w:rsidRPr="00473C81">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473C81" w:rsidRPr="00473C81" w:rsidRDefault="00473C81" w:rsidP="00BE2B6F">
      <w:pPr>
        <w:spacing w:after="160"/>
        <w:ind w:left="284" w:right="-24"/>
        <w:jc w:val="both"/>
        <w:rPr>
          <w:rFonts w:ascii="Times New Roman" w:hAnsi="Times New Roman" w:cs="Times New Roman"/>
          <w:sz w:val="24"/>
          <w:szCs w:val="24"/>
        </w:rPr>
      </w:pPr>
      <w:r w:rsidRPr="00473C81">
        <w:rPr>
          <w:rFonts w:ascii="Times New Roman" w:hAnsi="Times New Roman" w:cs="Times New Roman"/>
          <w:b/>
          <w:sz w:val="24"/>
          <w:szCs w:val="24"/>
        </w:rPr>
        <w:t xml:space="preserve">Градостроительный регламент </w:t>
      </w:r>
      <w:r w:rsidRPr="00473C81">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lastRenderedPageBreak/>
        <w:t xml:space="preserve">Граница населённого пункта – </w:t>
      </w:r>
      <w:r w:rsidRPr="00473C81">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полосы отвода железных дорог</w:t>
      </w:r>
      <w:r w:rsidRPr="00473C81">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полосы отвода автомобильных дорог</w:t>
      </w:r>
      <w:r w:rsidRPr="00473C81">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охранных зон инженерных сооружений и коммуникаций</w:t>
      </w:r>
      <w:r w:rsidRPr="00473C81">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 xml:space="preserve">Границы зон охраны объекта культурного наследия </w:t>
      </w:r>
      <w:r w:rsidRPr="00473C81">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зон особо охраняемых природных территорий</w:t>
      </w:r>
      <w:r w:rsidRPr="00473C81">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водоохранных зон</w:t>
      </w:r>
      <w:r w:rsidRPr="00473C81">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прибрежных зон (полос)</w:t>
      </w:r>
      <w:r w:rsidRPr="00473C81">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зон санитарной охраны источников питьевого водоснабжения</w:t>
      </w:r>
      <w:r w:rsidRPr="00473C81">
        <w:rPr>
          <w:rFonts w:ascii="Times New Roman" w:hAnsi="Times New Roman" w:cs="Times New Roman"/>
          <w:sz w:val="24"/>
          <w:szCs w:val="24"/>
        </w:rPr>
        <w:t xml:space="preserve"> - границы зон трех поясов санитарной охраны:</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sz w:val="24"/>
          <w:szCs w:val="24"/>
        </w:rPr>
        <w:t>-</w:t>
      </w:r>
      <w:r w:rsidRPr="00473C81">
        <w:rPr>
          <w:rFonts w:ascii="Times New Roman" w:hAnsi="Times New Roman" w:cs="Times New Roman"/>
          <w:b/>
          <w:sz w:val="24"/>
          <w:szCs w:val="24"/>
        </w:rPr>
        <w:t xml:space="preserve">границы первого пояса (строгого режима) </w:t>
      </w:r>
      <w:r w:rsidRPr="00473C81">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sz w:val="24"/>
          <w:szCs w:val="24"/>
        </w:rPr>
        <w:t>-</w:t>
      </w:r>
      <w:r w:rsidRPr="00473C81">
        <w:rPr>
          <w:rFonts w:ascii="Times New Roman" w:hAnsi="Times New Roman" w:cs="Times New Roman"/>
          <w:b/>
          <w:sz w:val="24"/>
          <w:szCs w:val="24"/>
        </w:rPr>
        <w:t xml:space="preserve">границы второго пояса </w:t>
      </w:r>
      <w:r w:rsidRPr="00473C81">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sz w:val="24"/>
          <w:szCs w:val="24"/>
        </w:rPr>
        <w:t>-</w:t>
      </w:r>
      <w:r w:rsidRPr="00473C81">
        <w:rPr>
          <w:rFonts w:ascii="Times New Roman" w:hAnsi="Times New Roman" w:cs="Times New Roman"/>
          <w:b/>
          <w:sz w:val="24"/>
          <w:szCs w:val="24"/>
        </w:rPr>
        <w:t xml:space="preserve">границы третьего пояса </w:t>
      </w:r>
      <w:r w:rsidRPr="00473C81">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Границы санитарно-защитных зон</w:t>
      </w:r>
      <w:r w:rsidRPr="00473C81">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w:t>
      </w:r>
      <w:r w:rsidRPr="00473C81">
        <w:rPr>
          <w:rFonts w:ascii="Times New Roman" w:hAnsi="Times New Roman" w:cs="Times New Roman"/>
          <w:sz w:val="24"/>
          <w:szCs w:val="24"/>
        </w:rPr>
        <w:lastRenderedPageBreak/>
        <w:t>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473C81" w:rsidRPr="00473C81" w:rsidRDefault="00473C81" w:rsidP="00BE2B6F">
      <w:pPr>
        <w:spacing w:after="0"/>
        <w:ind w:left="284" w:right="-24"/>
        <w:jc w:val="both"/>
        <w:rPr>
          <w:rFonts w:ascii="Times New Roman" w:hAnsi="Times New Roman" w:cs="Times New Roman"/>
          <w:sz w:val="24"/>
          <w:szCs w:val="24"/>
        </w:rPr>
      </w:pPr>
      <w:r w:rsidRPr="00473C81">
        <w:rPr>
          <w:rFonts w:ascii="Times New Roman" w:hAnsi="Times New Roman" w:cs="Times New Roman"/>
          <w:b/>
          <w:sz w:val="24"/>
          <w:szCs w:val="24"/>
        </w:rPr>
        <w:t xml:space="preserve">Дачный земельный участок </w:t>
      </w:r>
      <w:r w:rsidRPr="00473C81">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73C81" w:rsidRPr="00473C81" w:rsidRDefault="00473C81" w:rsidP="00BE2B6F">
      <w:pPr>
        <w:spacing w:after="0"/>
        <w:ind w:left="284" w:right="-24"/>
        <w:rPr>
          <w:rFonts w:ascii="Times New Roman" w:hAnsi="Times New Roman" w:cs="Times New Roman"/>
          <w:sz w:val="24"/>
          <w:szCs w:val="24"/>
        </w:rPr>
      </w:pPr>
      <w:r w:rsidRPr="00473C81">
        <w:rPr>
          <w:rFonts w:ascii="Times New Roman" w:hAnsi="Times New Roman" w:cs="Times New Roman"/>
          <w:b/>
          <w:bCs/>
          <w:sz w:val="24"/>
          <w:szCs w:val="24"/>
        </w:rPr>
        <w:t>Дворовая территория</w:t>
      </w:r>
      <w:r w:rsidRPr="00473C81">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w:t>
      </w:r>
    </w:p>
    <w:p w:rsidR="00BE2B6F" w:rsidRPr="00BE2B6F" w:rsidRDefault="00BE2B6F" w:rsidP="00BE2B6F">
      <w:pPr>
        <w:spacing w:after="0"/>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Pr="00BE2B6F">
        <w:rPr>
          <w:rFonts w:ascii="Times New Roman" w:hAnsi="Times New Roman" w:cs="Times New Roman"/>
          <w:sz w:val="24"/>
          <w:szCs w:val="24"/>
        </w:rPr>
        <w:t>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Дорога поселковая </w:t>
      </w:r>
      <w:r w:rsidRPr="00BE2B6F">
        <w:rPr>
          <w:rFonts w:ascii="Times New Roman" w:hAnsi="Times New Roman" w:cs="Times New Roman"/>
          <w:sz w:val="24"/>
          <w:szCs w:val="24"/>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Жилое здание секционного типа</w:t>
      </w:r>
      <w:r w:rsidRPr="00BE2B6F">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E2B6F" w:rsidRPr="00BE2B6F" w:rsidRDefault="00BE2B6F" w:rsidP="00BE2B6F">
      <w:pPr>
        <w:autoSpaceDE w:val="0"/>
        <w:autoSpaceDN w:val="0"/>
        <w:adjustRightInd w:val="0"/>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Земельный участок</w:t>
      </w:r>
      <w:r w:rsidRPr="00BE2B6F">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Зона (район) застройки</w:t>
      </w:r>
      <w:r w:rsidRPr="00BE2B6F">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Зона застройки объектами индивидуального жилищного строительства </w:t>
      </w:r>
      <w:r w:rsidRPr="00BE2B6F">
        <w:rPr>
          <w:rFonts w:ascii="Times New Roman" w:hAnsi="Times New Roman" w:cs="Times New Roman"/>
          <w:sz w:val="24"/>
          <w:szCs w:val="24"/>
        </w:rPr>
        <w:t>- жилая застройкаотдельно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BE2B6F" w:rsidRPr="00BE2B6F" w:rsidRDefault="00BE2B6F" w:rsidP="00BE2B6F">
      <w:pPr>
        <w:spacing w:after="0"/>
        <w:ind w:left="142"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 xml:space="preserve">Зона застройки блокированными жилыми домами </w:t>
      </w:r>
      <w:r w:rsidRPr="00BE2B6F">
        <w:rPr>
          <w:rFonts w:ascii="Times New Roman" w:hAnsi="Times New Roman" w:cs="Times New Roman"/>
          <w:sz w:val="24"/>
          <w:szCs w:val="24"/>
        </w:rPr>
        <w:t>-жилая застройкадомами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E2B6F" w:rsidRPr="00BE2B6F" w:rsidRDefault="00BE2B6F" w:rsidP="00BE2B6F">
      <w:pPr>
        <w:spacing w:after="0"/>
        <w:ind w:left="142"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Зона застройки малоэтажными жилыми домами</w:t>
      </w:r>
      <w:r w:rsidRPr="00BE2B6F">
        <w:rPr>
          <w:rFonts w:ascii="Times New Roman" w:hAnsi="Times New Roman" w:cs="Times New Roman"/>
          <w:sz w:val="24"/>
          <w:szCs w:val="24"/>
        </w:rPr>
        <w:t>-жилая застройка многоквартирными домами этажностью до 4 этажей, включая мансардный.</w:t>
      </w:r>
    </w:p>
    <w:p w:rsidR="00BE2B6F" w:rsidRPr="00BE2B6F" w:rsidRDefault="00BE2B6F" w:rsidP="00BE2B6F">
      <w:pPr>
        <w:spacing w:after="0"/>
        <w:ind w:left="142"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 xml:space="preserve">Зона застройки среднетажными жилыми домами </w:t>
      </w:r>
      <w:r w:rsidRPr="00BE2B6F">
        <w:rPr>
          <w:rFonts w:ascii="Times New Roman" w:hAnsi="Times New Roman" w:cs="Times New Roman"/>
          <w:sz w:val="24"/>
          <w:szCs w:val="24"/>
        </w:rPr>
        <w:t>-жилая застройка многоквартирными домами в 5 – 8 этажей, включая мансардный.</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Зона массового отдыха </w:t>
      </w:r>
      <w:r w:rsidRPr="00BE2B6F">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lastRenderedPageBreak/>
        <w:t>Зона охраны объекта культурного наследия</w:t>
      </w:r>
      <w:r w:rsidRPr="00BE2B6F">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Зоны (территории) исторической застройки </w:t>
      </w:r>
      <w:r w:rsidRPr="00BE2B6F">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BE2B6F">
        <w:rPr>
          <w:rFonts w:ascii="Times New Roman" w:hAnsi="Times New Roman" w:cs="Times New Roman"/>
          <w:sz w:val="24"/>
          <w:szCs w:val="24"/>
          <w:lang w:val="en-US"/>
        </w:rPr>
        <w:t>XX</w:t>
      </w:r>
      <w:r w:rsidRPr="00BE2B6F">
        <w:rPr>
          <w:rFonts w:ascii="Times New Roman" w:hAnsi="Times New Roman" w:cs="Times New Roman"/>
          <w:sz w:val="24"/>
          <w:szCs w:val="24"/>
        </w:rPr>
        <w:t xml:space="preserve"> века.</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Зоны с особыми условиями использования территорий </w:t>
      </w:r>
      <w:r w:rsidRPr="00BE2B6F">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Инженерные изыскания</w:t>
      </w:r>
      <w:r w:rsidRPr="00BE2B6F">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Инженерная подготовка и защита территории -</w:t>
      </w:r>
      <w:r w:rsidRPr="00BE2B6F">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bCs/>
          <w:iCs/>
          <w:sz w:val="24"/>
          <w:szCs w:val="24"/>
        </w:rPr>
        <w:t>Интенсивность использования территории (интенсивность застройки)</w:t>
      </w:r>
      <w:r w:rsidRPr="00BE2B6F">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Капитальный ремонт объектов капитального строительства</w:t>
      </w:r>
      <w:r w:rsidRPr="00BE2B6F">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Коэффициент застройки (Кз)</w:t>
      </w:r>
      <w:r w:rsidRPr="00BE2B6F">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Коэффициент плотности застройки (Кпз) </w:t>
      </w:r>
      <w:r w:rsidRPr="00BE2B6F">
        <w:rPr>
          <w:rFonts w:ascii="Times New Roman" w:hAnsi="Times New Roman" w:cs="Times New Roman"/>
          <w:sz w:val="24"/>
          <w:szCs w:val="24"/>
        </w:rPr>
        <w:t>-отношение площади всех этажей зданий и сооружений к площади участка.</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Коэффициент озеленения </w:t>
      </w:r>
      <w:r w:rsidRPr="00BE2B6F">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lastRenderedPageBreak/>
        <w:t>Красные линии</w:t>
      </w:r>
      <w:r w:rsidRPr="00BE2B6F">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Квартал </w:t>
      </w:r>
      <w:r w:rsidRPr="00BE2B6F">
        <w:rPr>
          <w:rFonts w:ascii="Times New Roman" w:hAnsi="Times New Roman" w:cs="Times New Roman"/>
          <w:sz w:val="24"/>
          <w:szCs w:val="24"/>
        </w:rPr>
        <w:t>-межуличная территория, ограниченная красными линиями улично-дорожной сети.</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Линейные объекты</w:t>
      </w:r>
      <w:r w:rsidRPr="00BE2B6F">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 xml:space="preserve">Линия регулирования застройки </w:t>
      </w:r>
      <w:r w:rsidRPr="00BE2B6F">
        <w:rPr>
          <w:rFonts w:ascii="Times New Roman" w:hAnsi="Times New Roman" w:cs="Times New Roman"/>
          <w:bCs/>
          <w:sz w:val="24"/>
          <w:szCs w:val="24"/>
        </w:rPr>
        <w:t>-</w:t>
      </w:r>
      <w:r w:rsidRPr="00BE2B6F">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Личное подсобное хозяйство</w:t>
      </w:r>
      <w:r w:rsidRPr="00BE2B6F">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Маломобильные группы населения</w:t>
      </w:r>
      <w:r w:rsidRPr="00BE2B6F">
        <w:rPr>
          <w:rFonts w:ascii="Times New Roman" w:hAnsi="Times New Roman" w:cs="Times New Roman"/>
          <w:sz w:val="24"/>
          <w:szCs w:val="24"/>
        </w:rPr>
        <w:t xml:space="preserve"> - группы населения с ограниченными возможностями передвижения.</w:t>
      </w:r>
    </w:p>
    <w:p w:rsidR="00BE2B6F" w:rsidRPr="00BE2B6F" w:rsidRDefault="00BE2B6F" w:rsidP="00BE2B6F">
      <w:pPr>
        <w:spacing w:after="0"/>
        <w:ind w:left="142"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Микрорайон </w:t>
      </w:r>
      <w:r w:rsidRPr="00BE2B6F">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473C81" w:rsidRPr="00BE2B6F" w:rsidRDefault="00BE2B6F" w:rsidP="00BE2B6F">
      <w:pPr>
        <w:spacing w:after="0"/>
        <w:ind w:left="142" w:right="-24"/>
        <w:rPr>
          <w:rFonts w:ascii="Times New Roman" w:hAnsi="Times New Roman" w:cs="Times New Roman"/>
          <w:sz w:val="24"/>
          <w:szCs w:val="24"/>
        </w:rPr>
      </w:pPr>
      <w:r w:rsidRPr="00BE2B6F">
        <w:rPr>
          <w:rFonts w:ascii="Times New Roman" w:hAnsi="Times New Roman" w:cs="Times New Roman"/>
          <w:b/>
          <w:sz w:val="24"/>
          <w:szCs w:val="24"/>
        </w:rPr>
        <w:t xml:space="preserve">Многоквартирный жилой дом - </w:t>
      </w:r>
      <w:r w:rsidRPr="00BE2B6F">
        <w:rPr>
          <w:rFonts w:ascii="Times New Roman" w:hAnsi="Times New Roman" w:cs="Times New Roman"/>
          <w:sz w:val="24"/>
          <w:szCs w:val="24"/>
        </w:rPr>
        <w:t>жилое здание, в котором квартиры имеют общие</w:t>
      </w:r>
    </w:p>
    <w:p w:rsidR="00BE2B6F" w:rsidRPr="00BE2B6F" w:rsidRDefault="00BE2B6F" w:rsidP="00BE2B6F">
      <w:pPr>
        <w:spacing w:after="0"/>
        <w:ind w:right="-24"/>
        <w:jc w:val="both"/>
        <w:rPr>
          <w:rFonts w:ascii="Times New Roman" w:hAnsi="Times New Roman" w:cs="Times New Roman"/>
          <w:sz w:val="24"/>
          <w:szCs w:val="24"/>
        </w:rPr>
      </w:pPr>
      <w:r w:rsidRPr="00BE2B6F">
        <w:rPr>
          <w:rFonts w:ascii="Times New Roman" w:hAnsi="Times New Roman" w:cs="Times New Roman"/>
          <w:sz w:val="24"/>
          <w:szCs w:val="24"/>
        </w:rPr>
        <w:t xml:space="preserve"> внеквартирные помещения и инженерные системы, либо состоящее из двух квартир и более, каждая из которых имеет непосредственно выход на приквартирный участок.</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Муниципальное образование</w:t>
      </w:r>
      <w:r w:rsidRPr="00BE2B6F">
        <w:rPr>
          <w:rFonts w:ascii="Times New Roman" w:hAnsi="Times New Roman" w:cs="Times New Roman"/>
          <w:sz w:val="24"/>
          <w:szCs w:val="24"/>
        </w:rPr>
        <w:t xml:space="preserve"> - муниципальный район, городское или сельское поселение, городской округ.</w:t>
      </w:r>
    </w:p>
    <w:p w:rsidR="00BE2B6F" w:rsidRPr="00BE2B6F" w:rsidRDefault="00BE2B6F" w:rsidP="00BE2B6F">
      <w:pPr>
        <w:spacing w:after="0"/>
        <w:ind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Муниципальный район</w:t>
      </w:r>
      <w:r w:rsidRPr="00BE2B6F">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Надземная автостоянка закрытого типа</w:t>
      </w:r>
      <w:r w:rsidRPr="00BE2B6F">
        <w:rPr>
          <w:rFonts w:ascii="Times New Roman" w:hAnsi="Times New Roman" w:cs="Times New Roman"/>
          <w:sz w:val="24"/>
          <w:szCs w:val="24"/>
        </w:rPr>
        <w:t xml:space="preserve"> - автостоянка с наружными стеновыми ограждениями.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Населенный пункт - </w:t>
      </w:r>
      <w:r w:rsidRPr="00BE2B6F">
        <w:rPr>
          <w:rFonts w:ascii="Times New Roman" w:hAnsi="Times New Roman" w:cs="Times New Roman"/>
          <w:sz w:val="24"/>
          <w:szCs w:val="24"/>
        </w:rPr>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Нормативы градостроительного проектирования -</w:t>
      </w:r>
      <w:r w:rsidRPr="00BE2B6F">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Объекты дорожной деятельности </w:t>
      </w:r>
      <w:r w:rsidRPr="00BE2B6F">
        <w:rPr>
          <w:rFonts w:ascii="Times New Roman" w:hAnsi="Times New Roman" w:cs="Times New Roman"/>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w:t>
      </w:r>
      <w:r w:rsidRPr="00BE2B6F">
        <w:rPr>
          <w:rFonts w:ascii="Times New Roman" w:hAnsi="Times New Roman" w:cs="Times New Roman"/>
          <w:sz w:val="24"/>
          <w:szCs w:val="24"/>
        </w:rPr>
        <w:lastRenderedPageBreak/>
        <w:t>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Объект индивидуального жилищного строительства </w:t>
      </w:r>
      <w:r w:rsidRPr="00BE2B6F">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Объект капитального строительства </w:t>
      </w:r>
      <w:r w:rsidRPr="00BE2B6F">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Объекты местного значения </w:t>
      </w:r>
      <w:r w:rsidRPr="00BE2B6F">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Обязательные нормативные требования</w:t>
      </w:r>
      <w:r w:rsidRPr="00BE2B6F">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Огородный земельный участок</w:t>
      </w:r>
      <w:r w:rsidRPr="00BE2B6F">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Озелененные территории</w:t>
      </w:r>
      <w:r w:rsidRPr="00BE2B6F">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 xml:space="preserve">Особо охраняемые природные территории (ООПТ): </w:t>
      </w:r>
      <w:r w:rsidRPr="00BE2B6F">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Отступ застройки</w:t>
      </w:r>
      <w:r w:rsidRPr="00BE2B6F">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 xml:space="preserve">Парк </w:t>
      </w:r>
      <w:r w:rsidRPr="00BE2B6F">
        <w:rPr>
          <w:rFonts w:ascii="Times New Roman" w:hAnsi="Times New Roman" w:cs="Times New Roman"/>
          <w:sz w:val="24"/>
          <w:szCs w:val="24"/>
        </w:rPr>
        <w:t>-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Парковка (парковочное место)</w:t>
      </w:r>
      <w:r w:rsidRPr="00BE2B6F">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BE2B6F">
        <w:rPr>
          <w:rFonts w:ascii="Times New Roman" w:hAnsi="Times New Roman" w:cs="Times New Roman"/>
          <w:sz w:val="24"/>
          <w:szCs w:val="24"/>
        </w:rPr>
        <w:lastRenderedPageBreak/>
        <w:t>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Пешеходная зона</w:t>
      </w:r>
      <w:r w:rsidRPr="00BE2B6F">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Правила землепользования и застройки </w:t>
      </w:r>
      <w:r w:rsidRPr="00BE2B6F">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2B6F" w:rsidRPr="00BE2B6F" w:rsidRDefault="00BE2B6F" w:rsidP="00BE2B6F">
      <w:pPr>
        <w:spacing w:after="0"/>
        <w:ind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 xml:space="preserve">Приквартирный участок </w:t>
      </w:r>
      <w:r w:rsidRPr="00BE2B6F">
        <w:rPr>
          <w:rFonts w:ascii="Times New Roman" w:hAnsi="Times New Roman" w:cs="Times New Roman"/>
          <w:sz w:val="24"/>
          <w:szCs w:val="24"/>
        </w:rPr>
        <w:t>– земельный участок, примыкающий к жилому зданию (квартире) с непосредственным выходом на него.</w:t>
      </w:r>
    </w:p>
    <w:p w:rsidR="00BE2B6F" w:rsidRPr="00BE2B6F" w:rsidRDefault="00BE2B6F" w:rsidP="00BE2B6F">
      <w:pPr>
        <w:spacing w:after="0"/>
        <w:ind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 xml:space="preserve">Радиус обслуживания </w:t>
      </w:r>
      <w:r w:rsidRPr="00BE2B6F">
        <w:rPr>
          <w:rFonts w:ascii="Times New Roman" w:hAnsi="Times New Roman" w:cs="Times New Roman"/>
          <w:sz w:val="24"/>
          <w:szCs w:val="24"/>
        </w:rPr>
        <w:t>– зона деятельности учреждения или предприятия, которая определяется максимально допустимым расстоянием до объекта деятельности.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Радиус доступности </w:t>
      </w:r>
      <w:r w:rsidRPr="00BE2B6F">
        <w:rPr>
          <w:rFonts w:ascii="Times New Roman" w:hAnsi="Times New Roman" w:cs="Times New Roman"/>
          <w:sz w:val="24"/>
          <w:szCs w:val="24"/>
        </w:rPr>
        <w:t>- максимально допустимое расстояние от места постоянного проживания граждан до учреждений и предприятий обслуживания.</w:t>
      </w:r>
    </w:p>
    <w:p w:rsidR="00BE2B6F" w:rsidRPr="00BE2B6F" w:rsidRDefault="00BE2B6F" w:rsidP="00BE2B6F">
      <w:pPr>
        <w:spacing w:after="0"/>
        <w:ind w:right="-24" w:firstLine="709"/>
        <w:jc w:val="both"/>
        <w:rPr>
          <w:rFonts w:ascii="Times New Roman" w:hAnsi="Times New Roman" w:cs="Times New Roman"/>
          <w:sz w:val="24"/>
          <w:szCs w:val="24"/>
          <w:lang w:eastAsia="en-US"/>
        </w:rPr>
      </w:pPr>
      <w:r w:rsidRPr="00BE2B6F">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BE2B6F">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Санитарно-защитная зона</w:t>
      </w:r>
      <w:r w:rsidRPr="00BE2B6F">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Сад</w:t>
      </w:r>
      <w:r w:rsidRPr="00BE2B6F">
        <w:rPr>
          <w:rFonts w:ascii="Times New Roman" w:hAnsi="Times New Roman" w:cs="Times New Roman"/>
          <w:sz w:val="24"/>
          <w:szCs w:val="24"/>
        </w:rPr>
        <w:t>- озелененная территория общего пользования площадью от 3 га в границах населённого пункта с возможным размещением зрелищных, спортивно-оздоровительных и игровых сооружений.</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Садовый земельный участок</w:t>
      </w:r>
      <w:r w:rsidRPr="00BE2B6F">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 xml:space="preserve">Сквер </w:t>
      </w:r>
      <w:r w:rsidRPr="00BE2B6F">
        <w:rPr>
          <w:rFonts w:ascii="Times New Roman" w:hAnsi="Times New Roman" w:cs="Times New Roman"/>
          <w:b/>
          <w:sz w:val="24"/>
          <w:szCs w:val="24"/>
        </w:rPr>
        <w:t>-</w:t>
      </w:r>
      <w:r w:rsidRPr="00BE2B6F">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Сельское поселение</w:t>
      </w:r>
      <w:r w:rsidRPr="00BE2B6F">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2B6F" w:rsidRPr="00BE2B6F" w:rsidRDefault="00BE2B6F" w:rsidP="00BE2B6F">
      <w:pPr>
        <w:spacing w:after="0"/>
        <w:ind w:right="-24" w:firstLine="709"/>
        <w:jc w:val="both"/>
        <w:rPr>
          <w:rFonts w:ascii="Times New Roman" w:hAnsi="Times New Roman" w:cs="Times New Roman"/>
          <w:b/>
          <w:sz w:val="24"/>
          <w:szCs w:val="24"/>
        </w:rPr>
      </w:pPr>
      <w:r w:rsidRPr="00BE2B6F">
        <w:rPr>
          <w:rFonts w:ascii="Times New Roman" w:hAnsi="Times New Roman" w:cs="Times New Roman"/>
          <w:b/>
          <w:sz w:val="24"/>
          <w:szCs w:val="24"/>
        </w:rPr>
        <w:t xml:space="preserve">Сельский населённый пункт </w:t>
      </w:r>
      <w:r w:rsidRPr="00BE2B6F">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Собственник земельного участка</w:t>
      </w:r>
      <w:r w:rsidRPr="00BE2B6F">
        <w:rPr>
          <w:rFonts w:ascii="Times New Roman" w:hAnsi="Times New Roman" w:cs="Times New Roman"/>
          <w:sz w:val="24"/>
          <w:szCs w:val="24"/>
        </w:rPr>
        <w:t xml:space="preserve"> - лицо, обладающее правом собственности на земельный участок.</w:t>
      </w:r>
    </w:p>
    <w:p w:rsidR="00BE2B6F" w:rsidRPr="00BE2B6F" w:rsidRDefault="00BE2B6F" w:rsidP="00BE2B6F">
      <w:pPr>
        <w:spacing w:after="0"/>
        <w:ind w:right="-24" w:firstLine="709"/>
        <w:jc w:val="both"/>
        <w:rPr>
          <w:rFonts w:ascii="Times New Roman" w:hAnsi="Times New Roman" w:cs="Times New Roman"/>
          <w:b/>
          <w:sz w:val="24"/>
          <w:szCs w:val="24"/>
        </w:rPr>
      </w:pPr>
      <w:r w:rsidRPr="00BE2B6F">
        <w:rPr>
          <w:rFonts w:ascii="Times New Roman" w:hAnsi="Times New Roman" w:cs="Times New Roman"/>
          <w:b/>
          <w:bCs/>
          <w:iCs/>
          <w:sz w:val="24"/>
          <w:szCs w:val="24"/>
        </w:rPr>
        <w:t>Социально-гарантированные условия жизнедеятельности</w:t>
      </w:r>
      <w:r w:rsidRPr="00BE2B6F">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w:t>
      </w:r>
      <w:r w:rsidRPr="00BE2B6F">
        <w:rPr>
          <w:rFonts w:ascii="Times New Roman" w:hAnsi="Times New Roman" w:cs="Times New Roman"/>
          <w:sz w:val="24"/>
          <w:szCs w:val="24"/>
        </w:rPr>
        <w:lastRenderedPageBreak/>
        <w:t>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Специальное регулирование</w:t>
      </w:r>
      <w:r w:rsidRPr="00BE2B6F">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Справочные приложения</w:t>
      </w:r>
      <w:r w:rsidRPr="00BE2B6F">
        <w:rPr>
          <w:rFonts w:ascii="Times New Roman" w:hAnsi="Times New Roman" w:cs="Times New Roman"/>
          <w:sz w:val="24"/>
          <w:szCs w:val="24"/>
        </w:rPr>
        <w:t xml:space="preserve"> - приложения, содержащие описания, показатели и другую информацию.</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Строительство</w:t>
      </w:r>
      <w:r w:rsidRPr="00BE2B6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Территории общего пользования</w:t>
      </w:r>
      <w:r w:rsidRPr="00BE2B6F">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Территориальное планирование </w:t>
      </w:r>
      <w:r w:rsidRPr="00BE2B6F">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Территориальные зоны</w:t>
      </w:r>
      <w:r w:rsidRPr="00BE2B6F">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bCs/>
          <w:sz w:val="24"/>
          <w:szCs w:val="24"/>
        </w:rPr>
        <w:t>Технический регламент</w:t>
      </w:r>
      <w:r w:rsidRPr="00BE2B6F">
        <w:rPr>
          <w:rFonts w:ascii="Times New Roman" w:hAnsi="Times New Roman" w:cs="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Улица (площадь) - </w:t>
      </w:r>
      <w:r w:rsidRPr="00BE2B6F">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Устойчивое развитие территорий -</w:t>
      </w:r>
      <w:r w:rsidRPr="00BE2B6F">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Функциональное зонирование территории </w:t>
      </w:r>
      <w:r w:rsidRPr="00BE2B6F">
        <w:rPr>
          <w:rFonts w:ascii="Times New Roman" w:hAnsi="Times New Roman" w:cs="Times New Roman"/>
          <w:sz w:val="24"/>
          <w:szCs w:val="24"/>
        </w:rPr>
        <w:t>- установление функционального назначения для различных частей поселения.</w:t>
      </w:r>
    </w:p>
    <w:p w:rsidR="00BE2B6F" w:rsidRPr="00BE2B6F" w:rsidRDefault="00BE2B6F" w:rsidP="00BE2B6F">
      <w:pPr>
        <w:spacing w:after="0"/>
        <w:ind w:right="-24" w:firstLine="709"/>
        <w:jc w:val="both"/>
        <w:rPr>
          <w:rFonts w:ascii="Times New Roman" w:hAnsi="Times New Roman" w:cs="Times New Roman"/>
          <w:sz w:val="24"/>
          <w:szCs w:val="24"/>
        </w:rPr>
      </w:pPr>
      <w:r w:rsidRPr="00BE2B6F">
        <w:rPr>
          <w:rFonts w:ascii="Times New Roman" w:hAnsi="Times New Roman" w:cs="Times New Roman"/>
          <w:b/>
          <w:sz w:val="24"/>
          <w:szCs w:val="24"/>
        </w:rPr>
        <w:t xml:space="preserve">Функциональные зоны </w:t>
      </w:r>
      <w:r w:rsidRPr="00BE2B6F">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473C81" w:rsidRPr="00BE2B6F" w:rsidRDefault="00473C81" w:rsidP="00BE2B6F">
      <w:pPr>
        <w:spacing w:after="0"/>
        <w:ind w:right="-24"/>
        <w:rPr>
          <w:rFonts w:ascii="Times New Roman" w:hAnsi="Times New Roman" w:cs="Times New Roman"/>
          <w:sz w:val="24"/>
          <w:szCs w:val="24"/>
        </w:rPr>
      </w:pPr>
    </w:p>
    <w:p w:rsidR="00473C81" w:rsidRPr="00BE2B6F" w:rsidRDefault="00473C81" w:rsidP="00BE2B6F">
      <w:pPr>
        <w:spacing w:after="0"/>
        <w:ind w:right="-24"/>
        <w:rPr>
          <w:rFonts w:ascii="Times New Roman" w:hAnsi="Times New Roman" w:cs="Times New Roman"/>
          <w:sz w:val="24"/>
          <w:szCs w:val="24"/>
        </w:rPr>
      </w:pPr>
    </w:p>
    <w:p w:rsidR="00473C81" w:rsidRPr="00BE2B6F" w:rsidRDefault="00473C81" w:rsidP="00BE2B6F">
      <w:pPr>
        <w:spacing w:after="0"/>
        <w:ind w:right="-24"/>
        <w:rPr>
          <w:rFonts w:ascii="Times New Roman" w:hAnsi="Times New Roman" w:cs="Times New Roman"/>
          <w:sz w:val="24"/>
          <w:szCs w:val="24"/>
        </w:rPr>
      </w:pPr>
    </w:p>
    <w:p w:rsidR="00473C81" w:rsidRPr="00BE2B6F" w:rsidRDefault="00473C81" w:rsidP="00BE2B6F">
      <w:pPr>
        <w:spacing w:after="0"/>
        <w:ind w:right="-24"/>
        <w:rPr>
          <w:rFonts w:ascii="Times New Roman" w:hAnsi="Times New Roman" w:cs="Times New Roman"/>
          <w:sz w:val="24"/>
          <w:szCs w:val="24"/>
        </w:rPr>
      </w:pPr>
    </w:p>
    <w:p w:rsidR="00473C81" w:rsidRPr="00BE2B6F" w:rsidRDefault="00473C81" w:rsidP="00BE2B6F">
      <w:pPr>
        <w:spacing w:after="0"/>
        <w:ind w:right="-24"/>
        <w:rPr>
          <w:rFonts w:ascii="Times New Roman" w:hAnsi="Times New Roman" w:cs="Times New Roman"/>
          <w:sz w:val="24"/>
          <w:szCs w:val="24"/>
        </w:rPr>
      </w:pPr>
    </w:p>
    <w:p w:rsidR="00473C81" w:rsidRPr="00BE2B6F" w:rsidRDefault="00473C81" w:rsidP="00BE2B6F">
      <w:pPr>
        <w:spacing w:after="0"/>
        <w:ind w:right="-24"/>
        <w:rPr>
          <w:rFonts w:ascii="Times New Roman" w:hAnsi="Times New Roman" w:cs="Times New Roman"/>
          <w:sz w:val="24"/>
          <w:szCs w:val="24"/>
        </w:rPr>
      </w:pPr>
    </w:p>
    <w:p w:rsidR="00473C81" w:rsidRPr="0074494F" w:rsidRDefault="00473C81" w:rsidP="00BE2B6F">
      <w:pPr>
        <w:spacing w:after="0"/>
        <w:ind w:right="-24"/>
        <w:rPr>
          <w:rFonts w:ascii="Times New Roman" w:hAnsi="Times New Roman" w:cs="Times New Roman"/>
          <w:sz w:val="24"/>
          <w:szCs w:val="24"/>
        </w:rPr>
      </w:pPr>
    </w:p>
    <w:p w:rsidR="0074494F" w:rsidRDefault="0074494F" w:rsidP="0074494F">
      <w:pPr>
        <w:pStyle w:val="2"/>
        <w:keepNext/>
        <w:keepLines/>
        <w:numPr>
          <w:ilvl w:val="0"/>
          <w:numId w:val="4"/>
        </w:numPr>
        <w:spacing w:before="0" w:beforeAutospacing="0" w:after="0" w:afterAutospacing="0"/>
        <w:jc w:val="both"/>
        <w:rPr>
          <w:sz w:val="24"/>
          <w:szCs w:val="24"/>
        </w:rPr>
        <w:sectPr w:rsidR="0074494F" w:rsidSect="00040C72">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bookmarkStart w:id="3" w:name="_Toc150468742"/>
    </w:p>
    <w:p w:rsidR="0074494F" w:rsidRPr="0074494F" w:rsidRDefault="0074494F" w:rsidP="0074494F">
      <w:pPr>
        <w:pStyle w:val="2"/>
        <w:keepNext/>
        <w:keepLines/>
        <w:numPr>
          <w:ilvl w:val="0"/>
          <w:numId w:val="4"/>
        </w:numPr>
        <w:spacing w:before="0" w:beforeAutospacing="0" w:after="0" w:afterAutospacing="0"/>
        <w:jc w:val="both"/>
        <w:rPr>
          <w:sz w:val="24"/>
          <w:szCs w:val="24"/>
        </w:rPr>
      </w:pPr>
      <w:r w:rsidRPr="0074494F">
        <w:rPr>
          <w:sz w:val="24"/>
          <w:szCs w:val="24"/>
        </w:rPr>
        <w:lastRenderedPageBreak/>
        <w:t>Структура и типология объектов социального, коммунального и бытового назначения</w:t>
      </w:r>
      <w:bookmarkEnd w:id="3"/>
      <w:r w:rsidRPr="0074494F">
        <w:rPr>
          <w:sz w:val="24"/>
          <w:szCs w:val="24"/>
        </w:rPr>
        <w:t>.</w:t>
      </w: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4"/>
        <w:gridCol w:w="3930"/>
        <w:gridCol w:w="3609"/>
        <w:gridCol w:w="2853"/>
        <w:gridCol w:w="2849"/>
      </w:tblGrid>
      <w:tr w:rsidR="0074494F" w:rsidRPr="0074494F" w:rsidTr="00814EC6">
        <w:trPr>
          <w:trHeight w:val="35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Объекты по направлениям</w:t>
            </w:r>
          </w:p>
        </w:tc>
        <w:tc>
          <w:tcPr>
            <w:tcW w:w="13241" w:type="dxa"/>
            <w:gridSpan w:val="4"/>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985"/>
              <w:jc w:val="center"/>
              <w:rPr>
                <w:rFonts w:ascii="Times New Roman" w:hAnsi="Times New Roman" w:cs="Times New Roman"/>
                <w:b/>
                <w:sz w:val="24"/>
                <w:szCs w:val="24"/>
                <w:lang w:eastAsia="en-US"/>
              </w:rPr>
            </w:pPr>
            <w:r w:rsidRPr="0074494F">
              <w:rPr>
                <w:rFonts w:ascii="Times New Roman" w:hAnsi="Times New Roman" w:cs="Times New Roman"/>
                <w:b/>
                <w:sz w:val="24"/>
                <w:szCs w:val="24"/>
              </w:rPr>
              <w:t>Объекты общественно-деловой зоны по видам общественных центров и видам обслуживания</w:t>
            </w:r>
          </w:p>
        </w:tc>
      </w:tr>
      <w:tr w:rsidR="0074494F" w:rsidRPr="0074494F" w:rsidTr="00814EC6">
        <w:trPr>
          <w:trHeight w:val="4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rPr>
                <w:rFonts w:ascii="Times New Roman" w:hAnsi="Times New Roman" w:cs="Times New Roman"/>
                <w:b/>
                <w:sz w:val="24"/>
                <w:szCs w:val="24"/>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sz w:val="24"/>
                <w:szCs w:val="24"/>
                <w:lang w:eastAsia="en-US"/>
              </w:rPr>
            </w:pPr>
            <w:r w:rsidRPr="0074494F">
              <w:rPr>
                <w:rFonts w:ascii="Times New Roman" w:hAnsi="Times New Roman" w:cs="Times New Roman"/>
                <w:sz w:val="24"/>
                <w:szCs w:val="24"/>
              </w:rPr>
              <w:t>эпизодического обслуживания</w:t>
            </w:r>
          </w:p>
        </w:tc>
        <w:tc>
          <w:tcPr>
            <w:tcW w:w="6462" w:type="dxa"/>
            <w:gridSpan w:val="2"/>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985"/>
              <w:jc w:val="center"/>
              <w:rPr>
                <w:rFonts w:ascii="Times New Roman" w:hAnsi="Times New Roman" w:cs="Times New Roman"/>
                <w:sz w:val="24"/>
                <w:szCs w:val="24"/>
                <w:lang w:eastAsia="en-US"/>
              </w:rPr>
            </w:pPr>
            <w:r w:rsidRPr="0074494F">
              <w:rPr>
                <w:rFonts w:ascii="Times New Roman" w:hAnsi="Times New Roman" w:cs="Times New Roman"/>
                <w:sz w:val="24"/>
                <w:szCs w:val="24"/>
              </w:rPr>
              <w:t>периодического обслуживания</w:t>
            </w:r>
          </w:p>
        </w:tc>
        <w:tc>
          <w:tcPr>
            <w:tcW w:w="284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72"/>
              <w:jc w:val="center"/>
              <w:rPr>
                <w:rFonts w:ascii="Times New Roman" w:hAnsi="Times New Roman" w:cs="Times New Roman"/>
                <w:sz w:val="24"/>
                <w:szCs w:val="24"/>
                <w:lang w:eastAsia="en-US"/>
              </w:rPr>
            </w:pPr>
            <w:r w:rsidRPr="0074494F">
              <w:rPr>
                <w:rFonts w:ascii="Times New Roman" w:hAnsi="Times New Roman" w:cs="Times New Roman"/>
                <w:sz w:val="24"/>
                <w:szCs w:val="24"/>
              </w:rPr>
              <w:t xml:space="preserve">повседневного обслуживания </w:t>
            </w:r>
          </w:p>
        </w:tc>
      </w:tr>
      <w:tr w:rsidR="0074494F" w:rsidRPr="0074494F" w:rsidTr="00814EC6">
        <w:trPr>
          <w:trHeight w:val="1134"/>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rPr>
                <w:rFonts w:ascii="Times New Roman" w:hAnsi="Times New Roman" w:cs="Times New Roman"/>
                <w:b/>
                <w:sz w:val="24"/>
                <w:szCs w:val="24"/>
                <w:lang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sz w:val="24"/>
                <w:szCs w:val="24"/>
                <w:lang w:eastAsia="en-US"/>
              </w:rPr>
            </w:pPr>
            <w:r w:rsidRPr="0074494F">
              <w:rPr>
                <w:rFonts w:ascii="Times New Roman" w:hAnsi="Times New Roman" w:cs="Times New Roman"/>
                <w:sz w:val="24"/>
                <w:szCs w:val="24"/>
              </w:rPr>
              <w:t>Общегородской центр областного центра, города – административного центра муниципального района</w:t>
            </w:r>
          </w:p>
        </w:tc>
        <w:tc>
          <w:tcPr>
            <w:tcW w:w="360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sz w:val="24"/>
                <w:szCs w:val="24"/>
                <w:lang w:eastAsia="en-US"/>
              </w:rPr>
            </w:pPr>
            <w:r w:rsidRPr="0074494F">
              <w:rPr>
                <w:rFonts w:ascii="Times New Roman" w:hAnsi="Times New Roman" w:cs="Times New Roman"/>
                <w:sz w:val="24"/>
                <w:szCs w:val="24"/>
              </w:rPr>
              <w:t>Центр межрайонного значения, центр городского поселения, подцентр городского округа</w:t>
            </w:r>
          </w:p>
        </w:tc>
        <w:tc>
          <w:tcPr>
            <w:tcW w:w="2853"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sz w:val="24"/>
                <w:szCs w:val="24"/>
                <w:lang w:eastAsia="en-US"/>
              </w:rPr>
            </w:pPr>
            <w:r w:rsidRPr="0074494F">
              <w:rPr>
                <w:rFonts w:ascii="Times New Roman" w:hAnsi="Times New Roman" w:cs="Times New Roman"/>
                <w:sz w:val="24"/>
                <w:szCs w:val="24"/>
              </w:rPr>
              <w:t>Общегородской центр малого городского поселения, центр крупного сельского населенного пункта</w:t>
            </w:r>
          </w:p>
        </w:tc>
        <w:tc>
          <w:tcPr>
            <w:tcW w:w="284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sz w:val="24"/>
                <w:szCs w:val="24"/>
                <w:lang w:eastAsia="en-US"/>
              </w:rPr>
            </w:pPr>
            <w:r w:rsidRPr="0074494F">
              <w:rPr>
                <w:rFonts w:ascii="Times New Roman" w:hAnsi="Times New Roman" w:cs="Times New Roman"/>
                <w:sz w:val="24"/>
                <w:szCs w:val="24"/>
              </w:rPr>
              <w:t>Центр сельского поселения (межселенный), среднего сельского населенного пункта</w:t>
            </w:r>
          </w:p>
        </w:tc>
      </w:tr>
      <w:tr w:rsidR="0074494F" w:rsidRPr="0074494F" w:rsidTr="00814EC6">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985"/>
              <w:jc w:val="center"/>
              <w:rPr>
                <w:rFonts w:ascii="Times New Roman" w:hAnsi="Times New Roman" w:cs="Times New Roman"/>
                <w:b/>
                <w:sz w:val="24"/>
                <w:szCs w:val="24"/>
                <w:lang w:eastAsia="en-US"/>
              </w:rPr>
            </w:pPr>
            <w:r w:rsidRPr="0074494F">
              <w:rPr>
                <w:rFonts w:ascii="Times New Roman" w:hAnsi="Times New Roman" w:cs="Times New Roman"/>
                <w:b/>
                <w:sz w:val="24"/>
                <w:szCs w:val="24"/>
              </w:rPr>
              <w:t>5</w:t>
            </w:r>
          </w:p>
        </w:tc>
      </w:tr>
      <w:tr w:rsidR="0074494F" w:rsidRPr="0074494F" w:rsidTr="00814EC6">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right="-57" w:hanging="142"/>
              <w:rPr>
                <w:rFonts w:ascii="Times New Roman" w:hAnsi="Times New Roman" w:cs="Times New Roman"/>
                <w:sz w:val="24"/>
                <w:szCs w:val="24"/>
                <w:lang w:eastAsia="en-US"/>
              </w:rPr>
            </w:pPr>
            <w:r w:rsidRPr="0074494F">
              <w:rPr>
                <w:rFonts w:ascii="Times New Roman" w:hAnsi="Times New Roman" w:cs="Times New Roman"/>
                <w:spacing w:val="-2"/>
                <w:sz w:val="24"/>
                <w:szCs w:val="24"/>
              </w:rPr>
              <w:t>Административно-</w:t>
            </w:r>
            <w:r w:rsidRPr="0074494F">
              <w:rPr>
                <w:rFonts w:ascii="Times New Roman" w:hAnsi="Times New Roman" w:cs="Times New Roman"/>
                <w:sz w:val="24"/>
                <w:szCs w:val="24"/>
              </w:rPr>
              <w:t xml:space="preserve">деловые и хозяйственные учреждения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Административно-управленческие организации, банки, конторы, офисы, отделения связи и милиции, суд, прокуратура, юридичес</w:t>
            </w:r>
            <w:r w:rsidRPr="0074494F">
              <w:rPr>
                <w:rFonts w:ascii="Times New Roman" w:hAnsi="Times New Roman" w:cs="Times New Roman"/>
                <w:spacing w:val="-3"/>
                <w:sz w:val="24"/>
                <w:szCs w:val="24"/>
              </w:rPr>
              <w:t>кие и нотариальные конторы, про</w:t>
            </w:r>
            <w:r w:rsidRPr="0074494F">
              <w:rPr>
                <w:rFonts w:ascii="Times New Roman" w:hAnsi="Times New Roman" w:cs="Times New Roman"/>
                <w:spacing w:val="-2"/>
                <w:sz w:val="24"/>
                <w:szCs w:val="24"/>
              </w:rPr>
              <w:t>ектные и конструкторские бюро, жилищно-коммунальные службы</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right="-57"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4"/>
                <w:sz w:val="24"/>
                <w:szCs w:val="24"/>
              </w:rPr>
              <w:t>Административно-хозяйст</w:t>
            </w:r>
            <w:r w:rsidRPr="0074494F">
              <w:rPr>
                <w:rFonts w:ascii="Times New Roman" w:hAnsi="Times New Roman" w:cs="Times New Roman"/>
                <w:spacing w:val="-2"/>
                <w:sz w:val="24"/>
                <w:szCs w:val="24"/>
              </w:rPr>
              <w:t xml:space="preserve">венная служба, отделения связи, милиции, банков, юридические и нотариальные конторы, РЭУ </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7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 xml:space="preserve">Административно- хозяйственное здание, отделение связи, банка, ЖКО, опорный пункт охраны порядка </w:t>
            </w:r>
          </w:p>
        </w:tc>
      </w:tr>
      <w:tr w:rsidR="0074494F" w:rsidRPr="0074494F" w:rsidTr="00814EC6">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lang w:eastAsia="en-US"/>
              </w:rPr>
            </w:pPr>
            <w:r w:rsidRPr="0074494F">
              <w:rPr>
                <w:rFonts w:ascii="Times New Roman" w:hAnsi="Times New Roman" w:cs="Times New Roman"/>
                <w:sz w:val="24"/>
                <w:szCs w:val="24"/>
              </w:rPr>
              <w:t xml:space="preserve">Учреждения образования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Высшие и средние специальные учебные заведения, центры переподготовки кадров</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Специализированные дошкольные и школьные образовательные учреждения, учреждения начального профессионального образо</w:t>
            </w:r>
            <w:r w:rsidRPr="0074494F">
              <w:rPr>
                <w:rFonts w:ascii="Times New Roman" w:hAnsi="Times New Roman" w:cs="Times New Roman"/>
                <w:spacing w:val="-3"/>
                <w:sz w:val="24"/>
                <w:szCs w:val="24"/>
              </w:rPr>
              <w:t>вания, средние специальные учеб</w:t>
            </w:r>
            <w:r w:rsidRPr="0074494F">
              <w:rPr>
                <w:rFonts w:ascii="Times New Roman" w:hAnsi="Times New Roman" w:cs="Times New Roman"/>
                <w:spacing w:val="-2"/>
                <w:sz w:val="24"/>
                <w:szCs w:val="24"/>
              </w:rPr>
              <w:t xml:space="preserve">ные заведения, колледжи, лицеи, гимназии, центры, дома </w:t>
            </w:r>
            <w:r w:rsidRPr="0074494F">
              <w:rPr>
                <w:rFonts w:ascii="Times New Roman" w:hAnsi="Times New Roman" w:cs="Times New Roman"/>
                <w:spacing w:val="-2"/>
                <w:sz w:val="24"/>
                <w:szCs w:val="24"/>
              </w:rPr>
              <w:lastRenderedPageBreak/>
              <w:t>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lastRenderedPageBreak/>
              <w:t>Колледжи, лицеи, гимназии, детские школы искусств и творчества и др.</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7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 xml:space="preserve">Дошкольные и школьные образовательные учреждения, детские школы творчества </w:t>
            </w:r>
          </w:p>
        </w:tc>
      </w:tr>
      <w:tr w:rsidR="0074494F" w:rsidRPr="0074494F" w:rsidTr="00814EC6">
        <w:trPr>
          <w:trHeight w:val="144"/>
        </w:trPr>
        <w:tc>
          <w:tcPr>
            <w:tcW w:w="2154"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lastRenderedPageBreak/>
              <w:t>1</w:t>
            </w:r>
          </w:p>
        </w:tc>
        <w:tc>
          <w:tcPr>
            <w:tcW w:w="3930"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2</w:t>
            </w:r>
          </w:p>
        </w:tc>
        <w:tc>
          <w:tcPr>
            <w:tcW w:w="360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3</w:t>
            </w:r>
          </w:p>
        </w:tc>
        <w:tc>
          <w:tcPr>
            <w:tcW w:w="2853"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42"/>
              <w:jc w:val="center"/>
              <w:rPr>
                <w:rFonts w:ascii="Times New Roman" w:hAnsi="Times New Roman" w:cs="Times New Roman"/>
                <w:b/>
                <w:sz w:val="24"/>
                <w:szCs w:val="24"/>
                <w:lang w:eastAsia="en-US"/>
              </w:rPr>
            </w:pPr>
            <w:r w:rsidRPr="0074494F">
              <w:rPr>
                <w:rFonts w:ascii="Times New Roman" w:hAnsi="Times New Roman" w:cs="Times New Roman"/>
                <w:b/>
                <w:sz w:val="24"/>
                <w:szCs w:val="24"/>
              </w:rPr>
              <w:t>4</w:t>
            </w:r>
          </w:p>
        </w:tc>
        <w:tc>
          <w:tcPr>
            <w:tcW w:w="2849" w:type="dxa"/>
            <w:tcBorders>
              <w:top w:val="single" w:sz="4" w:space="0" w:color="auto"/>
              <w:left w:val="single" w:sz="4" w:space="0" w:color="auto"/>
              <w:bottom w:val="single" w:sz="4" w:space="0" w:color="auto"/>
              <w:right w:val="single" w:sz="4" w:space="0" w:color="auto"/>
            </w:tcBorders>
            <w:vAlign w:val="center"/>
            <w:hideMark/>
          </w:tcPr>
          <w:p w:rsidR="0074494F" w:rsidRPr="0074494F" w:rsidRDefault="0074494F" w:rsidP="00814EC6">
            <w:pPr>
              <w:ind w:left="142" w:hanging="1985"/>
              <w:jc w:val="center"/>
              <w:rPr>
                <w:rFonts w:ascii="Times New Roman" w:hAnsi="Times New Roman" w:cs="Times New Roman"/>
                <w:b/>
                <w:sz w:val="24"/>
                <w:szCs w:val="24"/>
                <w:lang w:eastAsia="en-US"/>
              </w:rPr>
            </w:pPr>
            <w:r w:rsidRPr="0074494F">
              <w:rPr>
                <w:rFonts w:ascii="Times New Roman" w:hAnsi="Times New Roman" w:cs="Times New Roman"/>
                <w:b/>
                <w:sz w:val="24"/>
                <w:szCs w:val="24"/>
              </w:rPr>
              <w:t>5</w:t>
            </w:r>
          </w:p>
        </w:tc>
      </w:tr>
      <w:tr w:rsidR="0074494F" w:rsidRPr="0074494F" w:rsidTr="00814EC6">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lang w:eastAsia="en-US"/>
              </w:rPr>
            </w:pPr>
            <w:r w:rsidRPr="0074494F">
              <w:rPr>
                <w:rFonts w:ascii="Times New Roman" w:hAnsi="Times New Roman" w:cs="Times New Roman"/>
                <w:sz w:val="24"/>
                <w:szCs w:val="24"/>
              </w:rPr>
              <w:t xml:space="preserve">Учреждения культуры и искусства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 xml:space="preserve">Учреждения клубного типа, клубы по интересам, досуговые центры, библиотеки для взрослых и детей </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lang w:eastAsia="en-US"/>
              </w:rPr>
            </w:pPr>
            <w:r w:rsidRPr="0074494F">
              <w:rPr>
                <w:rFonts w:ascii="Times New Roman" w:hAnsi="Times New Roman" w:cs="Times New Roman"/>
                <w:spacing w:val="-2"/>
                <w:sz w:val="24"/>
                <w:szCs w:val="24"/>
              </w:rPr>
              <w:t xml:space="preserve">Учреждения клубного типа с киноустановками, филиалы библиотек для взрослых и детей </w:t>
            </w:r>
          </w:p>
        </w:tc>
      </w:tr>
      <w:tr w:rsidR="0074494F" w:rsidTr="0074494F">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rPr>
            </w:pPr>
            <w:r w:rsidRPr="0074494F">
              <w:rPr>
                <w:rFonts w:ascii="Times New Roman" w:hAnsi="Times New Roman" w:cs="Times New Roman"/>
                <w:sz w:val="24"/>
                <w:szCs w:val="24"/>
              </w:rPr>
              <w:t>Учреждения здравоохранения и социального обеспечения</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Участковая больница, поликлиника, выдвижной пункт скорой медицинской помощи, аптека </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ФАП, врачебная амбулатория, аптека</w:t>
            </w:r>
          </w:p>
        </w:tc>
      </w:tr>
      <w:tr w:rsidR="0074494F" w:rsidTr="0074494F">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rPr>
            </w:pPr>
            <w:r w:rsidRPr="0074494F">
              <w:rPr>
                <w:rFonts w:ascii="Times New Roman" w:hAnsi="Times New Roman" w:cs="Times New Roman"/>
                <w:sz w:val="24"/>
                <w:szCs w:val="24"/>
              </w:rPr>
              <w:t xml:space="preserve">Физкультурно-спортивные </w:t>
            </w:r>
            <w:r w:rsidRPr="0074494F">
              <w:rPr>
                <w:rFonts w:ascii="Times New Roman" w:hAnsi="Times New Roman" w:cs="Times New Roman"/>
                <w:sz w:val="24"/>
                <w:szCs w:val="24"/>
              </w:rPr>
              <w:lastRenderedPageBreak/>
              <w:t xml:space="preserve">сооружения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lastRenderedPageBreak/>
              <w:t xml:space="preserve">Спортивные комплексы открытые и закрытые, бассейны, детская спортивная школа олимпийского </w:t>
            </w:r>
            <w:r w:rsidRPr="0074494F">
              <w:rPr>
                <w:rFonts w:ascii="Times New Roman" w:hAnsi="Times New Roman" w:cs="Times New Roman"/>
                <w:spacing w:val="-2"/>
                <w:sz w:val="24"/>
                <w:szCs w:val="24"/>
              </w:rPr>
              <w:lastRenderedPageBreak/>
              <w:t>резерва, специализированные спортивные сооружения</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lastRenderedPageBreak/>
              <w:t xml:space="preserve">Спортивные центры, открытые и закрытые спортзалы, бассейны, детские спортивные школы, </w:t>
            </w:r>
            <w:r w:rsidRPr="0074494F">
              <w:rPr>
                <w:rFonts w:ascii="Times New Roman" w:hAnsi="Times New Roman" w:cs="Times New Roman"/>
                <w:spacing w:val="-2"/>
                <w:sz w:val="24"/>
                <w:szCs w:val="24"/>
              </w:rPr>
              <w:lastRenderedPageBreak/>
              <w:t xml:space="preserve">теннисные корты </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lastRenderedPageBreak/>
              <w:t xml:space="preserve">Стадионы, спортзалы, бассейны, детские </w:t>
            </w:r>
            <w:r w:rsidRPr="0074494F">
              <w:rPr>
                <w:rFonts w:ascii="Times New Roman" w:hAnsi="Times New Roman" w:cs="Times New Roman"/>
                <w:spacing w:val="-2"/>
                <w:sz w:val="24"/>
                <w:szCs w:val="24"/>
              </w:rPr>
              <w:lastRenderedPageBreak/>
              <w:t xml:space="preserve">спортивные школы </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lastRenderedPageBreak/>
              <w:t xml:space="preserve">Стадион, спортзал с бассейном, как правило, совмещенный со </w:t>
            </w:r>
            <w:r w:rsidRPr="0074494F">
              <w:rPr>
                <w:rFonts w:ascii="Times New Roman" w:hAnsi="Times New Roman" w:cs="Times New Roman"/>
                <w:spacing w:val="-2"/>
                <w:sz w:val="24"/>
                <w:szCs w:val="24"/>
              </w:rPr>
              <w:lastRenderedPageBreak/>
              <w:t xml:space="preserve">школьным </w:t>
            </w:r>
          </w:p>
        </w:tc>
      </w:tr>
      <w:tr w:rsidR="0074494F" w:rsidTr="0074494F">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rPr>
            </w:pPr>
            <w:r w:rsidRPr="0074494F">
              <w:rPr>
                <w:rFonts w:ascii="Times New Roman" w:hAnsi="Times New Roman" w:cs="Times New Roman"/>
                <w:sz w:val="24"/>
                <w:szCs w:val="24"/>
              </w:rPr>
              <w:lastRenderedPageBreak/>
              <w:t xml:space="preserve">Торговля и общественное питание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Торговые комплексы, оптовые и розничные рынки, ярмарки, рестораны, бары и др.</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Торговые центры, предприятия торговли, мелкооптовые и розничные рынки и базы, ярмарки, предприятия общественного питания</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Магазины продовольственных и промышленных товаров, предприятия общественного питания</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Магазины продовольственных и промышленных товаров повседневного спроса, пункты общественного питания</w:t>
            </w:r>
          </w:p>
        </w:tc>
      </w:tr>
      <w:tr w:rsidR="0074494F" w:rsidTr="0074494F">
        <w:trPr>
          <w:trHeight w:val="144"/>
        </w:trPr>
        <w:tc>
          <w:tcPr>
            <w:tcW w:w="2154"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rPr>
                <w:rFonts w:ascii="Times New Roman" w:hAnsi="Times New Roman" w:cs="Times New Roman"/>
                <w:sz w:val="24"/>
                <w:szCs w:val="24"/>
              </w:rPr>
            </w:pPr>
            <w:r w:rsidRPr="0074494F">
              <w:rPr>
                <w:rFonts w:ascii="Times New Roman" w:hAnsi="Times New Roman" w:cs="Times New Roman"/>
                <w:sz w:val="24"/>
                <w:szCs w:val="24"/>
              </w:rPr>
              <w:t xml:space="preserve">Учреждения бытового и коммунального обслуживания </w:t>
            </w:r>
          </w:p>
        </w:tc>
        <w:tc>
          <w:tcPr>
            <w:tcW w:w="3930"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Гостиницы высшей категории, фабрики прачечные, фабрики централизованного выполнения заказов, дома быта, банно-оздоровительные </w:t>
            </w:r>
          </w:p>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комплексы, аквапарки, общественные туалеты </w:t>
            </w:r>
          </w:p>
        </w:tc>
        <w:tc>
          <w:tcPr>
            <w:tcW w:w="360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853"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Предприятия бытового обслуживания, прачечные-химчистки самообслуживания, бани, пожарные депо, общественные туалеты </w:t>
            </w:r>
          </w:p>
        </w:tc>
        <w:tc>
          <w:tcPr>
            <w:tcW w:w="2849" w:type="dxa"/>
            <w:tcBorders>
              <w:top w:val="single" w:sz="4" w:space="0" w:color="auto"/>
              <w:left w:val="single" w:sz="4" w:space="0" w:color="auto"/>
              <w:bottom w:val="single" w:sz="4" w:space="0" w:color="auto"/>
              <w:right w:val="single" w:sz="4" w:space="0" w:color="auto"/>
            </w:tcBorders>
            <w:hideMark/>
          </w:tcPr>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Предприятия бытового обслуживания, </w:t>
            </w:r>
          </w:p>
          <w:p w:rsidR="0074494F" w:rsidRPr="0074494F" w:rsidRDefault="0074494F" w:rsidP="00814EC6">
            <w:pPr>
              <w:ind w:left="142" w:hanging="142"/>
              <w:jc w:val="both"/>
              <w:rPr>
                <w:rFonts w:ascii="Times New Roman" w:hAnsi="Times New Roman" w:cs="Times New Roman"/>
                <w:spacing w:val="-2"/>
                <w:sz w:val="24"/>
                <w:szCs w:val="24"/>
              </w:rPr>
            </w:pPr>
            <w:r w:rsidRPr="0074494F">
              <w:rPr>
                <w:rFonts w:ascii="Times New Roman" w:hAnsi="Times New Roman" w:cs="Times New Roman"/>
                <w:spacing w:val="-2"/>
                <w:sz w:val="24"/>
                <w:szCs w:val="24"/>
              </w:rPr>
              <w:t xml:space="preserve">приемные пункты прачечных-химчисток, бани </w:t>
            </w:r>
          </w:p>
        </w:tc>
      </w:tr>
    </w:tbl>
    <w:p w:rsidR="0074494F" w:rsidRDefault="0074494F" w:rsidP="00BE2B6F">
      <w:pPr>
        <w:spacing w:after="0"/>
        <w:ind w:right="-24"/>
        <w:rPr>
          <w:rFonts w:ascii="Times New Roman" w:hAnsi="Times New Roman" w:cs="Times New Roman"/>
          <w:sz w:val="24"/>
          <w:szCs w:val="24"/>
        </w:rPr>
        <w:sectPr w:rsidR="0074494F" w:rsidSect="0074494F">
          <w:pgSz w:w="16838" w:h="11906" w:orient="landscape"/>
          <w:pgMar w:top="720" w:right="720" w:bottom="720" w:left="72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473C81" w:rsidRPr="0074494F" w:rsidRDefault="00473C81" w:rsidP="00BE2B6F">
      <w:pPr>
        <w:spacing w:after="0"/>
        <w:ind w:right="-24"/>
        <w:rPr>
          <w:rFonts w:ascii="Times New Roman" w:hAnsi="Times New Roman" w:cs="Times New Roman"/>
          <w:sz w:val="24"/>
          <w:szCs w:val="24"/>
        </w:rPr>
      </w:pPr>
    </w:p>
    <w:p w:rsidR="00473C81" w:rsidRPr="0074494F" w:rsidRDefault="00473C81" w:rsidP="00BE2B6F">
      <w:pPr>
        <w:spacing w:after="0"/>
        <w:ind w:right="-24"/>
        <w:rPr>
          <w:rFonts w:ascii="Times New Roman" w:hAnsi="Times New Roman" w:cs="Times New Roman"/>
          <w:sz w:val="24"/>
          <w:szCs w:val="24"/>
        </w:rPr>
      </w:pPr>
    </w:p>
    <w:p w:rsidR="00713239" w:rsidRPr="00713239" w:rsidRDefault="00713239" w:rsidP="00713239">
      <w:pPr>
        <w:pStyle w:val="2"/>
        <w:keepNext/>
        <w:keepLines/>
        <w:numPr>
          <w:ilvl w:val="0"/>
          <w:numId w:val="6"/>
        </w:numPr>
        <w:spacing w:before="0" w:beforeAutospacing="0" w:after="0" w:afterAutospacing="0"/>
        <w:ind w:left="1134" w:right="-285" w:firstLine="1"/>
        <w:jc w:val="both"/>
        <w:rPr>
          <w:sz w:val="26"/>
          <w:szCs w:val="26"/>
          <w:lang w:eastAsia="en-US"/>
        </w:rPr>
      </w:pPr>
      <w:bookmarkStart w:id="4" w:name="_Toc407692776"/>
      <w:bookmarkStart w:id="5" w:name="_Toc398730124"/>
      <w:bookmarkStart w:id="6" w:name="_Toc150468743"/>
      <w:r w:rsidRPr="00713239">
        <w:rPr>
          <w:sz w:val="26"/>
          <w:szCs w:val="26"/>
        </w:rPr>
        <w:t>Расчетные показатели интенсивности использования территорий жилых зон</w:t>
      </w:r>
      <w:bookmarkEnd w:id="4"/>
      <w:bookmarkEnd w:id="5"/>
      <w:bookmarkEnd w:id="6"/>
    </w:p>
    <w:p w:rsidR="00713239" w:rsidRPr="00713239" w:rsidRDefault="00713239" w:rsidP="00713239">
      <w:pPr>
        <w:pStyle w:val="ad"/>
        <w:keepNext/>
        <w:keepLines/>
        <w:numPr>
          <w:ilvl w:val="0"/>
          <w:numId w:val="7"/>
        </w:numPr>
        <w:spacing w:after="0" w:line="240" w:lineRule="auto"/>
        <w:ind w:left="1134" w:right="-284" w:firstLine="1"/>
        <w:jc w:val="both"/>
        <w:outlineLvl w:val="0"/>
        <w:rPr>
          <w:rFonts w:ascii="Times New Roman" w:eastAsia="Times New Roman" w:hAnsi="Times New Roman" w:cs="Times New Roman"/>
          <w:b/>
          <w:vanish/>
          <w:sz w:val="24"/>
          <w:szCs w:val="24"/>
          <w:lang w:eastAsia="ru-RU"/>
        </w:rPr>
      </w:pPr>
      <w:bookmarkStart w:id="7" w:name="_Toc407692777"/>
      <w:bookmarkStart w:id="8" w:name="_Toc150468744"/>
      <w:bookmarkStart w:id="9" w:name="_Toc150469837"/>
      <w:bookmarkStart w:id="10" w:name="_Toc150469979"/>
      <w:bookmarkStart w:id="11" w:name="_Toc150470119"/>
      <w:bookmarkStart w:id="12" w:name="_Toc150470388"/>
      <w:bookmarkEnd w:id="7"/>
      <w:bookmarkEnd w:id="8"/>
      <w:bookmarkEnd w:id="9"/>
      <w:bookmarkEnd w:id="10"/>
      <w:bookmarkEnd w:id="11"/>
      <w:bookmarkEnd w:id="12"/>
    </w:p>
    <w:p w:rsidR="00713239" w:rsidRPr="00713239" w:rsidRDefault="00713239" w:rsidP="00713239">
      <w:pPr>
        <w:pStyle w:val="ad"/>
        <w:keepNext/>
        <w:keepLines/>
        <w:numPr>
          <w:ilvl w:val="0"/>
          <w:numId w:val="7"/>
        </w:numPr>
        <w:spacing w:after="0" w:line="240" w:lineRule="auto"/>
        <w:ind w:left="1134" w:right="-285" w:firstLine="1"/>
        <w:jc w:val="both"/>
        <w:outlineLvl w:val="0"/>
        <w:rPr>
          <w:rFonts w:ascii="Times New Roman" w:eastAsia="Times New Roman" w:hAnsi="Times New Roman" w:cs="Times New Roman"/>
          <w:b/>
          <w:vanish/>
          <w:sz w:val="24"/>
          <w:szCs w:val="24"/>
          <w:lang w:eastAsia="ru-RU"/>
        </w:rPr>
      </w:pPr>
      <w:bookmarkStart w:id="13" w:name="_Toc407692778"/>
      <w:bookmarkStart w:id="14" w:name="_Toc150468745"/>
      <w:bookmarkStart w:id="15" w:name="_Toc150469838"/>
      <w:bookmarkStart w:id="16" w:name="_Toc150469980"/>
      <w:bookmarkStart w:id="17" w:name="_Toc150470120"/>
      <w:bookmarkStart w:id="18" w:name="_Toc150470389"/>
      <w:bookmarkEnd w:id="13"/>
      <w:bookmarkEnd w:id="14"/>
      <w:bookmarkEnd w:id="15"/>
      <w:bookmarkEnd w:id="16"/>
      <w:bookmarkEnd w:id="17"/>
      <w:bookmarkEnd w:id="18"/>
    </w:p>
    <w:p w:rsidR="00713239" w:rsidRPr="00713239" w:rsidRDefault="00713239" w:rsidP="00713239">
      <w:pPr>
        <w:pStyle w:val="ad"/>
        <w:keepNext/>
        <w:keepLines/>
        <w:numPr>
          <w:ilvl w:val="0"/>
          <w:numId w:val="7"/>
        </w:numPr>
        <w:spacing w:after="0" w:line="240" w:lineRule="auto"/>
        <w:ind w:left="1134" w:right="-285" w:firstLine="1"/>
        <w:jc w:val="both"/>
        <w:outlineLvl w:val="0"/>
        <w:rPr>
          <w:rFonts w:ascii="Times New Roman" w:eastAsia="Times New Roman" w:hAnsi="Times New Roman" w:cs="Times New Roman"/>
          <w:b/>
          <w:vanish/>
          <w:sz w:val="24"/>
          <w:szCs w:val="24"/>
          <w:lang w:eastAsia="ru-RU"/>
        </w:rPr>
      </w:pPr>
      <w:bookmarkStart w:id="19" w:name="_Toc407692779"/>
      <w:bookmarkStart w:id="20" w:name="_Toc150468746"/>
      <w:bookmarkStart w:id="21" w:name="_Toc150469839"/>
      <w:bookmarkStart w:id="22" w:name="_Toc150469981"/>
      <w:bookmarkStart w:id="23" w:name="_Toc150470121"/>
      <w:bookmarkStart w:id="24" w:name="_Toc150470390"/>
      <w:bookmarkEnd w:id="19"/>
      <w:bookmarkEnd w:id="20"/>
      <w:bookmarkEnd w:id="21"/>
      <w:bookmarkEnd w:id="22"/>
      <w:bookmarkEnd w:id="23"/>
      <w:bookmarkEnd w:id="24"/>
    </w:p>
    <w:p w:rsidR="00713239" w:rsidRPr="00713239" w:rsidRDefault="00713239" w:rsidP="00713239">
      <w:pPr>
        <w:pStyle w:val="1"/>
        <w:numPr>
          <w:ilvl w:val="1"/>
          <w:numId w:val="7"/>
        </w:numPr>
        <w:spacing w:before="0" w:line="240" w:lineRule="auto"/>
        <w:ind w:left="1134" w:right="-284" w:firstLine="1"/>
        <w:jc w:val="both"/>
        <w:rPr>
          <w:rFonts w:ascii="Times New Roman" w:eastAsia="Times New Roman" w:hAnsi="Times New Roman" w:cs="Times New Roman"/>
          <w:sz w:val="24"/>
          <w:szCs w:val="24"/>
        </w:rPr>
      </w:pPr>
      <w:bookmarkStart w:id="25" w:name="_Toc407692780"/>
      <w:bookmarkStart w:id="26" w:name="_Toc398730128"/>
      <w:bookmarkStart w:id="27" w:name="_Toc150468747"/>
      <w:r w:rsidRPr="00713239">
        <w:rPr>
          <w:rFonts w:ascii="Times New Roman" w:eastAsia="Times New Roman" w:hAnsi="Times New Roman" w:cs="Times New Roman"/>
          <w:sz w:val="24"/>
          <w:szCs w:val="24"/>
        </w:rPr>
        <w:t>Предварительное определение потребности в территории жилых зон</w:t>
      </w:r>
      <w:bookmarkEnd w:id="25"/>
      <w:bookmarkEnd w:id="26"/>
      <w:bookmarkEnd w:id="27"/>
    </w:p>
    <w:p w:rsidR="00713239" w:rsidRPr="00713239" w:rsidRDefault="00713239" w:rsidP="00713239">
      <w:pPr>
        <w:pStyle w:val="-"/>
        <w:spacing w:before="0" w:after="0" w:line="240" w:lineRule="auto"/>
        <w:ind w:left="1134" w:right="-285" w:firstLine="1"/>
        <w:jc w:val="left"/>
        <w:rPr>
          <w:i/>
          <w:sz w:val="24"/>
          <w:szCs w:val="24"/>
        </w:rPr>
      </w:pPr>
      <w:r w:rsidRPr="00713239">
        <w:rPr>
          <w:i/>
          <w:sz w:val="24"/>
          <w:szCs w:val="24"/>
        </w:rPr>
        <w:t>(Показатели обеспеченности и территориальной доступности не нормируются)</w:t>
      </w:r>
    </w:p>
    <w:p w:rsidR="00713239" w:rsidRPr="00713239" w:rsidRDefault="00713239" w:rsidP="00713239">
      <w:pPr>
        <w:spacing w:after="0"/>
        <w:ind w:left="1134" w:right="-285" w:firstLine="1"/>
        <w:jc w:val="both"/>
        <w:rPr>
          <w:rFonts w:ascii="Times New Roman" w:hAnsi="Times New Roman" w:cs="Times New Roman"/>
          <w:sz w:val="24"/>
          <w:szCs w:val="24"/>
        </w:rPr>
      </w:pPr>
      <w:r w:rsidRPr="00713239">
        <w:rPr>
          <w:rFonts w:ascii="Times New Roman" w:hAnsi="Times New Roman" w:cs="Times New Roman"/>
          <w:sz w:val="24"/>
          <w:szCs w:val="24"/>
        </w:rPr>
        <w:t>Расчетную плотность населения на территории населенного пункта принимать в соответствии с таблицей:</w:t>
      </w:r>
    </w:p>
    <w:tbl>
      <w:tblPr>
        <w:tblW w:w="9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6350"/>
      </w:tblGrid>
      <w:tr w:rsidR="00713239" w:rsidRPr="00713239" w:rsidTr="00713239">
        <w:trPr>
          <w:trHeight w:val="392"/>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b/>
                <w:sz w:val="24"/>
                <w:szCs w:val="24"/>
              </w:rPr>
            </w:pPr>
            <w:r w:rsidRPr="00713239">
              <w:rPr>
                <w:rFonts w:ascii="Times New Roman" w:hAnsi="Times New Roman" w:cs="Times New Roman"/>
                <w:b/>
                <w:sz w:val="24"/>
                <w:szCs w:val="24"/>
              </w:rPr>
              <w:t>Тип дома</w:t>
            </w:r>
          </w:p>
        </w:tc>
        <w:tc>
          <w:tcPr>
            <w:tcW w:w="6350" w:type="dxa"/>
            <w:vMerge w:val="restart"/>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b/>
                <w:sz w:val="24"/>
                <w:szCs w:val="24"/>
              </w:rPr>
            </w:pPr>
            <w:r w:rsidRPr="00713239">
              <w:rPr>
                <w:rFonts w:ascii="Times New Roman" w:hAnsi="Times New Roman" w:cs="Times New Roman"/>
                <w:b/>
                <w:sz w:val="24"/>
                <w:szCs w:val="24"/>
              </w:rPr>
              <w:t>Плотность населения, чел/га,</w:t>
            </w:r>
          </w:p>
          <w:p w:rsidR="00713239" w:rsidRPr="00713239" w:rsidRDefault="00713239" w:rsidP="00713239">
            <w:pPr>
              <w:spacing w:after="0"/>
              <w:ind w:left="1134" w:firstLine="1"/>
              <w:jc w:val="center"/>
              <w:rPr>
                <w:rFonts w:ascii="Times New Roman" w:hAnsi="Times New Roman" w:cs="Times New Roman"/>
                <w:b/>
                <w:sz w:val="24"/>
                <w:szCs w:val="24"/>
              </w:rPr>
            </w:pPr>
            <w:r w:rsidRPr="00713239">
              <w:rPr>
                <w:rFonts w:ascii="Times New Roman" w:hAnsi="Times New Roman" w:cs="Times New Roman"/>
                <w:b/>
                <w:sz w:val="24"/>
                <w:szCs w:val="24"/>
              </w:rPr>
              <w:t>при среднем размере семьи 3,5 чел.</w:t>
            </w:r>
          </w:p>
        </w:tc>
      </w:tr>
      <w:tr w:rsidR="00713239" w:rsidRPr="00713239" w:rsidTr="00713239">
        <w:trPr>
          <w:trHeight w:val="462"/>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Индивидуальный жилой дом</w:t>
            </w:r>
          </w:p>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с участками, м</w:t>
            </w:r>
            <w:r w:rsidRPr="00713239">
              <w:rPr>
                <w:rFonts w:ascii="Times New Roman" w:hAnsi="Times New Roman" w:cs="Times New Roman"/>
                <w:sz w:val="24"/>
                <w:szCs w:val="24"/>
                <w:vertAlign w:val="superscript"/>
              </w:rPr>
              <w:t>2</w:t>
            </w:r>
            <w:r w:rsidRPr="00713239">
              <w:rPr>
                <w:rFonts w:ascii="Times New Roman"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rPr>
                <w:rFonts w:ascii="Times New Roman" w:hAnsi="Times New Roman" w:cs="Times New Roman"/>
                <w:b/>
                <w:sz w:val="24"/>
                <w:szCs w:val="24"/>
              </w:rPr>
            </w:pP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2000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14</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1500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17</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1200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23</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1000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28</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800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33</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600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40</w:t>
            </w:r>
          </w:p>
        </w:tc>
      </w:tr>
      <w:tr w:rsidR="00713239" w:rsidRPr="00713239" w:rsidTr="00713239">
        <w:trPr>
          <w:trHeight w:val="284"/>
        </w:trPr>
        <w:tc>
          <w:tcPr>
            <w:tcW w:w="3465"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400</w:t>
            </w:r>
          </w:p>
        </w:tc>
        <w:tc>
          <w:tcPr>
            <w:tcW w:w="635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jc w:val="center"/>
              <w:rPr>
                <w:rFonts w:ascii="Times New Roman" w:hAnsi="Times New Roman" w:cs="Times New Roman"/>
                <w:sz w:val="24"/>
                <w:szCs w:val="24"/>
              </w:rPr>
            </w:pPr>
            <w:r w:rsidRPr="00713239">
              <w:rPr>
                <w:rFonts w:ascii="Times New Roman" w:hAnsi="Times New Roman" w:cs="Times New Roman"/>
                <w:sz w:val="24"/>
                <w:szCs w:val="24"/>
              </w:rPr>
              <w:t>44</w:t>
            </w:r>
          </w:p>
        </w:tc>
      </w:tr>
    </w:tbl>
    <w:p w:rsidR="00713239" w:rsidRPr="00713239" w:rsidRDefault="00713239" w:rsidP="00713239">
      <w:pPr>
        <w:spacing w:after="0"/>
        <w:ind w:left="1134" w:firstLine="1"/>
        <w:rPr>
          <w:rFonts w:ascii="Times New Roman" w:eastAsiaTheme="minorHAnsi" w:hAnsi="Times New Roman" w:cs="Times New Roman"/>
          <w:sz w:val="24"/>
          <w:szCs w:val="24"/>
        </w:rPr>
      </w:pPr>
    </w:p>
    <w:p w:rsidR="00713239" w:rsidRPr="00713239" w:rsidRDefault="00713239" w:rsidP="00713239">
      <w:pPr>
        <w:pStyle w:val="1"/>
        <w:numPr>
          <w:ilvl w:val="1"/>
          <w:numId w:val="7"/>
        </w:numPr>
        <w:spacing w:before="0" w:line="240" w:lineRule="auto"/>
        <w:ind w:left="1134" w:right="-285" w:firstLine="1"/>
        <w:jc w:val="both"/>
        <w:rPr>
          <w:rFonts w:ascii="Times New Roman" w:eastAsia="Times New Roman" w:hAnsi="Times New Roman" w:cs="Times New Roman"/>
          <w:sz w:val="24"/>
          <w:szCs w:val="24"/>
        </w:rPr>
      </w:pPr>
      <w:bookmarkStart w:id="28" w:name="_Toc407692781"/>
      <w:bookmarkStart w:id="29" w:name="_Toc398730129"/>
      <w:bookmarkStart w:id="30" w:name="_Toc150468748"/>
      <w:r w:rsidRPr="00713239">
        <w:rPr>
          <w:rFonts w:ascii="Times New Roman" w:eastAsia="Times New Roman" w:hAnsi="Times New Roman" w:cs="Times New Roman"/>
          <w:sz w:val="24"/>
          <w:szCs w:val="24"/>
        </w:rPr>
        <w:t>Предельные размеры земельных участков</w:t>
      </w:r>
      <w:bookmarkEnd w:id="28"/>
      <w:bookmarkEnd w:id="29"/>
      <w:bookmarkEnd w:id="30"/>
    </w:p>
    <w:p w:rsidR="00713239" w:rsidRPr="00713239" w:rsidRDefault="00713239" w:rsidP="00713239">
      <w:pPr>
        <w:pStyle w:val="-"/>
        <w:spacing w:before="0" w:after="0" w:line="240" w:lineRule="auto"/>
        <w:ind w:left="1134" w:right="-285" w:firstLine="1"/>
        <w:jc w:val="left"/>
        <w:rPr>
          <w:i/>
          <w:sz w:val="24"/>
          <w:szCs w:val="24"/>
        </w:rPr>
      </w:pPr>
      <w:r w:rsidRPr="00713239">
        <w:rPr>
          <w:i/>
          <w:sz w:val="24"/>
          <w:szCs w:val="24"/>
        </w:rPr>
        <w:t>(Показатели обеспеченности и территориальной доступности не нормируются)</w:t>
      </w:r>
    </w:p>
    <w:tbl>
      <w:tblPr>
        <w:tblW w:w="10348" w:type="dxa"/>
        <w:tblInd w:w="250" w:type="dxa"/>
        <w:tblLayout w:type="fixed"/>
        <w:tblLook w:val="04A0"/>
      </w:tblPr>
      <w:tblGrid>
        <w:gridCol w:w="5182"/>
        <w:gridCol w:w="2353"/>
        <w:gridCol w:w="2813"/>
      </w:tblGrid>
      <w:tr w:rsidR="00713239" w:rsidRPr="00713239" w:rsidTr="00713239">
        <w:trPr>
          <w:cantSplit/>
          <w:trHeight w:hRule="exact" w:val="250"/>
        </w:trPr>
        <w:tc>
          <w:tcPr>
            <w:tcW w:w="5182" w:type="dxa"/>
            <w:vMerge w:val="restart"/>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right="-285" w:firstLine="1"/>
              <w:jc w:val="center"/>
              <w:rPr>
                <w:rFonts w:ascii="Times New Roman" w:hAnsi="Times New Roman" w:cs="Times New Roman"/>
                <w:b/>
                <w:sz w:val="24"/>
                <w:szCs w:val="24"/>
              </w:rPr>
            </w:pPr>
            <w:r w:rsidRPr="00713239">
              <w:rPr>
                <w:rFonts w:ascii="Times New Roman" w:hAnsi="Times New Roman" w:cs="Times New Roman"/>
                <w:b/>
                <w:sz w:val="24"/>
                <w:szCs w:val="24"/>
              </w:rPr>
              <w:t>Цель предоставления</w:t>
            </w:r>
          </w:p>
        </w:tc>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pacing w:after="0"/>
              <w:ind w:left="1134" w:right="-285" w:firstLine="1"/>
              <w:jc w:val="center"/>
              <w:rPr>
                <w:rFonts w:ascii="Times New Roman" w:hAnsi="Times New Roman" w:cs="Times New Roman"/>
                <w:b/>
                <w:sz w:val="24"/>
                <w:szCs w:val="24"/>
              </w:rPr>
            </w:pPr>
            <w:r w:rsidRPr="00713239">
              <w:rPr>
                <w:rFonts w:ascii="Times New Roman" w:hAnsi="Times New Roman" w:cs="Times New Roman"/>
                <w:b/>
                <w:sz w:val="24"/>
                <w:szCs w:val="24"/>
              </w:rPr>
              <w:t>Размеры земельных участков, га</w:t>
            </w:r>
          </w:p>
        </w:tc>
      </w:tr>
      <w:tr w:rsidR="00713239" w:rsidRPr="00713239" w:rsidTr="00713239">
        <w:trPr>
          <w:cantSplit/>
          <w:trHeight w:val="149"/>
        </w:trPr>
        <w:tc>
          <w:tcPr>
            <w:tcW w:w="5182" w:type="dxa"/>
            <w:vMerge/>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firstLine="1"/>
              <w:rPr>
                <w:rFonts w:ascii="Times New Roman" w:hAnsi="Times New Roman" w:cs="Times New Roman"/>
                <w:b/>
                <w:sz w:val="24"/>
                <w:szCs w:val="24"/>
              </w:rPr>
            </w:pPr>
          </w:p>
        </w:tc>
        <w:tc>
          <w:tcPr>
            <w:tcW w:w="2353"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минимальные</w:t>
            </w:r>
          </w:p>
        </w:tc>
        <w:tc>
          <w:tcPr>
            <w:tcW w:w="2813"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максимальные</w:t>
            </w:r>
          </w:p>
        </w:tc>
      </w:tr>
      <w:tr w:rsidR="00713239" w:rsidRPr="00713239" w:rsidTr="00713239">
        <w:trPr>
          <w:trHeight w:val="657"/>
        </w:trPr>
        <w:tc>
          <w:tcPr>
            <w:tcW w:w="5182" w:type="dxa"/>
            <w:tcBorders>
              <w:top w:val="single" w:sz="4" w:space="0" w:color="000000"/>
              <w:left w:val="single" w:sz="4" w:space="0" w:color="000000"/>
              <w:bottom w:val="single" w:sz="4" w:space="0" w:color="000000"/>
              <w:right w:val="nil"/>
            </w:tcBorders>
            <w:hideMark/>
          </w:tcPr>
          <w:p w:rsidR="00713239" w:rsidRPr="00713239" w:rsidRDefault="00713239" w:rsidP="00713239">
            <w:pPr>
              <w:spacing w:after="0"/>
              <w:ind w:left="1134" w:right="-285" w:firstLine="1"/>
              <w:jc w:val="both"/>
              <w:rPr>
                <w:rFonts w:ascii="Times New Roman" w:hAnsi="Times New Roman" w:cs="Times New Roman"/>
                <w:sz w:val="24"/>
                <w:szCs w:val="24"/>
              </w:rPr>
            </w:pPr>
            <w:r w:rsidRPr="00713239">
              <w:rPr>
                <w:rFonts w:ascii="Times New Roman" w:hAnsi="Times New Roman" w:cs="Times New Roman"/>
                <w:sz w:val="24"/>
                <w:szCs w:val="24"/>
              </w:rPr>
              <w:t>для индивидуального жилищного строительства</w:t>
            </w:r>
          </w:p>
        </w:tc>
        <w:tc>
          <w:tcPr>
            <w:tcW w:w="2353"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0,05</w:t>
            </w:r>
          </w:p>
        </w:tc>
        <w:tc>
          <w:tcPr>
            <w:tcW w:w="2813"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0,15</w:t>
            </w:r>
          </w:p>
        </w:tc>
      </w:tr>
      <w:tr w:rsidR="00713239" w:rsidRPr="00713239" w:rsidTr="00713239">
        <w:trPr>
          <w:trHeight w:val="670"/>
        </w:trPr>
        <w:tc>
          <w:tcPr>
            <w:tcW w:w="5182"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right="-285" w:firstLine="1"/>
              <w:jc w:val="both"/>
              <w:rPr>
                <w:rFonts w:ascii="Times New Roman" w:hAnsi="Times New Roman" w:cs="Times New Roman"/>
                <w:sz w:val="24"/>
                <w:szCs w:val="24"/>
              </w:rPr>
            </w:pPr>
            <w:r w:rsidRPr="00713239">
              <w:rPr>
                <w:rFonts w:ascii="Times New Roman" w:hAnsi="Times New Roman" w:cs="Times New Roman"/>
                <w:sz w:val="24"/>
                <w:szCs w:val="24"/>
              </w:rPr>
              <w:t>для ведения личного подсобного хозяйства</w:t>
            </w:r>
          </w:p>
        </w:tc>
        <w:tc>
          <w:tcPr>
            <w:tcW w:w="2353"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0,05</w:t>
            </w:r>
          </w:p>
        </w:tc>
        <w:tc>
          <w:tcPr>
            <w:tcW w:w="2813"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pacing w:after="0"/>
              <w:ind w:left="1134" w:right="-285" w:firstLine="1"/>
              <w:jc w:val="center"/>
              <w:rPr>
                <w:rFonts w:ascii="Times New Roman" w:hAnsi="Times New Roman" w:cs="Times New Roman"/>
                <w:sz w:val="24"/>
                <w:szCs w:val="24"/>
              </w:rPr>
            </w:pPr>
            <w:r w:rsidRPr="00713239">
              <w:rPr>
                <w:rFonts w:ascii="Times New Roman" w:hAnsi="Times New Roman" w:cs="Times New Roman"/>
                <w:sz w:val="24"/>
                <w:szCs w:val="24"/>
              </w:rPr>
              <w:t>3,00 (0,15)*</w:t>
            </w:r>
          </w:p>
        </w:tc>
      </w:tr>
    </w:tbl>
    <w:p w:rsidR="00713239" w:rsidRPr="00713239" w:rsidRDefault="00713239" w:rsidP="00713239">
      <w:pPr>
        <w:spacing w:after="0"/>
        <w:ind w:left="1134" w:right="-285" w:firstLine="1"/>
        <w:jc w:val="both"/>
        <w:rPr>
          <w:rFonts w:ascii="Times New Roman" w:hAnsi="Times New Roman" w:cs="Times New Roman"/>
          <w:sz w:val="24"/>
          <w:szCs w:val="24"/>
        </w:rPr>
      </w:pPr>
      <w:r w:rsidRPr="00713239">
        <w:rPr>
          <w:rFonts w:ascii="Times New Roman" w:hAnsi="Times New Roman" w:cs="Times New Roman"/>
          <w:sz w:val="24"/>
          <w:szCs w:val="24"/>
          <w:u w:val="single"/>
        </w:rPr>
        <w:t xml:space="preserve">Примечание: </w:t>
      </w:r>
      <w:r w:rsidRPr="00713239">
        <w:rPr>
          <w:rFonts w:ascii="Times New Roman" w:hAnsi="Times New Roman" w:cs="Times New Roman"/>
          <w:sz w:val="24"/>
          <w:szCs w:val="24"/>
        </w:rPr>
        <w:t>* в скобках указаны размеры земельных участков в границах населенных пунктов.</w:t>
      </w:r>
    </w:p>
    <w:p w:rsidR="00713239" w:rsidRPr="00713239" w:rsidRDefault="00713239" w:rsidP="00713239">
      <w:pPr>
        <w:spacing w:after="0"/>
        <w:ind w:left="1134" w:right="-285" w:firstLine="1"/>
        <w:jc w:val="both"/>
        <w:rPr>
          <w:rFonts w:ascii="Times New Roman" w:hAnsi="Times New Roman" w:cs="Times New Roman"/>
          <w:sz w:val="24"/>
          <w:szCs w:val="24"/>
        </w:rPr>
      </w:pPr>
    </w:p>
    <w:p w:rsidR="00713239" w:rsidRPr="00713239" w:rsidRDefault="00713239" w:rsidP="00713239">
      <w:pPr>
        <w:pStyle w:val="2"/>
        <w:keepNext/>
        <w:keepLines/>
        <w:numPr>
          <w:ilvl w:val="0"/>
          <w:numId w:val="7"/>
        </w:numPr>
        <w:spacing w:before="0" w:beforeAutospacing="0" w:after="0" w:afterAutospacing="0"/>
        <w:ind w:left="1134" w:right="-285" w:firstLine="1"/>
        <w:jc w:val="both"/>
        <w:rPr>
          <w:color w:val="000000"/>
          <w:sz w:val="24"/>
          <w:szCs w:val="24"/>
        </w:rPr>
      </w:pPr>
      <w:bookmarkStart w:id="31" w:name="_Toc407692782"/>
      <w:bookmarkStart w:id="32" w:name="_Toc398730130"/>
      <w:bookmarkStart w:id="33" w:name="_Toc395705800"/>
      <w:bookmarkStart w:id="34" w:name="_Toc395172385"/>
      <w:bookmarkStart w:id="35" w:name="_Toc150468749"/>
      <w:r w:rsidRPr="00713239">
        <w:rPr>
          <w:sz w:val="24"/>
          <w:szCs w:val="24"/>
        </w:rPr>
        <w:t>Расчетные показатели минимально допустимого уровня обеспеченности о</w:t>
      </w:r>
      <w:r w:rsidRPr="00713239">
        <w:rPr>
          <w:color w:val="000000"/>
          <w:sz w:val="24"/>
          <w:szCs w:val="24"/>
        </w:rPr>
        <w:t>бъектами местного значения.</w:t>
      </w:r>
      <w:bookmarkEnd w:id="31"/>
      <w:bookmarkEnd w:id="32"/>
      <w:bookmarkEnd w:id="33"/>
      <w:bookmarkEnd w:id="34"/>
      <w:bookmarkEnd w:id="35"/>
    </w:p>
    <w:p w:rsidR="00713239" w:rsidRPr="00713239" w:rsidRDefault="00713239" w:rsidP="00713239">
      <w:pPr>
        <w:pStyle w:val="1"/>
        <w:numPr>
          <w:ilvl w:val="1"/>
          <w:numId w:val="7"/>
        </w:numPr>
        <w:spacing w:before="0" w:line="240" w:lineRule="auto"/>
        <w:ind w:left="1134" w:right="-284" w:firstLine="1"/>
        <w:jc w:val="both"/>
        <w:rPr>
          <w:rFonts w:ascii="Times New Roman" w:eastAsia="Times New Roman" w:hAnsi="Times New Roman" w:cs="Times New Roman"/>
          <w:sz w:val="24"/>
          <w:szCs w:val="24"/>
        </w:rPr>
      </w:pPr>
      <w:bookmarkStart w:id="36" w:name="_Toc407692783"/>
      <w:bookmarkStart w:id="37" w:name="_Toc398730131"/>
      <w:bookmarkStart w:id="38" w:name="_Toc150468750"/>
      <w:r w:rsidRPr="00713239">
        <w:rPr>
          <w:rFonts w:ascii="Times New Roman" w:eastAsia="Times New Roman" w:hAnsi="Times New Roman" w:cs="Times New Roman"/>
          <w:sz w:val="24"/>
          <w:szCs w:val="24"/>
        </w:rPr>
        <w:t>Виды объектов местного значения МО Марьевскийсельсовет в области транспорта, автомобильных дорог местного значения в границах населенных пунктов МО Марьевскийсельсовет:</w:t>
      </w:r>
      <w:bookmarkEnd w:id="36"/>
      <w:bookmarkEnd w:id="37"/>
      <w:bookmarkEnd w:id="38"/>
    </w:p>
    <w:p w:rsidR="00713239" w:rsidRPr="00713239" w:rsidRDefault="00713239" w:rsidP="00713239">
      <w:pPr>
        <w:pStyle w:val="ad"/>
        <w:keepNext/>
        <w:keepLines/>
        <w:numPr>
          <w:ilvl w:val="0"/>
          <w:numId w:val="8"/>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39" w:name="_Toc407692784"/>
      <w:bookmarkStart w:id="40" w:name="_Toc150468751"/>
      <w:bookmarkStart w:id="41" w:name="_Toc150469844"/>
      <w:bookmarkStart w:id="42" w:name="_Toc150469986"/>
      <w:bookmarkStart w:id="43" w:name="_Toc150470126"/>
      <w:bookmarkStart w:id="44" w:name="_Toc150470395"/>
      <w:bookmarkEnd w:id="39"/>
      <w:bookmarkEnd w:id="40"/>
      <w:bookmarkEnd w:id="41"/>
      <w:bookmarkEnd w:id="42"/>
      <w:bookmarkEnd w:id="43"/>
      <w:bookmarkEnd w:id="44"/>
    </w:p>
    <w:p w:rsidR="00713239" w:rsidRPr="00713239" w:rsidRDefault="00713239" w:rsidP="00713239">
      <w:pPr>
        <w:pStyle w:val="ad"/>
        <w:keepNext/>
        <w:keepLines/>
        <w:numPr>
          <w:ilvl w:val="0"/>
          <w:numId w:val="8"/>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45" w:name="_Toc407692785"/>
      <w:bookmarkStart w:id="46" w:name="_Toc150468752"/>
      <w:bookmarkStart w:id="47" w:name="_Toc150469845"/>
      <w:bookmarkStart w:id="48" w:name="_Toc150469987"/>
      <w:bookmarkStart w:id="49" w:name="_Toc150470127"/>
      <w:bookmarkStart w:id="50" w:name="_Toc150470396"/>
      <w:bookmarkEnd w:id="45"/>
      <w:bookmarkEnd w:id="46"/>
      <w:bookmarkEnd w:id="47"/>
      <w:bookmarkEnd w:id="48"/>
      <w:bookmarkEnd w:id="49"/>
      <w:bookmarkEnd w:id="50"/>
    </w:p>
    <w:p w:rsidR="00713239" w:rsidRPr="00713239" w:rsidRDefault="00713239" w:rsidP="00713239">
      <w:pPr>
        <w:pStyle w:val="ad"/>
        <w:keepNext/>
        <w:keepLines/>
        <w:numPr>
          <w:ilvl w:val="0"/>
          <w:numId w:val="8"/>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51" w:name="_Toc407692786"/>
      <w:bookmarkStart w:id="52" w:name="_Toc150468753"/>
      <w:bookmarkStart w:id="53" w:name="_Toc150469846"/>
      <w:bookmarkStart w:id="54" w:name="_Toc150469988"/>
      <w:bookmarkStart w:id="55" w:name="_Toc150470128"/>
      <w:bookmarkStart w:id="56" w:name="_Toc150470397"/>
      <w:bookmarkEnd w:id="51"/>
      <w:bookmarkEnd w:id="52"/>
      <w:bookmarkEnd w:id="53"/>
      <w:bookmarkEnd w:id="54"/>
      <w:bookmarkEnd w:id="55"/>
      <w:bookmarkEnd w:id="56"/>
    </w:p>
    <w:p w:rsidR="00713239" w:rsidRPr="00713239" w:rsidRDefault="00713239" w:rsidP="00713239">
      <w:pPr>
        <w:pStyle w:val="ad"/>
        <w:keepNext/>
        <w:keepLines/>
        <w:numPr>
          <w:ilvl w:val="1"/>
          <w:numId w:val="8"/>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57" w:name="_Toc407692787"/>
      <w:bookmarkStart w:id="58" w:name="_Toc150468754"/>
      <w:bookmarkStart w:id="59" w:name="_Toc150469847"/>
      <w:bookmarkStart w:id="60" w:name="_Toc150469989"/>
      <w:bookmarkStart w:id="61" w:name="_Toc150470129"/>
      <w:bookmarkStart w:id="62" w:name="_Toc150470398"/>
      <w:bookmarkEnd w:id="57"/>
      <w:bookmarkEnd w:id="58"/>
      <w:bookmarkEnd w:id="59"/>
      <w:bookmarkEnd w:id="60"/>
      <w:bookmarkEnd w:id="61"/>
      <w:bookmarkEnd w:id="62"/>
    </w:p>
    <w:p w:rsidR="00713239" w:rsidRPr="00713239" w:rsidRDefault="00713239" w:rsidP="00713239">
      <w:pPr>
        <w:pStyle w:val="3"/>
        <w:numPr>
          <w:ilvl w:val="2"/>
          <w:numId w:val="8"/>
        </w:numPr>
        <w:spacing w:before="0" w:line="240" w:lineRule="auto"/>
        <w:ind w:left="1134" w:right="-285" w:firstLine="1"/>
        <w:jc w:val="both"/>
        <w:rPr>
          <w:rFonts w:ascii="Times New Roman" w:eastAsia="Times New Roman" w:hAnsi="Times New Roman" w:cs="Times New Roman"/>
          <w:sz w:val="24"/>
          <w:szCs w:val="24"/>
        </w:rPr>
      </w:pPr>
      <w:bookmarkStart w:id="63" w:name="_Toc407692788"/>
      <w:bookmarkStart w:id="64" w:name="_Toc398730136"/>
      <w:bookmarkStart w:id="65" w:name="_Toc150468755"/>
      <w:r w:rsidRPr="00713239">
        <w:rPr>
          <w:rFonts w:ascii="Times New Roman" w:eastAsia="Times New Roman" w:hAnsi="Times New Roman" w:cs="Times New Roman"/>
          <w:sz w:val="24"/>
          <w:szCs w:val="24"/>
        </w:rPr>
        <w:t>Остановки общественного транспорта</w:t>
      </w:r>
      <w:bookmarkEnd w:id="63"/>
      <w:bookmarkEnd w:id="64"/>
      <w:bookmarkEnd w:id="65"/>
    </w:p>
    <w:p w:rsidR="00713239" w:rsidRPr="00713239" w:rsidRDefault="00713239" w:rsidP="00713239">
      <w:pPr>
        <w:pStyle w:val="-"/>
        <w:spacing w:before="0" w:after="0" w:line="240" w:lineRule="auto"/>
        <w:ind w:left="1134" w:right="-285" w:firstLine="1"/>
        <w:rPr>
          <w:sz w:val="24"/>
          <w:szCs w:val="24"/>
        </w:rPr>
      </w:pPr>
      <w:r w:rsidRPr="00713239">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064" w:type="dxa"/>
        <w:tblInd w:w="250" w:type="dxa"/>
        <w:tblLayout w:type="fixed"/>
        <w:tblLook w:val="04A0"/>
      </w:tblPr>
      <w:tblGrid>
        <w:gridCol w:w="4425"/>
        <w:gridCol w:w="2158"/>
        <w:gridCol w:w="3481"/>
      </w:tblGrid>
      <w:tr w:rsidR="00713239" w:rsidRPr="00713239" w:rsidTr="00713239">
        <w:trPr>
          <w:trHeight w:val="375"/>
        </w:trPr>
        <w:tc>
          <w:tcPr>
            <w:tcW w:w="4425"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b/>
                <w:sz w:val="24"/>
                <w:szCs w:val="24"/>
              </w:rPr>
            </w:pPr>
            <w:r w:rsidRPr="00713239">
              <w:rPr>
                <w:rFonts w:ascii="Times New Roman" w:hAnsi="Times New Roman" w:cs="Times New Roman"/>
                <w:b/>
                <w:sz w:val="24"/>
                <w:szCs w:val="24"/>
              </w:rPr>
              <w:t>Единица</w:t>
            </w:r>
          </w:p>
          <w:p w:rsidR="00713239" w:rsidRPr="00713239" w:rsidRDefault="00713239" w:rsidP="00713239">
            <w:pPr>
              <w:snapToGrid w:val="0"/>
              <w:spacing w:after="0"/>
              <w:ind w:left="1134" w:firstLine="1"/>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измерения</w:t>
            </w:r>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Показатель</w:t>
            </w:r>
          </w:p>
        </w:tc>
      </w:tr>
      <w:tr w:rsidR="00713239" w:rsidRPr="00713239" w:rsidTr="00713239">
        <w:tc>
          <w:tcPr>
            <w:tcW w:w="4425" w:type="dxa"/>
            <w:tcBorders>
              <w:top w:val="single" w:sz="4" w:space="0" w:color="000000"/>
              <w:left w:val="single" w:sz="4" w:space="0" w:color="000000"/>
              <w:bottom w:val="single" w:sz="4" w:space="0" w:color="000000"/>
              <w:right w:val="nil"/>
            </w:tcBorders>
            <w:hideMark/>
          </w:tcPr>
          <w:p w:rsidR="00713239" w:rsidRPr="00713239" w:rsidRDefault="00713239" w:rsidP="00713239">
            <w:pPr>
              <w:snapToGrid w:val="0"/>
              <w:spacing w:after="0"/>
              <w:ind w:left="1134" w:right="-285" w:firstLine="1"/>
              <w:contextualSpacing/>
              <w:jc w:val="both"/>
              <w:rPr>
                <w:rFonts w:ascii="Times New Roman" w:hAnsi="Times New Roman" w:cs="Times New Roman"/>
                <w:sz w:val="24"/>
                <w:szCs w:val="24"/>
                <w:lang w:eastAsia="en-US"/>
              </w:rPr>
            </w:pPr>
            <w:r w:rsidRPr="00713239">
              <w:rPr>
                <w:rFonts w:ascii="Times New Roman" w:hAnsi="Times New Roman" w:cs="Times New Roman"/>
                <w:sz w:val="24"/>
                <w:szCs w:val="24"/>
              </w:rPr>
              <w:t>Жилых домов</w:t>
            </w:r>
          </w:p>
        </w:tc>
        <w:tc>
          <w:tcPr>
            <w:tcW w:w="215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м</w:t>
            </w:r>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400</w:t>
            </w:r>
          </w:p>
        </w:tc>
      </w:tr>
      <w:tr w:rsidR="00713239" w:rsidRPr="00713239" w:rsidTr="00713239">
        <w:tc>
          <w:tcPr>
            <w:tcW w:w="4425" w:type="dxa"/>
            <w:tcBorders>
              <w:top w:val="single" w:sz="4" w:space="0" w:color="000000"/>
              <w:left w:val="single" w:sz="4" w:space="0" w:color="000000"/>
              <w:bottom w:val="single" w:sz="4" w:space="0" w:color="000000"/>
              <w:right w:val="nil"/>
            </w:tcBorders>
            <w:hideMark/>
          </w:tcPr>
          <w:p w:rsidR="00713239" w:rsidRPr="00713239" w:rsidRDefault="00713239" w:rsidP="00713239">
            <w:pPr>
              <w:snapToGrid w:val="0"/>
              <w:spacing w:after="0"/>
              <w:ind w:left="1134" w:right="-285" w:firstLine="1"/>
              <w:contextualSpacing/>
              <w:jc w:val="both"/>
              <w:rPr>
                <w:rFonts w:ascii="Times New Roman" w:hAnsi="Times New Roman" w:cs="Times New Roman"/>
                <w:sz w:val="24"/>
                <w:szCs w:val="24"/>
                <w:lang w:eastAsia="en-US"/>
              </w:rPr>
            </w:pPr>
            <w:r w:rsidRPr="00713239">
              <w:rPr>
                <w:rFonts w:ascii="Times New Roman" w:hAnsi="Times New Roman" w:cs="Times New Roman"/>
                <w:sz w:val="24"/>
                <w:szCs w:val="24"/>
              </w:rPr>
              <w:t>Объектов массового посещения</w:t>
            </w:r>
          </w:p>
        </w:tc>
        <w:tc>
          <w:tcPr>
            <w:tcW w:w="215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м</w:t>
            </w:r>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250</w:t>
            </w:r>
          </w:p>
        </w:tc>
      </w:tr>
      <w:tr w:rsidR="00713239" w:rsidRPr="00713239" w:rsidTr="00713239">
        <w:tc>
          <w:tcPr>
            <w:tcW w:w="4425" w:type="dxa"/>
            <w:tcBorders>
              <w:top w:val="single" w:sz="4" w:space="0" w:color="auto"/>
              <w:left w:val="single" w:sz="4" w:space="0" w:color="auto"/>
              <w:bottom w:val="single" w:sz="4" w:space="0" w:color="auto"/>
              <w:right w:val="single" w:sz="4" w:space="0" w:color="auto"/>
            </w:tcBorders>
            <w:hideMark/>
          </w:tcPr>
          <w:p w:rsidR="00713239" w:rsidRPr="00713239" w:rsidRDefault="00713239" w:rsidP="00713239">
            <w:pPr>
              <w:spacing w:after="0"/>
              <w:ind w:left="1134" w:right="-285" w:firstLine="1"/>
              <w:contextualSpacing/>
              <w:jc w:val="both"/>
              <w:rPr>
                <w:rFonts w:ascii="Times New Roman" w:hAnsi="Times New Roman" w:cs="Times New Roman"/>
                <w:sz w:val="24"/>
                <w:szCs w:val="24"/>
              </w:rPr>
            </w:pPr>
            <w:r w:rsidRPr="00713239">
              <w:rPr>
                <w:rFonts w:ascii="Times New Roman" w:hAnsi="Times New Roman" w:cs="Times New Roman"/>
                <w:sz w:val="24"/>
                <w:szCs w:val="24"/>
              </w:rPr>
              <w:t>Проходных предприятий в производственных</w:t>
            </w:r>
          </w:p>
          <w:p w:rsidR="00713239" w:rsidRPr="00713239" w:rsidRDefault="00713239" w:rsidP="00713239">
            <w:pPr>
              <w:spacing w:after="0"/>
              <w:ind w:left="1134" w:right="-285" w:firstLine="1"/>
              <w:contextualSpacing/>
              <w:jc w:val="both"/>
              <w:rPr>
                <w:rFonts w:ascii="Times New Roman" w:hAnsi="Times New Roman" w:cs="Times New Roman"/>
                <w:sz w:val="24"/>
                <w:szCs w:val="24"/>
                <w:lang w:eastAsia="en-US"/>
              </w:rPr>
            </w:pPr>
            <w:r w:rsidRPr="00713239">
              <w:rPr>
                <w:rFonts w:ascii="Times New Roman" w:hAnsi="Times New Roman" w:cs="Times New Roman"/>
                <w:sz w:val="24"/>
                <w:szCs w:val="24"/>
              </w:rPr>
              <w:lastRenderedPageBreak/>
              <w:t>и коммунально-складских зонах</w:t>
            </w:r>
          </w:p>
        </w:tc>
        <w:tc>
          <w:tcPr>
            <w:tcW w:w="2158"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lastRenderedPageBreak/>
              <w:t>м</w:t>
            </w:r>
          </w:p>
        </w:tc>
        <w:tc>
          <w:tcPr>
            <w:tcW w:w="3481"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400</w:t>
            </w:r>
          </w:p>
        </w:tc>
      </w:tr>
      <w:tr w:rsidR="00713239" w:rsidRPr="00713239" w:rsidTr="00713239">
        <w:tc>
          <w:tcPr>
            <w:tcW w:w="4425" w:type="dxa"/>
            <w:tcBorders>
              <w:top w:val="single" w:sz="4" w:space="0" w:color="000000"/>
              <w:left w:val="single" w:sz="4" w:space="0" w:color="000000"/>
              <w:bottom w:val="single" w:sz="4" w:space="0" w:color="000000"/>
              <w:right w:val="nil"/>
            </w:tcBorders>
            <w:hideMark/>
          </w:tcPr>
          <w:p w:rsidR="00713239" w:rsidRPr="00713239" w:rsidRDefault="00713239" w:rsidP="00713239">
            <w:pPr>
              <w:snapToGrid w:val="0"/>
              <w:spacing w:after="0"/>
              <w:ind w:left="1134" w:right="-285" w:firstLine="1"/>
              <w:contextualSpacing/>
              <w:jc w:val="both"/>
              <w:rPr>
                <w:rFonts w:ascii="Times New Roman" w:hAnsi="Times New Roman" w:cs="Times New Roman"/>
                <w:sz w:val="24"/>
                <w:szCs w:val="24"/>
                <w:lang w:eastAsia="en-US"/>
              </w:rPr>
            </w:pPr>
            <w:r w:rsidRPr="00713239">
              <w:rPr>
                <w:rFonts w:ascii="Times New Roman" w:hAnsi="Times New Roman" w:cs="Times New Roman"/>
                <w:sz w:val="24"/>
                <w:szCs w:val="24"/>
              </w:rPr>
              <w:lastRenderedPageBreak/>
              <w:t>Зон рекреационного назначения</w:t>
            </w:r>
          </w:p>
        </w:tc>
        <w:tc>
          <w:tcPr>
            <w:tcW w:w="215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м</w:t>
            </w:r>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napToGrid w:val="0"/>
              <w:spacing w:after="0"/>
              <w:ind w:left="1134" w:firstLine="1"/>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800</w:t>
            </w:r>
          </w:p>
        </w:tc>
      </w:tr>
    </w:tbl>
    <w:p w:rsidR="00713239" w:rsidRPr="00713239" w:rsidRDefault="00713239" w:rsidP="00713239">
      <w:pPr>
        <w:pStyle w:val="ad"/>
        <w:spacing w:after="0" w:line="240" w:lineRule="auto"/>
        <w:ind w:left="1134" w:right="-285" w:firstLine="1"/>
        <w:jc w:val="both"/>
        <w:rPr>
          <w:rFonts w:ascii="Times New Roman" w:eastAsia="Times New Roman" w:hAnsi="Times New Roman" w:cs="Times New Roman"/>
          <w:color w:val="000000"/>
          <w:sz w:val="24"/>
          <w:szCs w:val="24"/>
          <w:lang w:eastAsia="ru-RU"/>
        </w:rPr>
      </w:pPr>
    </w:p>
    <w:p w:rsidR="00713239" w:rsidRPr="00713239" w:rsidRDefault="00713239" w:rsidP="00713239">
      <w:pPr>
        <w:pStyle w:val="3"/>
        <w:numPr>
          <w:ilvl w:val="2"/>
          <w:numId w:val="8"/>
        </w:numPr>
        <w:spacing w:before="0" w:line="240" w:lineRule="auto"/>
        <w:ind w:left="1134" w:right="-285" w:firstLine="1"/>
        <w:jc w:val="both"/>
        <w:rPr>
          <w:rFonts w:ascii="Times New Roman" w:eastAsia="Times New Roman" w:hAnsi="Times New Roman" w:cs="Times New Roman"/>
          <w:sz w:val="24"/>
          <w:szCs w:val="24"/>
        </w:rPr>
      </w:pPr>
      <w:bookmarkStart w:id="66" w:name="_Toc407692789"/>
      <w:bookmarkStart w:id="67" w:name="_Toc398730137"/>
      <w:bookmarkStart w:id="68" w:name="_Toc150468756"/>
      <w:r w:rsidRPr="00713239">
        <w:rPr>
          <w:rFonts w:ascii="Times New Roman" w:eastAsia="Times New Roman" w:hAnsi="Times New Roman" w:cs="Times New Roman"/>
          <w:sz w:val="24"/>
          <w:szCs w:val="24"/>
        </w:rPr>
        <w:t>Транспортно-пересадочные узлы</w:t>
      </w:r>
      <w:bookmarkEnd w:id="66"/>
      <w:bookmarkEnd w:id="67"/>
      <w:bookmarkEnd w:id="68"/>
    </w:p>
    <w:p w:rsidR="00713239" w:rsidRPr="00713239" w:rsidRDefault="00713239" w:rsidP="00713239">
      <w:pPr>
        <w:pStyle w:val="-"/>
        <w:spacing w:before="0" w:after="0" w:line="240" w:lineRule="auto"/>
        <w:ind w:left="1134" w:right="-285" w:firstLine="1"/>
        <w:rPr>
          <w:sz w:val="24"/>
          <w:szCs w:val="24"/>
          <w:lang w:eastAsia="ru-RU"/>
        </w:rPr>
      </w:pPr>
      <w:r w:rsidRPr="00713239">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713239" w:rsidRPr="00713239" w:rsidRDefault="00713239" w:rsidP="00713239">
      <w:pPr>
        <w:pStyle w:val="-"/>
        <w:spacing w:before="0" w:after="0" w:line="240" w:lineRule="auto"/>
        <w:ind w:left="1134" w:right="-285" w:firstLine="1"/>
        <w:rPr>
          <w:sz w:val="24"/>
          <w:szCs w:val="24"/>
          <w:lang w:eastAsia="ru-RU"/>
        </w:rPr>
      </w:pPr>
      <w:r w:rsidRPr="00713239">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713239" w:rsidRPr="00713239" w:rsidRDefault="00713239" w:rsidP="00713239">
      <w:pPr>
        <w:pStyle w:val="ad"/>
        <w:keepNext/>
        <w:keepLines/>
        <w:numPr>
          <w:ilvl w:val="0"/>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69" w:name="_Toc407692790"/>
      <w:bookmarkStart w:id="70" w:name="_Toc150468757"/>
      <w:bookmarkStart w:id="71" w:name="_Toc150469850"/>
      <w:bookmarkStart w:id="72" w:name="_Toc150469992"/>
      <w:bookmarkStart w:id="73" w:name="_Toc150470132"/>
      <w:bookmarkStart w:id="74" w:name="_Toc150470401"/>
      <w:bookmarkEnd w:id="69"/>
      <w:bookmarkEnd w:id="70"/>
      <w:bookmarkEnd w:id="71"/>
      <w:bookmarkEnd w:id="72"/>
      <w:bookmarkEnd w:id="73"/>
      <w:bookmarkEnd w:id="74"/>
    </w:p>
    <w:p w:rsidR="00713239" w:rsidRPr="00713239" w:rsidRDefault="00713239" w:rsidP="00713239">
      <w:pPr>
        <w:pStyle w:val="ad"/>
        <w:keepNext/>
        <w:keepLines/>
        <w:numPr>
          <w:ilvl w:val="0"/>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75" w:name="_Toc407692791"/>
      <w:bookmarkStart w:id="76" w:name="_Toc150468758"/>
      <w:bookmarkStart w:id="77" w:name="_Toc150469851"/>
      <w:bookmarkStart w:id="78" w:name="_Toc150469993"/>
      <w:bookmarkStart w:id="79" w:name="_Toc150470133"/>
      <w:bookmarkStart w:id="80" w:name="_Toc150470402"/>
      <w:bookmarkEnd w:id="75"/>
      <w:bookmarkEnd w:id="76"/>
      <w:bookmarkEnd w:id="77"/>
      <w:bookmarkEnd w:id="78"/>
      <w:bookmarkEnd w:id="79"/>
      <w:bookmarkEnd w:id="80"/>
    </w:p>
    <w:p w:rsidR="00713239" w:rsidRPr="00713239" w:rsidRDefault="00713239" w:rsidP="00713239">
      <w:pPr>
        <w:pStyle w:val="ad"/>
        <w:keepNext/>
        <w:keepLines/>
        <w:numPr>
          <w:ilvl w:val="0"/>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81" w:name="_Toc407692792"/>
      <w:bookmarkStart w:id="82" w:name="_Toc150468759"/>
      <w:bookmarkStart w:id="83" w:name="_Toc150469852"/>
      <w:bookmarkStart w:id="84" w:name="_Toc150469994"/>
      <w:bookmarkStart w:id="85" w:name="_Toc150470134"/>
      <w:bookmarkStart w:id="86" w:name="_Toc150470403"/>
      <w:bookmarkEnd w:id="81"/>
      <w:bookmarkEnd w:id="82"/>
      <w:bookmarkEnd w:id="83"/>
      <w:bookmarkEnd w:id="84"/>
      <w:bookmarkEnd w:id="85"/>
      <w:bookmarkEnd w:id="86"/>
    </w:p>
    <w:p w:rsidR="00713239" w:rsidRPr="00713239" w:rsidRDefault="00713239" w:rsidP="00713239">
      <w:pPr>
        <w:pStyle w:val="ad"/>
        <w:keepNext/>
        <w:keepLines/>
        <w:numPr>
          <w:ilvl w:val="0"/>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87" w:name="_Toc407692793"/>
      <w:bookmarkStart w:id="88" w:name="_Toc150468760"/>
      <w:bookmarkStart w:id="89" w:name="_Toc150469853"/>
      <w:bookmarkStart w:id="90" w:name="_Toc150469995"/>
      <w:bookmarkStart w:id="91" w:name="_Toc150470135"/>
      <w:bookmarkStart w:id="92" w:name="_Toc150470404"/>
      <w:bookmarkEnd w:id="87"/>
      <w:bookmarkEnd w:id="88"/>
      <w:bookmarkEnd w:id="89"/>
      <w:bookmarkEnd w:id="90"/>
      <w:bookmarkEnd w:id="91"/>
      <w:bookmarkEnd w:id="92"/>
    </w:p>
    <w:p w:rsidR="00713239" w:rsidRPr="00713239" w:rsidRDefault="00713239" w:rsidP="00713239">
      <w:pPr>
        <w:pStyle w:val="ad"/>
        <w:keepNext/>
        <w:keepLines/>
        <w:numPr>
          <w:ilvl w:val="1"/>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93" w:name="_Toc407692794"/>
      <w:bookmarkStart w:id="94" w:name="_Toc150468761"/>
      <w:bookmarkStart w:id="95" w:name="_Toc150469854"/>
      <w:bookmarkStart w:id="96" w:name="_Toc150469996"/>
      <w:bookmarkStart w:id="97" w:name="_Toc150470136"/>
      <w:bookmarkStart w:id="98" w:name="_Toc150470405"/>
      <w:bookmarkEnd w:id="93"/>
      <w:bookmarkEnd w:id="94"/>
      <w:bookmarkEnd w:id="95"/>
      <w:bookmarkEnd w:id="96"/>
      <w:bookmarkEnd w:id="97"/>
      <w:bookmarkEnd w:id="98"/>
    </w:p>
    <w:p w:rsidR="00713239" w:rsidRPr="00713239" w:rsidRDefault="00713239" w:rsidP="00713239">
      <w:pPr>
        <w:pStyle w:val="ad"/>
        <w:keepNext/>
        <w:keepLines/>
        <w:numPr>
          <w:ilvl w:val="2"/>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99" w:name="_Toc407692795"/>
      <w:bookmarkStart w:id="100" w:name="_Toc150468762"/>
      <w:bookmarkStart w:id="101" w:name="_Toc150469855"/>
      <w:bookmarkStart w:id="102" w:name="_Toc150469997"/>
      <w:bookmarkStart w:id="103" w:name="_Toc150470137"/>
      <w:bookmarkStart w:id="104" w:name="_Toc150470406"/>
      <w:bookmarkEnd w:id="99"/>
      <w:bookmarkEnd w:id="100"/>
      <w:bookmarkEnd w:id="101"/>
      <w:bookmarkEnd w:id="102"/>
      <w:bookmarkEnd w:id="103"/>
      <w:bookmarkEnd w:id="104"/>
    </w:p>
    <w:p w:rsidR="00713239" w:rsidRPr="00713239" w:rsidRDefault="00713239" w:rsidP="00713239">
      <w:pPr>
        <w:pStyle w:val="ad"/>
        <w:keepNext/>
        <w:keepLines/>
        <w:numPr>
          <w:ilvl w:val="2"/>
          <w:numId w:val="9"/>
        </w:numPr>
        <w:spacing w:after="0" w:line="240" w:lineRule="auto"/>
        <w:ind w:left="1134" w:right="-285" w:firstLine="1"/>
        <w:jc w:val="both"/>
        <w:outlineLvl w:val="2"/>
        <w:rPr>
          <w:rFonts w:ascii="Times New Roman" w:eastAsia="Times New Roman" w:hAnsi="Times New Roman" w:cs="Times New Roman"/>
          <w:b/>
          <w:vanish/>
          <w:sz w:val="24"/>
          <w:szCs w:val="24"/>
          <w:lang w:eastAsia="ru-RU"/>
        </w:rPr>
      </w:pPr>
      <w:bookmarkStart w:id="105" w:name="_Toc407692796"/>
      <w:bookmarkStart w:id="106" w:name="_Toc150468763"/>
      <w:bookmarkStart w:id="107" w:name="_Toc150469856"/>
      <w:bookmarkStart w:id="108" w:name="_Toc150469998"/>
      <w:bookmarkStart w:id="109" w:name="_Toc150470138"/>
      <w:bookmarkStart w:id="110" w:name="_Toc150470407"/>
      <w:bookmarkEnd w:id="105"/>
      <w:bookmarkEnd w:id="106"/>
      <w:bookmarkEnd w:id="107"/>
      <w:bookmarkEnd w:id="108"/>
      <w:bookmarkEnd w:id="109"/>
      <w:bookmarkEnd w:id="110"/>
    </w:p>
    <w:p w:rsidR="00713239" w:rsidRPr="00713239" w:rsidRDefault="00713239" w:rsidP="00713239">
      <w:pPr>
        <w:pStyle w:val="3"/>
        <w:numPr>
          <w:ilvl w:val="2"/>
          <w:numId w:val="9"/>
        </w:numPr>
        <w:spacing w:before="0" w:line="240" w:lineRule="auto"/>
        <w:ind w:left="1134" w:right="-285" w:firstLine="1"/>
        <w:jc w:val="both"/>
        <w:rPr>
          <w:rFonts w:ascii="Times New Roman" w:eastAsia="Times New Roman" w:hAnsi="Times New Roman" w:cs="Times New Roman"/>
          <w:sz w:val="24"/>
          <w:szCs w:val="24"/>
        </w:rPr>
      </w:pPr>
      <w:bookmarkStart w:id="111" w:name="_Toc407692797"/>
      <w:bookmarkStart w:id="112" w:name="_Toc398730145"/>
      <w:bookmarkStart w:id="113" w:name="_Toc150468764"/>
      <w:r w:rsidRPr="00713239">
        <w:rPr>
          <w:rFonts w:ascii="Times New Roman" w:eastAsia="Times New Roman" w:hAnsi="Times New Roman" w:cs="Times New Roman"/>
          <w:sz w:val="24"/>
          <w:szCs w:val="24"/>
        </w:rPr>
        <w:t>Объекты дорожной деятельности</w:t>
      </w:r>
      <w:bookmarkEnd w:id="111"/>
      <w:bookmarkEnd w:id="112"/>
      <w:bookmarkEnd w:id="113"/>
    </w:p>
    <w:p w:rsidR="00713239" w:rsidRPr="00713239" w:rsidRDefault="00713239" w:rsidP="00713239">
      <w:pPr>
        <w:pStyle w:val="-"/>
        <w:spacing w:before="0" w:after="0" w:line="240" w:lineRule="auto"/>
        <w:ind w:left="1134" w:right="-285" w:firstLine="1"/>
        <w:rPr>
          <w:i/>
          <w:sz w:val="24"/>
          <w:szCs w:val="24"/>
        </w:rPr>
      </w:pPr>
      <w:r w:rsidRPr="00713239">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713239" w:rsidRPr="00713239" w:rsidRDefault="00713239" w:rsidP="00713239">
      <w:pPr>
        <w:pStyle w:val="-"/>
        <w:spacing w:before="0" w:after="0" w:line="240" w:lineRule="auto"/>
        <w:ind w:left="1134" w:right="-285" w:firstLine="1"/>
        <w:rPr>
          <w:sz w:val="24"/>
          <w:szCs w:val="24"/>
        </w:rPr>
      </w:pPr>
      <w:r w:rsidRPr="00713239">
        <w:rPr>
          <w:sz w:val="24"/>
          <w:szCs w:val="24"/>
        </w:rPr>
        <w:t>Максимальное расстояние между пешеходными переходами - 300 м.</w:t>
      </w:r>
    </w:p>
    <w:p w:rsidR="00713239" w:rsidRPr="00713239" w:rsidRDefault="00713239" w:rsidP="00713239">
      <w:pPr>
        <w:pStyle w:val="-"/>
        <w:spacing w:before="0" w:after="0" w:line="240" w:lineRule="auto"/>
        <w:ind w:left="1134" w:right="-285" w:firstLine="1"/>
        <w:rPr>
          <w:sz w:val="24"/>
          <w:szCs w:val="24"/>
        </w:rPr>
      </w:pPr>
      <w:r w:rsidRPr="00713239">
        <w:rPr>
          <w:sz w:val="24"/>
          <w:szCs w:val="24"/>
        </w:rPr>
        <w:t>Максимальное расстояние между въездами на территорию микрорайона - 300 м.</w:t>
      </w:r>
    </w:p>
    <w:p w:rsidR="00473C81" w:rsidRPr="00713239" w:rsidRDefault="00473C81" w:rsidP="00713239">
      <w:pPr>
        <w:spacing w:after="0"/>
        <w:ind w:left="1134" w:right="-24" w:firstLine="1"/>
        <w:rPr>
          <w:rFonts w:ascii="Times New Roman" w:hAnsi="Times New Roman" w:cs="Times New Roman"/>
          <w:sz w:val="24"/>
          <w:szCs w:val="24"/>
        </w:rPr>
      </w:pPr>
    </w:p>
    <w:p w:rsidR="00473C81" w:rsidRPr="00713239" w:rsidRDefault="00473C81" w:rsidP="00713239">
      <w:pPr>
        <w:spacing w:after="0"/>
        <w:ind w:right="-24"/>
        <w:rPr>
          <w:rFonts w:ascii="Times New Roman" w:hAnsi="Times New Roman" w:cs="Times New Roman"/>
          <w:sz w:val="24"/>
          <w:szCs w:val="24"/>
        </w:rPr>
      </w:pPr>
    </w:p>
    <w:p w:rsidR="00713239" w:rsidRPr="00713239" w:rsidRDefault="00713239" w:rsidP="00713239">
      <w:pPr>
        <w:pStyle w:val="-"/>
        <w:spacing w:before="0" w:after="0" w:line="240" w:lineRule="auto"/>
        <w:ind w:left="142" w:right="-285" w:firstLine="709"/>
        <w:rPr>
          <w:sz w:val="24"/>
          <w:szCs w:val="24"/>
        </w:rPr>
      </w:pPr>
      <w:r w:rsidRPr="00713239">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949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5133"/>
        <w:gridCol w:w="2693"/>
        <w:gridCol w:w="1672"/>
      </w:tblGrid>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Расчетная единица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Pr>
                <w:rFonts w:ascii="Times New Roman" w:hAnsi="Times New Roman" w:cs="Times New Roman"/>
                <w:b/>
                <w:sz w:val="24"/>
                <w:szCs w:val="24"/>
              </w:rPr>
            </w:pPr>
            <w:r w:rsidRPr="00713239">
              <w:rPr>
                <w:rFonts w:ascii="Times New Roman" w:hAnsi="Times New Roman" w:cs="Times New Roman"/>
                <w:b/>
                <w:sz w:val="24"/>
                <w:szCs w:val="24"/>
              </w:rPr>
              <w:t>Машино-мест</w:t>
            </w:r>
          </w:p>
          <w:p w:rsidR="00713239" w:rsidRPr="00713239" w:rsidRDefault="00713239" w:rsidP="00713239">
            <w:pPr>
              <w:widowControl w:val="0"/>
              <w:ind w:left="142"/>
              <w:rPr>
                <w:rFonts w:ascii="Times New Roman" w:hAnsi="Times New Roman" w:cs="Times New Roman"/>
                <w:b/>
                <w:sz w:val="24"/>
                <w:szCs w:val="24"/>
              </w:rPr>
            </w:pPr>
            <w:r w:rsidRPr="00713239">
              <w:rPr>
                <w:rFonts w:ascii="Times New Roman" w:hAnsi="Times New Roman" w:cs="Times New Roman"/>
                <w:b/>
                <w:sz w:val="24"/>
                <w:szCs w:val="24"/>
              </w:rPr>
              <w:t>на расчётную</w:t>
            </w:r>
          </w:p>
          <w:p w:rsidR="00713239" w:rsidRPr="00713239" w:rsidRDefault="00713239" w:rsidP="00713239">
            <w:pPr>
              <w:widowControl w:val="0"/>
              <w:ind w:left="142"/>
              <w:rPr>
                <w:rFonts w:ascii="Times New Roman" w:hAnsi="Times New Roman" w:cs="Times New Roman"/>
                <w:b/>
                <w:sz w:val="24"/>
                <w:szCs w:val="24"/>
                <w:lang w:eastAsia="en-US"/>
              </w:rPr>
            </w:pPr>
            <w:r w:rsidRPr="00713239">
              <w:rPr>
                <w:rFonts w:ascii="Times New Roman" w:hAnsi="Times New Roman" w:cs="Times New Roman"/>
                <w:b/>
                <w:sz w:val="24"/>
                <w:szCs w:val="24"/>
              </w:rPr>
              <w:t>единицу</w:t>
            </w:r>
          </w:p>
        </w:tc>
      </w:tr>
      <w:tr w:rsidR="00713239" w:rsidRPr="00713239" w:rsidTr="00713239">
        <w:trPr>
          <w:cantSplit/>
          <w:trHeight w:val="623"/>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z w:val="24"/>
                <w:szCs w:val="24"/>
                <w:lang w:eastAsia="en-US"/>
              </w:rPr>
            </w:pPr>
            <w:r w:rsidRPr="00713239">
              <w:rPr>
                <w:rFonts w:ascii="Times New Roman" w:hAnsi="Times New Roman" w:cs="Times New Roman"/>
                <w:sz w:val="24"/>
                <w:szCs w:val="24"/>
              </w:rPr>
              <w:t>Пляжи и парки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rPr>
            </w:pPr>
            <w:r w:rsidRPr="00713239">
              <w:rPr>
                <w:rFonts w:ascii="Times New Roman" w:hAnsi="Times New Roman" w:cs="Times New Roman"/>
                <w:sz w:val="24"/>
                <w:szCs w:val="24"/>
              </w:rPr>
              <w:t>100 единовременных</w:t>
            </w:r>
          </w:p>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посетителей</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20</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z w:val="24"/>
                <w:szCs w:val="24"/>
                <w:lang w:eastAsia="en-US"/>
              </w:rPr>
            </w:pPr>
            <w:r w:rsidRPr="00713239">
              <w:rPr>
                <w:rFonts w:ascii="Times New Roman" w:hAnsi="Times New Roman" w:cs="Times New Roman"/>
                <w:sz w:val="24"/>
                <w:szCs w:val="24"/>
              </w:rPr>
              <w:t>Лесопарки и заповедники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10</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z w:val="24"/>
                <w:szCs w:val="24"/>
                <w:lang w:eastAsia="en-US"/>
              </w:rPr>
            </w:pPr>
            <w:r w:rsidRPr="00713239">
              <w:rPr>
                <w:rFonts w:ascii="Times New Roman" w:hAnsi="Times New Roman" w:cs="Times New Roman"/>
                <w:sz w:val="24"/>
                <w:szCs w:val="24"/>
              </w:rPr>
              <w:t xml:space="preserve">Базы отдыха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15</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firstLine="176"/>
              <w:rPr>
                <w:rFonts w:ascii="Times New Roman" w:hAnsi="Times New Roman" w:cs="Times New Roman"/>
                <w:sz w:val="24"/>
                <w:szCs w:val="24"/>
                <w:lang w:eastAsia="en-US"/>
              </w:rPr>
            </w:pPr>
            <w:r w:rsidRPr="00713239">
              <w:rPr>
                <w:rFonts w:ascii="Times New Roman" w:hAnsi="Times New Roman" w:cs="Times New Roman"/>
                <w:spacing w:val="-2"/>
                <w:sz w:val="24"/>
                <w:szCs w:val="24"/>
              </w:rPr>
              <w:t>Дома отдыха и санатории, санатории-профилактории,</w:t>
            </w:r>
            <w:r w:rsidRPr="00713239">
              <w:rPr>
                <w:rFonts w:ascii="Times New Roman" w:hAnsi="Times New Roman" w:cs="Times New Roman"/>
                <w:sz w:val="24"/>
                <w:szCs w:val="24"/>
              </w:rPr>
              <w:t xml:space="preserve"> базы отдыхапредприятий и туристские базы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rPr>
            </w:pPr>
            <w:r w:rsidRPr="00713239">
              <w:rPr>
                <w:rFonts w:ascii="Times New Roman" w:hAnsi="Times New Roman" w:cs="Times New Roman"/>
                <w:sz w:val="24"/>
                <w:szCs w:val="24"/>
              </w:rPr>
              <w:t>100 отдыхающих и</w:t>
            </w:r>
          </w:p>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обслуживающего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5</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z w:val="24"/>
                <w:szCs w:val="24"/>
                <w:lang w:eastAsia="en-US"/>
              </w:rPr>
            </w:pPr>
            <w:r w:rsidRPr="00713239">
              <w:rPr>
                <w:rFonts w:ascii="Times New Roman" w:hAnsi="Times New Roman" w:cs="Times New Roman"/>
                <w:sz w:val="24"/>
                <w:szCs w:val="24"/>
              </w:rPr>
              <w:t>Гостиницы (туристские и курортные)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5</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z w:val="24"/>
                <w:szCs w:val="24"/>
                <w:lang w:eastAsia="en-US"/>
              </w:rPr>
            </w:pPr>
            <w:r w:rsidRPr="00713239">
              <w:rPr>
                <w:rFonts w:ascii="Times New Roman" w:hAnsi="Times New Roman" w:cs="Times New Roman"/>
                <w:sz w:val="24"/>
                <w:szCs w:val="24"/>
              </w:rPr>
              <w:t>Мотели и кемпинги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То же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rPr>
            </w:pPr>
            <w:r w:rsidRPr="00713239">
              <w:rPr>
                <w:rFonts w:ascii="Times New Roman" w:hAnsi="Times New Roman" w:cs="Times New Roman"/>
                <w:sz w:val="24"/>
                <w:szCs w:val="24"/>
              </w:rPr>
              <w:t>По расчетной</w:t>
            </w:r>
          </w:p>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вместимости</w:t>
            </w:r>
          </w:p>
        </w:tc>
      </w:tr>
      <w:tr w:rsidR="00713239" w:rsidRPr="00713239" w:rsidTr="00713239">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right="-284" w:firstLine="709"/>
              <w:rPr>
                <w:rFonts w:ascii="Times New Roman" w:hAnsi="Times New Roman" w:cs="Times New Roman"/>
                <w:spacing w:val="-2"/>
                <w:sz w:val="24"/>
                <w:szCs w:val="24"/>
              </w:rPr>
            </w:pPr>
            <w:r w:rsidRPr="00713239">
              <w:rPr>
                <w:rFonts w:ascii="Times New Roman" w:hAnsi="Times New Roman" w:cs="Times New Roman"/>
                <w:spacing w:val="-2"/>
                <w:sz w:val="24"/>
                <w:szCs w:val="24"/>
              </w:rPr>
              <w:lastRenderedPageBreak/>
              <w:t>Предприятия общественного питания, торговли и коммунально-</w:t>
            </w:r>
          </w:p>
          <w:p w:rsidR="00713239" w:rsidRPr="00713239" w:rsidRDefault="00713239" w:rsidP="00713239">
            <w:pPr>
              <w:widowControl w:val="0"/>
              <w:ind w:left="142" w:right="-284" w:firstLine="709"/>
              <w:rPr>
                <w:rFonts w:ascii="Times New Roman" w:hAnsi="Times New Roman" w:cs="Times New Roman"/>
                <w:spacing w:val="-2"/>
                <w:sz w:val="24"/>
                <w:szCs w:val="24"/>
                <w:lang w:eastAsia="en-US"/>
              </w:rPr>
            </w:pPr>
            <w:r w:rsidRPr="00713239">
              <w:rPr>
                <w:rFonts w:ascii="Times New Roman" w:hAnsi="Times New Roman" w:cs="Times New Roman"/>
                <w:spacing w:val="-2"/>
                <w:sz w:val="24"/>
                <w:szCs w:val="24"/>
              </w:rPr>
              <w:t>бытового обслуживания в зонах отдыха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rPr>
            </w:pPr>
            <w:r w:rsidRPr="00713239">
              <w:rPr>
                <w:rFonts w:ascii="Times New Roman" w:hAnsi="Times New Roman" w:cs="Times New Roman"/>
                <w:sz w:val="24"/>
                <w:szCs w:val="24"/>
              </w:rPr>
              <w:t>100 мест в залах или</w:t>
            </w:r>
          </w:p>
          <w:p w:rsidR="00713239" w:rsidRPr="00713239" w:rsidRDefault="00713239" w:rsidP="00713239">
            <w:pPr>
              <w:widowControl w:val="0"/>
              <w:ind w:left="142"/>
              <w:jc w:val="center"/>
              <w:rPr>
                <w:rFonts w:ascii="Times New Roman" w:hAnsi="Times New Roman" w:cs="Times New Roman"/>
                <w:sz w:val="24"/>
                <w:szCs w:val="24"/>
              </w:rPr>
            </w:pPr>
            <w:r w:rsidRPr="00713239">
              <w:rPr>
                <w:rFonts w:ascii="Times New Roman" w:hAnsi="Times New Roman" w:cs="Times New Roman"/>
                <w:sz w:val="24"/>
                <w:szCs w:val="24"/>
              </w:rPr>
              <w:t>единовременных</w:t>
            </w:r>
          </w:p>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посетителей и персонала</w:t>
            </w:r>
          </w:p>
        </w:tc>
        <w:tc>
          <w:tcPr>
            <w:tcW w:w="16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10</w:t>
            </w:r>
          </w:p>
        </w:tc>
      </w:tr>
    </w:tbl>
    <w:p w:rsidR="00713239" w:rsidRPr="00713239" w:rsidRDefault="00713239" w:rsidP="00713239">
      <w:pPr>
        <w:pStyle w:val="3"/>
        <w:numPr>
          <w:ilvl w:val="2"/>
          <w:numId w:val="9"/>
        </w:numPr>
        <w:spacing w:before="0" w:line="240" w:lineRule="auto"/>
        <w:ind w:left="142" w:right="-284" w:firstLine="709"/>
        <w:jc w:val="both"/>
        <w:rPr>
          <w:rFonts w:ascii="Times New Roman" w:hAnsi="Times New Roman" w:cs="Times New Roman"/>
          <w:sz w:val="24"/>
          <w:szCs w:val="24"/>
        </w:rPr>
      </w:pPr>
      <w:bookmarkStart w:id="114" w:name="_Toc395705806"/>
      <w:bookmarkStart w:id="115" w:name="_Toc398730146"/>
      <w:bookmarkStart w:id="116" w:name="_Toc407692798"/>
      <w:bookmarkStart w:id="117" w:name="_Toc150468765"/>
      <w:bookmarkEnd w:id="114"/>
      <w:r w:rsidRPr="00713239">
        <w:rPr>
          <w:rFonts w:ascii="Times New Roman" w:hAnsi="Times New Roman" w:cs="Times New Roman"/>
          <w:sz w:val="24"/>
          <w:szCs w:val="24"/>
        </w:rPr>
        <w:t>Дороги сельских населенных пунктов</w:t>
      </w:r>
      <w:bookmarkEnd w:id="115"/>
      <w:bookmarkEnd w:id="116"/>
      <w:bookmarkEnd w:id="117"/>
    </w:p>
    <w:p w:rsidR="00713239" w:rsidRPr="00713239" w:rsidRDefault="00713239" w:rsidP="00713239">
      <w:pPr>
        <w:pStyle w:val="-"/>
        <w:spacing w:before="0" w:after="0" w:line="240" w:lineRule="auto"/>
        <w:ind w:left="142" w:right="-285" w:firstLine="709"/>
        <w:jc w:val="left"/>
        <w:rPr>
          <w:i/>
          <w:sz w:val="24"/>
          <w:szCs w:val="24"/>
        </w:rPr>
      </w:pPr>
      <w:r w:rsidRPr="00713239">
        <w:rPr>
          <w:i/>
          <w:sz w:val="24"/>
          <w:szCs w:val="24"/>
        </w:rPr>
        <w:t>(Показатели обеспеченности и территориальной доступности не нормируются)</w:t>
      </w:r>
    </w:p>
    <w:tbl>
      <w:tblPr>
        <w:tblW w:w="9311" w:type="dxa"/>
        <w:tblInd w:w="182" w:type="dxa"/>
        <w:tblLayout w:type="fixed"/>
        <w:tblCellMar>
          <w:left w:w="40" w:type="dxa"/>
          <w:right w:w="40" w:type="dxa"/>
        </w:tblCellMar>
        <w:tblLook w:val="04A0"/>
      </w:tblPr>
      <w:tblGrid>
        <w:gridCol w:w="1668"/>
        <w:gridCol w:w="2865"/>
        <w:gridCol w:w="1376"/>
        <w:gridCol w:w="1134"/>
        <w:gridCol w:w="1275"/>
        <w:gridCol w:w="993"/>
      </w:tblGrid>
      <w:tr w:rsidR="00713239" w:rsidRPr="00713239" w:rsidTr="00713239">
        <w:trPr>
          <w:cantSplit/>
          <w:trHeight w:val="1787"/>
        </w:trPr>
        <w:tc>
          <w:tcPr>
            <w:tcW w:w="166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Категория сельских</w:t>
            </w:r>
          </w:p>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улиц и дорог</w:t>
            </w:r>
          </w:p>
        </w:tc>
        <w:tc>
          <w:tcPr>
            <w:tcW w:w="2865"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Основное назначение</w:t>
            </w:r>
          </w:p>
        </w:tc>
        <w:tc>
          <w:tcPr>
            <w:tcW w:w="1376" w:type="dxa"/>
            <w:tcBorders>
              <w:top w:val="single" w:sz="4" w:space="0" w:color="000000"/>
              <w:left w:val="single" w:sz="4" w:space="0" w:color="000000"/>
              <w:bottom w:val="single" w:sz="4" w:space="0" w:color="000000"/>
              <w:right w:val="nil"/>
            </w:tcBorders>
            <w:textDirection w:val="btLr"/>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Расчетная</w:t>
            </w:r>
          </w:p>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скорость</w:t>
            </w:r>
          </w:p>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движения, км/ч</w:t>
            </w:r>
          </w:p>
        </w:tc>
        <w:tc>
          <w:tcPr>
            <w:tcW w:w="1134" w:type="dxa"/>
            <w:tcBorders>
              <w:top w:val="single" w:sz="4" w:space="0" w:color="000000"/>
              <w:left w:val="single" w:sz="4" w:space="0" w:color="000000"/>
              <w:bottom w:val="single" w:sz="4" w:space="0" w:color="000000"/>
              <w:right w:val="nil"/>
            </w:tcBorders>
            <w:textDirection w:val="btLr"/>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Ширина полосы</w:t>
            </w:r>
          </w:p>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движения, м</w:t>
            </w:r>
          </w:p>
        </w:tc>
        <w:tc>
          <w:tcPr>
            <w:tcW w:w="1275" w:type="dxa"/>
            <w:tcBorders>
              <w:top w:val="single" w:sz="4" w:space="0" w:color="000000"/>
              <w:left w:val="single" w:sz="4" w:space="0" w:color="000000"/>
              <w:bottom w:val="single" w:sz="4" w:space="0" w:color="000000"/>
              <w:right w:val="nil"/>
            </w:tcBorders>
            <w:textDirection w:val="btLr"/>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Число полос</w:t>
            </w:r>
          </w:p>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Ширина</w:t>
            </w:r>
          </w:p>
          <w:p w:rsidR="00713239" w:rsidRPr="00713239" w:rsidRDefault="00713239" w:rsidP="00713239">
            <w:pPr>
              <w:snapToGrid w:val="0"/>
              <w:ind w:left="142"/>
              <w:contextualSpacing/>
              <w:jc w:val="center"/>
              <w:rPr>
                <w:rFonts w:ascii="Times New Roman" w:hAnsi="Times New Roman" w:cs="Times New Roman"/>
                <w:b/>
                <w:sz w:val="24"/>
                <w:szCs w:val="24"/>
              </w:rPr>
            </w:pPr>
            <w:r w:rsidRPr="00713239">
              <w:rPr>
                <w:rFonts w:ascii="Times New Roman" w:hAnsi="Times New Roman" w:cs="Times New Roman"/>
                <w:b/>
                <w:sz w:val="24"/>
                <w:szCs w:val="24"/>
              </w:rPr>
              <w:t>пешеходной</w:t>
            </w:r>
          </w:p>
          <w:p w:rsidR="00713239" w:rsidRPr="00713239" w:rsidRDefault="00713239" w:rsidP="00713239">
            <w:pPr>
              <w:snapToGrid w:val="0"/>
              <w:ind w:left="142"/>
              <w:contextualSpacing/>
              <w:jc w:val="center"/>
              <w:rPr>
                <w:rFonts w:ascii="Times New Roman" w:hAnsi="Times New Roman" w:cs="Times New Roman"/>
                <w:b/>
                <w:sz w:val="24"/>
                <w:szCs w:val="24"/>
                <w:lang w:eastAsia="en-US"/>
              </w:rPr>
            </w:pPr>
            <w:r w:rsidRPr="00713239">
              <w:rPr>
                <w:rFonts w:ascii="Times New Roman" w:hAnsi="Times New Roman" w:cs="Times New Roman"/>
                <w:b/>
                <w:sz w:val="24"/>
                <w:szCs w:val="24"/>
              </w:rPr>
              <w:t>части тротуара, м</w:t>
            </w:r>
          </w:p>
        </w:tc>
      </w:tr>
      <w:tr w:rsidR="00713239" w:rsidRPr="00713239" w:rsidTr="00713239">
        <w:trPr>
          <w:trHeight w:val="362"/>
        </w:trPr>
        <w:tc>
          <w:tcPr>
            <w:tcW w:w="1668"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right="-284" w:firstLine="709"/>
              <w:contextualSpacing/>
              <w:rPr>
                <w:rFonts w:ascii="Times New Roman" w:hAnsi="Times New Roman" w:cs="Times New Roman"/>
                <w:sz w:val="24"/>
                <w:szCs w:val="24"/>
                <w:lang w:eastAsia="en-US"/>
              </w:rPr>
            </w:pPr>
            <w:r w:rsidRPr="00713239">
              <w:rPr>
                <w:rFonts w:ascii="Times New Roman" w:hAnsi="Times New Roman" w:cs="Times New Roman"/>
                <w:sz w:val="24"/>
                <w:szCs w:val="24"/>
              </w:rPr>
              <w:t xml:space="preserve">Поселковая дорога </w:t>
            </w:r>
          </w:p>
        </w:tc>
        <w:tc>
          <w:tcPr>
            <w:tcW w:w="2865"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right="-284" w:firstLine="709"/>
              <w:contextualSpacing/>
              <w:rPr>
                <w:rFonts w:ascii="Times New Roman" w:hAnsi="Times New Roman" w:cs="Times New Roman"/>
                <w:sz w:val="24"/>
                <w:szCs w:val="24"/>
              </w:rPr>
            </w:pPr>
            <w:r w:rsidRPr="00713239">
              <w:rPr>
                <w:rFonts w:ascii="Times New Roman" w:hAnsi="Times New Roman" w:cs="Times New Roman"/>
                <w:sz w:val="24"/>
                <w:szCs w:val="24"/>
              </w:rPr>
              <w:t>Связь населённого пункта</w:t>
            </w:r>
          </w:p>
          <w:p w:rsidR="00713239" w:rsidRPr="00713239" w:rsidRDefault="00713239" w:rsidP="00713239">
            <w:pPr>
              <w:snapToGrid w:val="0"/>
              <w:ind w:left="142" w:right="-284" w:firstLine="709"/>
              <w:contextualSpacing/>
              <w:rPr>
                <w:rFonts w:ascii="Times New Roman" w:hAnsi="Times New Roman" w:cs="Times New Roman"/>
                <w:sz w:val="24"/>
                <w:szCs w:val="24"/>
                <w:lang w:eastAsia="en-US"/>
              </w:rPr>
            </w:pPr>
            <w:r w:rsidRPr="00713239">
              <w:rPr>
                <w:rFonts w:ascii="Times New Roman" w:hAnsi="Times New Roman" w:cs="Times New Roman"/>
                <w:sz w:val="24"/>
                <w:szCs w:val="24"/>
              </w:rPr>
              <w:t>с внешними дорогами</w:t>
            </w:r>
          </w:p>
        </w:tc>
        <w:tc>
          <w:tcPr>
            <w:tcW w:w="1376"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3,5</w:t>
            </w:r>
          </w:p>
        </w:tc>
        <w:tc>
          <w:tcPr>
            <w:tcW w:w="1275" w:type="dxa"/>
            <w:tcBorders>
              <w:top w:val="single" w:sz="4" w:space="0" w:color="000000"/>
              <w:left w:val="single" w:sz="4" w:space="0" w:color="000000"/>
              <w:bottom w:val="single" w:sz="4" w:space="0" w:color="000000"/>
              <w:right w:val="nil"/>
            </w:tcBorders>
            <w:vAlign w:val="center"/>
            <w:hideMark/>
          </w:tcPr>
          <w:p w:rsidR="00713239" w:rsidRPr="00713239" w:rsidRDefault="00713239" w:rsidP="00713239">
            <w:pPr>
              <w:snapToGrid w:val="0"/>
              <w:ind w:left="142"/>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713239" w:rsidRPr="00713239" w:rsidRDefault="00713239" w:rsidP="00713239">
            <w:pPr>
              <w:snapToGrid w:val="0"/>
              <w:ind w:left="142"/>
              <w:contextualSpacing/>
              <w:jc w:val="center"/>
              <w:rPr>
                <w:rFonts w:ascii="Times New Roman" w:hAnsi="Times New Roman" w:cs="Times New Roman"/>
                <w:sz w:val="24"/>
                <w:szCs w:val="24"/>
                <w:lang w:eastAsia="en-US"/>
              </w:rPr>
            </w:pPr>
            <w:r w:rsidRPr="00713239">
              <w:rPr>
                <w:rFonts w:ascii="Times New Roman" w:hAnsi="Times New Roman" w:cs="Times New Roman"/>
                <w:sz w:val="24"/>
                <w:szCs w:val="24"/>
              </w:rPr>
              <w:noBreakHyphen/>
            </w:r>
          </w:p>
        </w:tc>
      </w:tr>
    </w:tbl>
    <w:p w:rsidR="00713239" w:rsidRPr="00713239" w:rsidRDefault="00713239" w:rsidP="00713239">
      <w:pPr>
        <w:pStyle w:val="ad"/>
        <w:spacing w:after="0" w:line="240" w:lineRule="auto"/>
        <w:ind w:left="142" w:right="-285" w:firstLine="709"/>
        <w:jc w:val="both"/>
        <w:rPr>
          <w:rFonts w:ascii="Times New Roman" w:eastAsia="Times New Roman" w:hAnsi="Times New Roman" w:cs="Times New Roman"/>
          <w:color w:val="000000"/>
          <w:sz w:val="24"/>
          <w:szCs w:val="24"/>
          <w:lang w:eastAsia="ru-RU"/>
        </w:rPr>
      </w:pPr>
    </w:p>
    <w:p w:rsidR="00713239" w:rsidRPr="00713239" w:rsidRDefault="00713239" w:rsidP="00713239">
      <w:pPr>
        <w:pStyle w:val="1"/>
        <w:numPr>
          <w:ilvl w:val="1"/>
          <w:numId w:val="7"/>
        </w:numPr>
        <w:spacing w:before="0" w:line="240" w:lineRule="auto"/>
        <w:ind w:left="142" w:right="-285" w:firstLine="709"/>
        <w:jc w:val="both"/>
        <w:rPr>
          <w:rFonts w:ascii="Times New Roman" w:eastAsia="Times New Roman" w:hAnsi="Times New Roman" w:cs="Times New Roman"/>
          <w:sz w:val="24"/>
          <w:szCs w:val="24"/>
        </w:rPr>
      </w:pPr>
      <w:bookmarkStart w:id="118" w:name="_Toc407692799"/>
      <w:bookmarkStart w:id="119" w:name="_Toc398730147"/>
      <w:bookmarkStart w:id="120" w:name="_Toc395705813"/>
      <w:bookmarkStart w:id="121" w:name="_Toc395172390"/>
      <w:bookmarkStart w:id="122" w:name="_Toc150468766"/>
      <w:r w:rsidRPr="00713239">
        <w:rPr>
          <w:rFonts w:ascii="Times New Roman" w:eastAsia="Times New Roman" w:hAnsi="Times New Roman" w:cs="Times New Roman"/>
          <w:sz w:val="24"/>
          <w:szCs w:val="24"/>
        </w:rPr>
        <w:t>Виды объектов местного значения МО Марьевскийсельсовет в области предупреждения чрезвычайных ситуаций и ликвидации их последствий:</w:t>
      </w:r>
      <w:bookmarkEnd w:id="118"/>
      <w:bookmarkEnd w:id="119"/>
      <w:bookmarkEnd w:id="120"/>
      <w:bookmarkEnd w:id="121"/>
      <w:bookmarkEnd w:id="122"/>
    </w:p>
    <w:p w:rsidR="00713239" w:rsidRPr="00713239" w:rsidRDefault="00713239" w:rsidP="00713239">
      <w:pPr>
        <w:pStyle w:val="ad"/>
        <w:spacing w:after="0" w:line="240" w:lineRule="auto"/>
        <w:ind w:left="142"/>
        <w:rPr>
          <w:rFonts w:ascii="Times New Roman" w:hAnsi="Times New Roman" w:cs="Times New Roman"/>
          <w:sz w:val="24"/>
          <w:szCs w:val="24"/>
          <w:lang w:eastAsia="ru-RU"/>
        </w:rPr>
      </w:pPr>
    </w:p>
    <w:p w:rsidR="00713239" w:rsidRPr="00713239" w:rsidRDefault="00713239" w:rsidP="00713239">
      <w:pPr>
        <w:pStyle w:val="ad"/>
        <w:keepNext/>
        <w:keepLines/>
        <w:numPr>
          <w:ilvl w:val="0"/>
          <w:numId w:val="10"/>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23" w:name="_Toc407692800"/>
      <w:bookmarkStart w:id="124" w:name="_Toc150468767"/>
      <w:bookmarkStart w:id="125" w:name="_Toc150469860"/>
      <w:bookmarkStart w:id="126" w:name="_Toc150470002"/>
      <w:bookmarkStart w:id="127" w:name="_Toc150470142"/>
      <w:bookmarkStart w:id="128" w:name="_Toc150470411"/>
      <w:bookmarkEnd w:id="123"/>
      <w:bookmarkEnd w:id="124"/>
      <w:bookmarkEnd w:id="125"/>
      <w:bookmarkEnd w:id="126"/>
      <w:bookmarkEnd w:id="127"/>
      <w:bookmarkEnd w:id="128"/>
    </w:p>
    <w:p w:rsidR="00713239" w:rsidRPr="00713239" w:rsidRDefault="00713239" w:rsidP="00713239">
      <w:pPr>
        <w:pStyle w:val="ad"/>
        <w:keepNext/>
        <w:keepLines/>
        <w:numPr>
          <w:ilvl w:val="0"/>
          <w:numId w:val="10"/>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29" w:name="_Toc407692801"/>
      <w:bookmarkStart w:id="130" w:name="_Toc150468768"/>
      <w:bookmarkStart w:id="131" w:name="_Toc150469861"/>
      <w:bookmarkStart w:id="132" w:name="_Toc150470003"/>
      <w:bookmarkStart w:id="133" w:name="_Toc150470143"/>
      <w:bookmarkStart w:id="134" w:name="_Toc150470412"/>
      <w:bookmarkEnd w:id="129"/>
      <w:bookmarkEnd w:id="130"/>
      <w:bookmarkEnd w:id="131"/>
      <w:bookmarkEnd w:id="132"/>
      <w:bookmarkEnd w:id="133"/>
      <w:bookmarkEnd w:id="134"/>
    </w:p>
    <w:p w:rsidR="00713239" w:rsidRPr="00713239" w:rsidRDefault="00713239" w:rsidP="00713239">
      <w:pPr>
        <w:pStyle w:val="ad"/>
        <w:keepNext/>
        <w:keepLines/>
        <w:numPr>
          <w:ilvl w:val="0"/>
          <w:numId w:val="10"/>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35" w:name="_Toc407692802"/>
      <w:bookmarkStart w:id="136" w:name="_Toc150468769"/>
      <w:bookmarkStart w:id="137" w:name="_Toc150469862"/>
      <w:bookmarkStart w:id="138" w:name="_Toc150470004"/>
      <w:bookmarkStart w:id="139" w:name="_Toc150470144"/>
      <w:bookmarkStart w:id="140" w:name="_Toc150470413"/>
      <w:bookmarkEnd w:id="135"/>
      <w:bookmarkEnd w:id="136"/>
      <w:bookmarkEnd w:id="137"/>
      <w:bookmarkEnd w:id="138"/>
      <w:bookmarkEnd w:id="139"/>
      <w:bookmarkEnd w:id="140"/>
    </w:p>
    <w:p w:rsidR="00713239" w:rsidRPr="00713239" w:rsidRDefault="00713239" w:rsidP="00713239">
      <w:pPr>
        <w:pStyle w:val="ad"/>
        <w:keepNext/>
        <w:keepLines/>
        <w:numPr>
          <w:ilvl w:val="1"/>
          <w:numId w:val="10"/>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41" w:name="_Toc407692803"/>
      <w:bookmarkStart w:id="142" w:name="_Toc150468770"/>
      <w:bookmarkStart w:id="143" w:name="_Toc150469863"/>
      <w:bookmarkStart w:id="144" w:name="_Toc150470005"/>
      <w:bookmarkStart w:id="145" w:name="_Toc150470145"/>
      <w:bookmarkStart w:id="146" w:name="_Toc150470414"/>
      <w:bookmarkEnd w:id="141"/>
      <w:bookmarkEnd w:id="142"/>
      <w:bookmarkEnd w:id="143"/>
      <w:bookmarkEnd w:id="144"/>
      <w:bookmarkEnd w:id="145"/>
      <w:bookmarkEnd w:id="146"/>
    </w:p>
    <w:p w:rsidR="00713239" w:rsidRPr="00713239" w:rsidRDefault="00713239" w:rsidP="00713239">
      <w:pPr>
        <w:pStyle w:val="3"/>
        <w:numPr>
          <w:ilvl w:val="2"/>
          <w:numId w:val="10"/>
        </w:numPr>
        <w:spacing w:before="0" w:line="240" w:lineRule="auto"/>
        <w:ind w:left="142" w:right="-284"/>
        <w:jc w:val="both"/>
        <w:rPr>
          <w:rFonts w:ascii="Times New Roman" w:eastAsia="Times New Roman" w:hAnsi="Times New Roman" w:cs="Times New Roman"/>
          <w:sz w:val="24"/>
          <w:szCs w:val="24"/>
        </w:rPr>
      </w:pPr>
      <w:bookmarkStart w:id="147" w:name="_Toc407692804"/>
      <w:bookmarkStart w:id="148" w:name="_Toc398730152"/>
      <w:bookmarkStart w:id="149" w:name="_Toc150468771"/>
      <w:r w:rsidRPr="00713239">
        <w:rPr>
          <w:rFonts w:ascii="Times New Roman" w:eastAsia="Times New Roman" w:hAnsi="Times New Roman" w:cs="Times New Roman"/>
          <w:sz w:val="24"/>
          <w:szCs w:val="24"/>
        </w:rPr>
        <w:t>Объекты инженерной подготовки и защиты территории</w:t>
      </w:r>
      <w:bookmarkEnd w:id="147"/>
      <w:bookmarkEnd w:id="148"/>
      <w:bookmarkEnd w:id="149"/>
    </w:p>
    <w:p w:rsidR="00713239" w:rsidRPr="00713239" w:rsidRDefault="00713239" w:rsidP="00713239">
      <w:pPr>
        <w:pStyle w:val="-"/>
        <w:spacing w:before="0" w:after="0" w:line="240" w:lineRule="auto"/>
        <w:ind w:left="142" w:right="-285" w:firstLine="709"/>
        <w:jc w:val="left"/>
        <w:rPr>
          <w:i/>
          <w:sz w:val="24"/>
          <w:szCs w:val="24"/>
        </w:rPr>
      </w:pPr>
      <w:r w:rsidRPr="00713239">
        <w:rPr>
          <w:i/>
          <w:sz w:val="24"/>
          <w:szCs w:val="24"/>
        </w:rPr>
        <w:t>(Показатели территориальной доступности не нормируются)</w:t>
      </w:r>
    </w:p>
    <w:p w:rsidR="00713239" w:rsidRPr="00713239" w:rsidRDefault="00713239" w:rsidP="0071323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713239">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склонов, посадке зеленых насаждений.</w:t>
      </w:r>
    </w:p>
    <w:p w:rsidR="00713239" w:rsidRPr="00713239" w:rsidRDefault="00713239" w:rsidP="0071323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713239">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 или их отсутствии.</w:t>
      </w:r>
    </w:p>
    <w:p w:rsidR="00713239" w:rsidRPr="00713239" w:rsidRDefault="00713239" w:rsidP="0071323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713239">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9"/>
        <w:gridCol w:w="2410"/>
        <w:gridCol w:w="3657"/>
      </w:tblGrid>
      <w:tr w:rsidR="00713239" w:rsidRPr="00713239" w:rsidTr="00713239">
        <w:trPr>
          <w:trHeight w:val="509"/>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Наименование объекта</w:t>
            </w:r>
          </w:p>
        </w:tc>
        <w:tc>
          <w:tcPr>
            <w:tcW w:w="6067" w:type="dxa"/>
            <w:gridSpan w:val="2"/>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Минимально допустимый уровень обеспеченности</w:t>
            </w:r>
          </w:p>
        </w:tc>
      </w:tr>
      <w:tr w:rsidR="00713239" w:rsidRPr="00713239" w:rsidTr="00713239">
        <w:trPr>
          <w:trHeight w:val="404"/>
        </w:trPr>
        <w:tc>
          <w:tcPr>
            <w:tcW w:w="3289" w:type="dxa"/>
            <w:vMerge/>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rPr>
                <w:rFonts w:ascii="Times New Roman" w:hAnsi="Times New Roman" w:cs="Times New Roman"/>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Единица измерения</w:t>
            </w:r>
          </w:p>
        </w:tc>
        <w:tc>
          <w:tcPr>
            <w:tcW w:w="3657"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Величина</w:t>
            </w:r>
          </w:p>
        </w:tc>
      </w:tr>
      <w:tr w:rsidR="00713239" w:rsidRPr="00713239" w:rsidTr="00713239">
        <w:trPr>
          <w:trHeight w:val="511"/>
        </w:trPr>
        <w:tc>
          <w:tcPr>
            <w:tcW w:w="3289"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Берегозащитные сооружения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 береговой линии, требующей защиты</w:t>
            </w:r>
          </w:p>
        </w:tc>
        <w:tc>
          <w:tcPr>
            <w:tcW w:w="3657"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100</w:t>
            </w:r>
          </w:p>
        </w:tc>
      </w:tr>
    </w:tbl>
    <w:p w:rsidR="00713239" w:rsidRPr="00713239" w:rsidRDefault="00713239" w:rsidP="00713239">
      <w:pPr>
        <w:pStyle w:val="1"/>
        <w:spacing w:line="240" w:lineRule="auto"/>
        <w:ind w:right="-284"/>
        <w:rPr>
          <w:rFonts w:ascii="Times New Roman" w:eastAsia="Times New Roman" w:hAnsi="Times New Roman" w:cs="Times New Roman"/>
          <w:sz w:val="24"/>
          <w:szCs w:val="24"/>
        </w:rPr>
      </w:pPr>
      <w:bookmarkStart w:id="150" w:name="_Toc407692805"/>
      <w:bookmarkStart w:id="151" w:name="_Toc398730153"/>
      <w:bookmarkStart w:id="152" w:name="_Toc395705820"/>
      <w:bookmarkStart w:id="153" w:name="_Toc395172394"/>
      <w:bookmarkStart w:id="154" w:name="_Toc150468772"/>
      <w:r w:rsidRPr="00713239">
        <w:rPr>
          <w:rFonts w:ascii="Times New Roman" w:eastAsia="Times New Roman" w:hAnsi="Times New Roman" w:cs="Times New Roman"/>
          <w:sz w:val="24"/>
          <w:szCs w:val="24"/>
        </w:rPr>
        <w:t>4.3 Виды объектов местного значения МО Марьевскийсельсовет в области образования:</w:t>
      </w:r>
      <w:bookmarkEnd w:id="150"/>
      <w:bookmarkEnd w:id="151"/>
      <w:bookmarkEnd w:id="152"/>
      <w:bookmarkEnd w:id="153"/>
      <w:bookmarkEnd w:id="154"/>
    </w:p>
    <w:p w:rsidR="00713239" w:rsidRPr="00713239" w:rsidRDefault="00713239" w:rsidP="00713239">
      <w:pPr>
        <w:pStyle w:val="ad"/>
        <w:keepNext/>
        <w:keepLines/>
        <w:numPr>
          <w:ilvl w:val="0"/>
          <w:numId w:val="11"/>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55" w:name="_Toc407692806"/>
      <w:bookmarkStart w:id="156" w:name="_Toc150468773"/>
      <w:bookmarkStart w:id="157" w:name="_Toc150469866"/>
      <w:bookmarkStart w:id="158" w:name="_Toc150470008"/>
      <w:bookmarkStart w:id="159" w:name="_Toc150470148"/>
      <w:bookmarkStart w:id="160" w:name="_Toc150470417"/>
      <w:bookmarkEnd w:id="155"/>
      <w:bookmarkEnd w:id="156"/>
      <w:bookmarkEnd w:id="157"/>
      <w:bookmarkEnd w:id="158"/>
      <w:bookmarkEnd w:id="159"/>
      <w:bookmarkEnd w:id="160"/>
    </w:p>
    <w:p w:rsidR="00713239" w:rsidRPr="00713239" w:rsidRDefault="00713239" w:rsidP="00713239">
      <w:pPr>
        <w:pStyle w:val="ad"/>
        <w:keepNext/>
        <w:keepLines/>
        <w:numPr>
          <w:ilvl w:val="0"/>
          <w:numId w:val="11"/>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61" w:name="_Toc407692807"/>
      <w:bookmarkStart w:id="162" w:name="_Toc150468774"/>
      <w:bookmarkStart w:id="163" w:name="_Toc150469867"/>
      <w:bookmarkStart w:id="164" w:name="_Toc150470009"/>
      <w:bookmarkStart w:id="165" w:name="_Toc150470149"/>
      <w:bookmarkStart w:id="166" w:name="_Toc150470418"/>
      <w:bookmarkEnd w:id="161"/>
      <w:bookmarkEnd w:id="162"/>
      <w:bookmarkEnd w:id="163"/>
      <w:bookmarkEnd w:id="164"/>
      <w:bookmarkEnd w:id="165"/>
      <w:bookmarkEnd w:id="166"/>
    </w:p>
    <w:p w:rsidR="00713239" w:rsidRPr="00713239" w:rsidRDefault="00713239" w:rsidP="00713239">
      <w:pPr>
        <w:pStyle w:val="ad"/>
        <w:keepNext/>
        <w:keepLines/>
        <w:numPr>
          <w:ilvl w:val="0"/>
          <w:numId w:val="11"/>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67" w:name="_Toc407692808"/>
      <w:bookmarkStart w:id="168" w:name="_Toc150468775"/>
      <w:bookmarkStart w:id="169" w:name="_Toc150469868"/>
      <w:bookmarkStart w:id="170" w:name="_Toc150470010"/>
      <w:bookmarkStart w:id="171" w:name="_Toc150470150"/>
      <w:bookmarkStart w:id="172" w:name="_Toc150470419"/>
      <w:bookmarkEnd w:id="167"/>
      <w:bookmarkEnd w:id="168"/>
      <w:bookmarkEnd w:id="169"/>
      <w:bookmarkEnd w:id="170"/>
      <w:bookmarkEnd w:id="171"/>
      <w:bookmarkEnd w:id="172"/>
    </w:p>
    <w:p w:rsidR="00713239" w:rsidRPr="00713239" w:rsidRDefault="00713239" w:rsidP="00713239">
      <w:pPr>
        <w:pStyle w:val="ad"/>
        <w:keepNext/>
        <w:keepLines/>
        <w:numPr>
          <w:ilvl w:val="1"/>
          <w:numId w:val="11"/>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73" w:name="_Toc407692809"/>
      <w:bookmarkStart w:id="174" w:name="_Toc150468776"/>
      <w:bookmarkStart w:id="175" w:name="_Toc150469869"/>
      <w:bookmarkStart w:id="176" w:name="_Toc150470011"/>
      <w:bookmarkStart w:id="177" w:name="_Toc150470151"/>
      <w:bookmarkStart w:id="178" w:name="_Toc150470420"/>
      <w:bookmarkEnd w:id="173"/>
      <w:bookmarkEnd w:id="174"/>
      <w:bookmarkEnd w:id="175"/>
      <w:bookmarkEnd w:id="176"/>
      <w:bookmarkEnd w:id="177"/>
      <w:bookmarkEnd w:id="178"/>
    </w:p>
    <w:p w:rsidR="00713239" w:rsidRPr="00713239" w:rsidRDefault="00713239" w:rsidP="00713239">
      <w:pPr>
        <w:pStyle w:val="3"/>
        <w:numPr>
          <w:ilvl w:val="2"/>
          <w:numId w:val="11"/>
        </w:numPr>
        <w:spacing w:before="0" w:line="240" w:lineRule="auto"/>
        <w:ind w:left="142" w:right="-284"/>
        <w:jc w:val="both"/>
        <w:rPr>
          <w:rFonts w:ascii="Times New Roman" w:eastAsia="Times New Roman" w:hAnsi="Times New Roman" w:cs="Times New Roman"/>
          <w:sz w:val="24"/>
          <w:szCs w:val="24"/>
        </w:rPr>
      </w:pPr>
      <w:bookmarkStart w:id="179" w:name="_Toc407692810"/>
      <w:bookmarkStart w:id="180" w:name="_Toc398730158"/>
      <w:bookmarkStart w:id="181" w:name="_Toc150468777"/>
      <w:r w:rsidRPr="00713239">
        <w:rPr>
          <w:rFonts w:ascii="Times New Roman" w:eastAsia="Times New Roman" w:hAnsi="Times New Roman" w:cs="Times New Roman"/>
          <w:sz w:val="24"/>
          <w:szCs w:val="24"/>
        </w:rPr>
        <w:t>Дошкольные образовательные организации</w:t>
      </w:r>
      <w:bookmarkEnd w:id="179"/>
      <w:bookmarkEnd w:id="180"/>
      <w:bookmarkEnd w:id="181"/>
    </w:p>
    <w:p w:rsidR="00713239" w:rsidRPr="00713239" w:rsidRDefault="00713239" w:rsidP="00713239">
      <w:pPr>
        <w:pStyle w:val="ad"/>
        <w:spacing w:after="0" w:line="240" w:lineRule="auto"/>
        <w:ind w:left="142" w:right="-285" w:firstLine="709"/>
        <w:jc w:val="both"/>
        <w:rPr>
          <w:rFonts w:ascii="Times New Roman" w:eastAsia="Times New Roman" w:hAnsi="Times New Roman" w:cs="Times New Roman"/>
          <w:b/>
          <w:sz w:val="24"/>
          <w:szCs w:val="24"/>
          <w:lang w:eastAsia="ru-RU"/>
        </w:rPr>
      </w:pPr>
      <w:r w:rsidRPr="00713239">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3738"/>
        <w:gridCol w:w="2046"/>
      </w:tblGrid>
      <w:tr w:rsidR="00713239" w:rsidRPr="00713239" w:rsidTr="00713239">
        <w:tc>
          <w:tcPr>
            <w:tcW w:w="35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Объект</w:t>
            </w:r>
          </w:p>
        </w:tc>
        <w:tc>
          <w:tcPr>
            <w:tcW w:w="3738"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Единицы измерения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b/>
                <w:sz w:val="24"/>
                <w:szCs w:val="24"/>
                <w:lang w:eastAsia="en-US"/>
              </w:rPr>
            </w:pPr>
            <w:r w:rsidRPr="00713239">
              <w:rPr>
                <w:rFonts w:ascii="Times New Roman" w:hAnsi="Times New Roman" w:cs="Times New Roman"/>
                <w:b/>
                <w:sz w:val="24"/>
                <w:szCs w:val="24"/>
              </w:rPr>
              <w:t>Минимальная обеспеченность</w:t>
            </w:r>
          </w:p>
        </w:tc>
      </w:tr>
      <w:tr w:rsidR="00713239" w:rsidRPr="00713239" w:rsidTr="00713239">
        <w:trPr>
          <w:trHeight w:val="435"/>
        </w:trPr>
        <w:tc>
          <w:tcPr>
            <w:tcW w:w="3572"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Дошкольные образовательные учреждения</w:t>
            </w:r>
          </w:p>
        </w:tc>
        <w:tc>
          <w:tcPr>
            <w:tcW w:w="3738"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мест на 1000 жителей</w:t>
            </w:r>
          </w:p>
        </w:tc>
        <w:tc>
          <w:tcPr>
            <w:tcW w:w="2046" w:type="dxa"/>
            <w:tcBorders>
              <w:top w:val="single" w:sz="4" w:space="0" w:color="auto"/>
              <w:left w:val="single" w:sz="4" w:space="0" w:color="auto"/>
              <w:bottom w:val="single" w:sz="4" w:space="0" w:color="auto"/>
              <w:right w:val="single" w:sz="4" w:space="0" w:color="auto"/>
            </w:tcBorders>
            <w:vAlign w:val="center"/>
            <w:hideMark/>
          </w:tcPr>
          <w:p w:rsidR="00713239" w:rsidRPr="00713239" w:rsidRDefault="00713239" w:rsidP="00713239">
            <w:pPr>
              <w:widowControl w:val="0"/>
              <w:ind w:left="142"/>
              <w:jc w:val="center"/>
              <w:rPr>
                <w:rFonts w:ascii="Times New Roman" w:hAnsi="Times New Roman" w:cs="Times New Roman"/>
                <w:sz w:val="24"/>
                <w:szCs w:val="24"/>
                <w:lang w:eastAsia="en-US"/>
              </w:rPr>
            </w:pPr>
            <w:r w:rsidRPr="00713239">
              <w:rPr>
                <w:rFonts w:ascii="Times New Roman" w:hAnsi="Times New Roman" w:cs="Times New Roman"/>
                <w:sz w:val="24"/>
                <w:szCs w:val="24"/>
              </w:rPr>
              <w:t>40</w:t>
            </w:r>
          </w:p>
        </w:tc>
      </w:tr>
    </w:tbl>
    <w:p w:rsidR="00473C81" w:rsidRPr="00713239" w:rsidRDefault="00473C81" w:rsidP="00D14DBC">
      <w:pPr>
        <w:spacing w:after="0"/>
        <w:ind w:right="-24"/>
        <w:rPr>
          <w:rFonts w:ascii="Times New Roman" w:hAnsi="Times New Roman" w:cs="Times New Roman"/>
          <w:sz w:val="24"/>
          <w:szCs w:val="24"/>
        </w:rPr>
      </w:pPr>
    </w:p>
    <w:p w:rsidR="00D14DBC" w:rsidRPr="00D14DBC" w:rsidRDefault="00D14DBC" w:rsidP="00D14DBC">
      <w:pPr>
        <w:pStyle w:val="ad"/>
        <w:spacing w:after="0" w:line="240" w:lineRule="auto"/>
        <w:ind w:left="142" w:right="-284" w:firstLine="709"/>
        <w:jc w:val="both"/>
        <w:rPr>
          <w:rFonts w:ascii="Times New Roman" w:hAnsi="Times New Roman" w:cs="Times New Roman"/>
          <w:sz w:val="24"/>
          <w:szCs w:val="24"/>
        </w:rPr>
      </w:pPr>
      <w:r w:rsidRPr="00D14DBC">
        <w:rPr>
          <w:rFonts w:ascii="Times New Roman" w:hAnsi="Times New Roman" w:cs="Times New Roman"/>
          <w:sz w:val="24"/>
          <w:szCs w:val="24"/>
          <w:u w:val="single"/>
        </w:rPr>
        <w:t>Примечание:</w:t>
      </w:r>
      <w:r w:rsidRPr="00D14DBC">
        <w:rPr>
          <w:rFonts w:ascii="Times New Roman" w:hAnsi="Times New Roman" w:cs="Times New Roman"/>
          <w:sz w:val="24"/>
          <w:szCs w:val="24"/>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 xml:space="preserve">При размещении указанных учреждений следует учитывать максимальный радиус территориальной доступности - </w:t>
      </w:r>
      <w:r w:rsidRPr="00D14DBC">
        <w:rPr>
          <w:rFonts w:ascii="Times New Roman" w:hAnsi="Times New Roman" w:cs="Times New Roman"/>
          <w:b/>
          <w:sz w:val="24"/>
          <w:szCs w:val="24"/>
        </w:rPr>
        <w:t>500 м</w:t>
      </w:r>
      <w:r w:rsidRPr="00D14DBC">
        <w:rPr>
          <w:rFonts w:ascii="Times New Roman" w:hAnsi="Times New Roman" w:cs="Times New Roman"/>
          <w:sz w:val="24"/>
          <w:szCs w:val="24"/>
        </w:rPr>
        <w:t>.</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D14DBC">
        <w:rPr>
          <w:rFonts w:ascii="Times New Roman" w:hAnsi="Times New Roman" w:cs="Times New Roman"/>
          <w:b/>
          <w:sz w:val="24"/>
          <w:szCs w:val="24"/>
        </w:rPr>
        <w:t>35 м</w:t>
      </w:r>
      <w:r w:rsidRPr="00D14DBC">
        <w:rPr>
          <w:rFonts w:ascii="Times New Roman" w:hAnsi="Times New Roman" w:cs="Times New Roman"/>
          <w:b/>
          <w:sz w:val="24"/>
          <w:szCs w:val="24"/>
          <w:vertAlign w:val="superscript"/>
        </w:rPr>
        <w:t>2</w:t>
      </w:r>
      <w:r w:rsidRPr="00D14DBC">
        <w:rPr>
          <w:rFonts w:ascii="Times New Roman" w:hAnsi="Times New Roman" w:cs="Times New Roman"/>
          <w:b/>
          <w:sz w:val="24"/>
          <w:szCs w:val="24"/>
        </w:rPr>
        <w:t xml:space="preserve"> на 1 место.</w:t>
      </w:r>
    </w:p>
    <w:p w:rsidR="00D14DBC" w:rsidRPr="00D14DBC" w:rsidRDefault="00D14DBC" w:rsidP="00D14DBC">
      <w:pPr>
        <w:pStyle w:val="3"/>
        <w:numPr>
          <w:ilvl w:val="2"/>
          <w:numId w:val="11"/>
        </w:numPr>
        <w:spacing w:before="0" w:line="240" w:lineRule="auto"/>
        <w:ind w:left="142" w:right="-284" w:firstLine="709"/>
        <w:jc w:val="both"/>
        <w:rPr>
          <w:rFonts w:ascii="Times New Roman" w:eastAsia="Times New Roman" w:hAnsi="Times New Roman" w:cs="Times New Roman"/>
          <w:sz w:val="24"/>
          <w:szCs w:val="24"/>
        </w:rPr>
      </w:pPr>
      <w:bookmarkStart w:id="182" w:name="_Toc407692811"/>
      <w:bookmarkStart w:id="183" w:name="_Toc398730159"/>
      <w:bookmarkStart w:id="184" w:name="_Toc150468778"/>
      <w:r w:rsidRPr="00D14DBC">
        <w:rPr>
          <w:rFonts w:ascii="Times New Roman" w:eastAsia="Times New Roman" w:hAnsi="Times New Roman" w:cs="Times New Roman"/>
          <w:sz w:val="24"/>
          <w:szCs w:val="24"/>
        </w:rPr>
        <w:t>Общеобразовательные организации</w:t>
      </w:r>
      <w:bookmarkEnd w:id="182"/>
      <w:bookmarkEnd w:id="183"/>
      <w:bookmarkEnd w:id="184"/>
    </w:p>
    <w:p w:rsidR="00D14DBC" w:rsidRPr="00D14DBC" w:rsidRDefault="00D14DBC" w:rsidP="00D14DBC">
      <w:pPr>
        <w:pStyle w:val="ad"/>
        <w:spacing w:after="0" w:line="240" w:lineRule="auto"/>
        <w:ind w:left="142" w:right="-285" w:firstLine="709"/>
        <w:jc w:val="both"/>
        <w:rPr>
          <w:rFonts w:ascii="Times New Roman" w:eastAsia="Times New Roman" w:hAnsi="Times New Roman" w:cs="Times New Roman"/>
          <w:b/>
          <w:sz w:val="24"/>
          <w:szCs w:val="24"/>
          <w:lang w:eastAsia="ru-RU"/>
        </w:rPr>
      </w:pPr>
      <w:r w:rsidRPr="00D14DBC">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3715"/>
        <w:gridCol w:w="2046"/>
      </w:tblGrid>
      <w:tr w:rsidR="00D14DBC" w:rsidRPr="00D14DBC" w:rsidTr="00D14DBC">
        <w:trPr>
          <w:cantSplit/>
        </w:trPr>
        <w:tc>
          <w:tcPr>
            <w:tcW w:w="359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Объект</w:t>
            </w:r>
          </w:p>
        </w:tc>
        <w:tc>
          <w:tcPr>
            <w:tcW w:w="371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Единицы измерения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Минимальная обеспеченность</w:t>
            </w:r>
          </w:p>
        </w:tc>
      </w:tr>
      <w:tr w:rsidR="00D14DBC" w:rsidRPr="00D14DBC" w:rsidTr="00D14DBC">
        <w:trPr>
          <w:cantSplit/>
          <w:trHeight w:val="310"/>
        </w:trPr>
        <w:tc>
          <w:tcPr>
            <w:tcW w:w="359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rPr>
                <w:rFonts w:ascii="Times New Roman" w:hAnsi="Times New Roman" w:cs="Times New Roman"/>
                <w:sz w:val="24"/>
                <w:szCs w:val="24"/>
                <w:lang w:eastAsia="en-US"/>
              </w:rPr>
            </w:pPr>
            <w:r w:rsidRPr="00D14DBC">
              <w:rPr>
                <w:rFonts w:ascii="Times New Roman" w:hAnsi="Times New Roman" w:cs="Times New Roman"/>
                <w:sz w:val="24"/>
                <w:szCs w:val="24"/>
              </w:rPr>
              <w:t>Общеобразовательные школы</w:t>
            </w:r>
          </w:p>
        </w:tc>
        <w:tc>
          <w:tcPr>
            <w:tcW w:w="371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мест на 1000 жителей</w:t>
            </w:r>
          </w:p>
        </w:tc>
        <w:tc>
          <w:tcPr>
            <w:tcW w:w="2046"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104</w:t>
            </w:r>
          </w:p>
        </w:tc>
      </w:tr>
    </w:tbl>
    <w:p w:rsidR="00D14DBC" w:rsidRPr="00D14DBC" w:rsidRDefault="00D14DBC" w:rsidP="00D14DBC">
      <w:pPr>
        <w:widowControl w:val="0"/>
        <w:ind w:left="142" w:right="-284" w:firstLine="709"/>
        <w:jc w:val="both"/>
        <w:rPr>
          <w:rFonts w:ascii="Times New Roman" w:eastAsiaTheme="minorHAnsi" w:hAnsi="Times New Roman" w:cs="Times New Roman"/>
          <w:sz w:val="24"/>
          <w:szCs w:val="24"/>
          <w:lang w:eastAsia="en-US"/>
        </w:rPr>
      </w:pPr>
      <w:r w:rsidRPr="00D14DBC">
        <w:rPr>
          <w:rFonts w:ascii="Times New Roman" w:hAnsi="Times New Roman" w:cs="Times New Roman"/>
          <w:spacing w:val="40"/>
          <w:sz w:val="24"/>
          <w:szCs w:val="24"/>
          <w:u w:val="single"/>
        </w:rPr>
        <w:t>Примечание</w:t>
      </w:r>
      <w:r w:rsidRPr="00D14DBC">
        <w:rPr>
          <w:rFonts w:ascii="Times New Roman" w:hAnsi="Times New Roman" w:cs="Times New Roman"/>
          <w:spacing w:val="40"/>
          <w:sz w:val="24"/>
          <w:szCs w:val="24"/>
        </w:rPr>
        <w:t>:</w:t>
      </w:r>
      <w:r w:rsidRPr="00D14DBC">
        <w:rPr>
          <w:rFonts w:ascii="Times New Roman" w:hAnsi="Times New Roman" w:cs="Times New Roman"/>
          <w:sz w:val="24"/>
          <w:szCs w:val="24"/>
        </w:rPr>
        <w:t xml:space="preserve"> Школы размещаются: средние и основные - начиная с численности населения в населённом пункте 2 тыс. чел., начальные – с 500 чел. </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D14DBC">
        <w:rPr>
          <w:rFonts w:ascii="Times New Roman" w:hAnsi="Times New Roman" w:cs="Times New Roman"/>
          <w:sz w:val="24"/>
          <w:szCs w:val="24"/>
          <w:lang w:val="en-US"/>
        </w:rPr>
        <w:t>I</w:t>
      </w:r>
      <w:r w:rsidRPr="00D14DBC">
        <w:rPr>
          <w:rFonts w:ascii="Times New Roman" w:hAnsi="Times New Roman" w:cs="Times New Roman"/>
          <w:sz w:val="24"/>
          <w:szCs w:val="24"/>
        </w:rPr>
        <w:t xml:space="preserve"> ступени – </w:t>
      </w:r>
      <w:r w:rsidRPr="00D14DBC">
        <w:rPr>
          <w:rFonts w:ascii="Times New Roman" w:hAnsi="Times New Roman" w:cs="Times New Roman"/>
          <w:b/>
          <w:sz w:val="24"/>
          <w:szCs w:val="24"/>
        </w:rPr>
        <w:t>2 км</w:t>
      </w:r>
      <w:r w:rsidRPr="00D14DBC">
        <w:rPr>
          <w:rFonts w:ascii="Times New Roman" w:hAnsi="Times New Roman" w:cs="Times New Roman"/>
          <w:sz w:val="24"/>
          <w:szCs w:val="24"/>
        </w:rPr>
        <w:t>.</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xml:space="preserve">Предельный радиус обслуживания обучающихся </w:t>
      </w:r>
      <w:r w:rsidRPr="00D14DBC">
        <w:rPr>
          <w:rFonts w:ascii="Times New Roman" w:hAnsi="Times New Roman" w:cs="Times New Roman"/>
          <w:sz w:val="24"/>
          <w:szCs w:val="24"/>
          <w:lang w:val="en-US"/>
        </w:rPr>
        <w:t>II</w:t>
      </w:r>
      <w:r w:rsidRPr="00D14DBC">
        <w:rPr>
          <w:rFonts w:ascii="Times New Roman" w:hAnsi="Times New Roman" w:cs="Times New Roman"/>
          <w:sz w:val="24"/>
          <w:szCs w:val="24"/>
        </w:rPr>
        <w:t>-</w:t>
      </w:r>
      <w:r w:rsidRPr="00D14DBC">
        <w:rPr>
          <w:rFonts w:ascii="Times New Roman" w:hAnsi="Times New Roman" w:cs="Times New Roman"/>
          <w:sz w:val="24"/>
          <w:szCs w:val="24"/>
          <w:lang w:val="en-US"/>
        </w:rPr>
        <w:t>III</w:t>
      </w:r>
      <w:r w:rsidRPr="00D14DBC">
        <w:rPr>
          <w:rFonts w:ascii="Times New Roman" w:hAnsi="Times New Roman" w:cs="Times New Roman"/>
          <w:sz w:val="24"/>
          <w:szCs w:val="24"/>
        </w:rPr>
        <w:t xml:space="preserve"> ступеней не должен превышать </w:t>
      </w:r>
      <w:r w:rsidRPr="00D14DBC">
        <w:rPr>
          <w:rFonts w:ascii="Times New Roman" w:hAnsi="Times New Roman" w:cs="Times New Roman"/>
          <w:b/>
          <w:sz w:val="24"/>
          <w:szCs w:val="24"/>
        </w:rPr>
        <w:t>15 км</w:t>
      </w:r>
      <w:r w:rsidRPr="00D14DBC">
        <w:rPr>
          <w:rFonts w:ascii="Times New Roman" w:hAnsi="Times New Roman" w:cs="Times New Roman"/>
          <w:sz w:val="24"/>
          <w:szCs w:val="24"/>
        </w:rPr>
        <w:t>.</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D14DBC">
        <w:rPr>
          <w:rFonts w:ascii="Times New Roman" w:hAnsi="Times New Roman" w:cs="Times New Roman"/>
          <w:b/>
          <w:sz w:val="24"/>
          <w:szCs w:val="24"/>
        </w:rPr>
        <w:t>16 м</w:t>
      </w:r>
      <w:r w:rsidRPr="00D14DBC">
        <w:rPr>
          <w:rFonts w:ascii="Times New Roman" w:hAnsi="Times New Roman" w:cs="Times New Roman"/>
          <w:b/>
          <w:sz w:val="24"/>
          <w:szCs w:val="24"/>
          <w:vertAlign w:val="superscript"/>
        </w:rPr>
        <w:t>2</w:t>
      </w:r>
      <w:r w:rsidRPr="00D14DBC">
        <w:rPr>
          <w:rFonts w:ascii="Times New Roman" w:hAnsi="Times New Roman" w:cs="Times New Roman"/>
          <w:b/>
          <w:sz w:val="24"/>
          <w:szCs w:val="24"/>
        </w:rPr>
        <w:t xml:space="preserve"> на 1 место.</w:t>
      </w:r>
    </w:p>
    <w:p w:rsidR="00D14DBC" w:rsidRPr="00D14DBC" w:rsidRDefault="00D14DBC" w:rsidP="00D14DBC">
      <w:pPr>
        <w:pStyle w:val="1"/>
        <w:spacing w:line="240" w:lineRule="auto"/>
        <w:ind w:left="142" w:right="-284"/>
        <w:rPr>
          <w:rFonts w:ascii="Times New Roman" w:eastAsia="Times New Roman" w:hAnsi="Times New Roman" w:cs="Times New Roman"/>
          <w:sz w:val="24"/>
          <w:szCs w:val="24"/>
        </w:rPr>
      </w:pPr>
      <w:bookmarkStart w:id="185" w:name="_Toc407692812"/>
      <w:bookmarkStart w:id="186" w:name="_Toc398730160"/>
      <w:bookmarkStart w:id="187" w:name="_Toc395705827"/>
      <w:bookmarkStart w:id="188" w:name="_Toc395172398"/>
      <w:bookmarkStart w:id="189" w:name="_Toc150468779"/>
      <w:r w:rsidRPr="00D14DBC">
        <w:rPr>
          <w:rFonts w:ascii="Times New Roman" w:eastAsia="Times New Roman" w:hAnsi="Times New Roman" w:cs="Times New Roman"/>
          <w:sz w:val="24"/>
          <w:szCs w:val="24"/>
        </w:rPr>
        <w:t>4.4 Виды объектов местного значения МО Марьевскийсельсовет в области физической культуры, массового спорта и отдыха, туризма:</w:t>
      </w:r>
      <w:bookmarkEnd w:id="185"/>
      <w:bookmarkEnd w:id="186"/>
      <w:bookmarkEnd w:id="187"/>
      <w:bookmarkEnd w:id="188"/>
      <w:bookmarkEnd w:id="189"/>
    </w:p>
    <w:p w:rsidR="00D14DBC" w:rsidRPr="00D14DBC" w:rsidRDefault="00D14DBC" w:rsidP="00D14DBC">
      <w:pPr>
        <w:pStyle w:val="ad"/>
        <w:keepNext/>
        <w:keepLines/>
        <w:numPr>
          <w:ilvl w:val="0"/>
          <w:numId w:val="12"/>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90" w:name="_Toc407692813"/>
      <w:bookmarkStart w:id="191" w:name="_Toc150468780"/>
      <w:bookmarkStart w:id="192" w:name="_Toc150469873"/>
      <w:bookmarkStart w:id="193" w:name="_Toc150470015"/>
      <w:bookmarkStart w:id="194" w:name="_Toc150470155"/>
      <w:bookmarkStart w:id="195" w:name="_Toc150470424"/>
      <w:bookmarkEnd w:id="190"/>
      <w:bookmarkEnd w:id="191"/>
      <w:bookmarkEnd w:id="192"/>
      <w:bookmarkEnd w:id="193"/>
      <w:bookmarkEnd w:id="194"/>
      <w:bookmarkEnd w:id="195"/>
    </w:p>
    <w:p w:rsidR="00D14DBC" w:rsidRPr="00D14DBC" w:rsidRDefault="00D14DBC" w:rsidP="00D14DBC">
      <w:pPr>
        <w:pStyle w:val="ad"/>
        <w:keepNext/>
        <w:keepLines/>
        <w:numPr>
          <w:ilvl w:val="0"/>
          <w:numId w:val="12"/>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196" w:name="_Toc407692814"/>
      <w:bookmarkStart w:id="197" w:name="_Toc150468781"/>
      <w:bookmarkStart w:id="198" w:name="_Toc150469874"/>
      <w:bookmarkStart w:id="199" w:name="_Toc150470016"/>
      <w:bookmarkStart w:id="200" w:name="_Toc150470156"/>
      <w:bookmarkStart w:id="201" w:name="_Toc150470425"/>
      <w:bookmarkEnd w:id="196"/>
      <w:bookmarkEnd w:id="197"/>
      <w:bookmarkEnd w:id="198"/>
      <w:bookmarkEnd w:id="199"/>
      <w:bookmarkEnd w:id="200"/>
      <w:bookmarkEnd w:id="201"/>
    </w:p>
    <w:p w:rsidR="00D14DBC" w:rsidRPr="00D14DBC" w:rsidRDefault="00D14DBC" w:rsidP="00D14DBC">
      <w:pPr>
        <w:pStyle w:val="ad"/>
        <w:keepNext/>
        <w:keepLines/>
        <w:numPr>
          <w:ilvl w:val="0"/>
          <w:numId w:val="12"/>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02" w:name="_Toc407692815"/>
      <w:bookmarkStart w:id="203" w:name="_Toc150468782"/>
      <w:bookmarkStart w:id="204" w:name="_Toc150469875"/>
      <w:bookmarkStart w:id="205" w:name="_Toc150470017"/>
      <w:bookmarkStart w:id="206" w:name="_Toc150470157"/>
      <w:bookmarkStart w:id="207" w:name="_Toc150470426"/>
      <w:bookmarkEnd w:id="202"/>
      <w:bookmarkEnd w:id="203"/>
      <w:bookmarkEnd w:id="204"/>
      <w:bookmarkEnd w:id="205"/>
      <w:bookmarkEnd w:id="206"/>
      <w:bookmarkEnd w:id="207"/>
    </w:p>
    <w:p w:rsidR="00D14DBC" w:rsidRPr="00D14DBC" w:rsidRDefault="00D14DBC" w:rsidP="00D14DBC">
      <w:pPr>
        <w:pStyle w:val="ad"/>
        <w:keepNext/>
        <w:keepLines/>
        <w:numPr>
          <w:ilvl w:val="1"/>
          <w:numId w:val="12"/>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08" w:name="_Toc407692816"/>
      <w:bookmarkStart w:id="209" w:name="_Toc150468783"/>
      <w:bookmarkStart w:id="210" w:name="_Toc150469876"/>
      <w:bookmarkStart w:id="211" w:name="_Toc150470018"/>
      <w:bookmarkStart w:id="212" w:name="_Toc150470158"/>
      <w:bookmarkStart w:id="213" w:name="_Toc150470427"/>
      <w:bookmarkEnd w:id="208"/>
      <w:bookmarkEnd w:id="209"/>
      <w:bookmarkEnd w:id="210"/>
      <w:bookmarkEnd w:id="211"/>
      <w:bookmarkEnd w:id="212"/>
      <w:bookmarkEnd w:id="213"/>
    </w:p>
    <w:p w:rsidR="00D14DBC" w:rsidRPr="00D14DBC" w:rsidRDefault="00D14DBC" w:rsidP="00D14DBC">
      <w:pPr>
        <w:pStyle w:val="3"/>
        <w:numPr>
          <w:ilvl w:val="2"/>
          <w:numId w:val="12"/>
        </w:numPr>
        <w:spacing w:before="0" w:line="240" w:lineRule="auto"/>
        <w:ind w:left="142" w:right="-284"/>
        <w:jc w:val="both"/>
        <w:rPr>
          <w:rFonts w:ascii="Times New Roman" w:eastAsia="Times New Roman" w:hAnsi="Times New Roman" w:cs="Times New Roman"/>
          <w:sz w:val="24"/>
          <w:szCs w:val="24"/>
        </w:rPr>
      </w:pPr>
      <w:bookmarkStart w:id="214" w:name="_Toc407692817"/>
      <w:bookmarkStart w:id="215" w:name="_Toc398730165"/>
      <w:bookmarkStart w:id="216" w:name="_Toc150468784"/>
      <w:r w:rsidRPr="00D14DBC">
        <w:rPr>
          <w:rFonts w:ascii="Times New Roman" w:eastAsia="Times New Roman" w:hAnsi="Times New Roman" w:cs="Times New Roman"/>
          <w:sz w:val="24"/>
          <w:szCs w:val="24"/>
        </w:rPr>
        <w:t>Здания и сооружения для развития физической культуры и массового спорта</w:t>
      </w:r>
      <w:bookmarkEnd w:id="214"/>
      <w:bookmarkEnd w:id="215"/>
      <w:bookmarkEnd w:id="216"/>
    </w:p>
    <w:p w:rsidR="00D14DBC" w:rsidRPr="00D14DBC" w:rsidRDefault="00D14DBC" w:rsidP="00D14DBC">
      <w:pPr>
        <w:pStyle w:val="ad"/>
        <w:spacing w:after="0" w:line="240" w:lineRule="auto"/>
        <w:ind w:left="142" w:right="-285" w:firstLine="709"/>
        <w:jc w:val="both"/>
        <w:rPr>
          <w:rFonts w:ascii="Times New Roman" w:eastAsia="Times New Roman" w:hAnsi="Times New Roman" w:cs="Times New Roman"/>
          <w:b/>
          <w:sz w:val="24"/>
          <w:szCs w:val="24"/>
          <w:lang w:eastAsia="ru-RU"/>
        </w:rPr>
      </w:pPr>
      <w:r w:rsidRPr="00D14DBC">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893"/>
        <w:gridCol w:w="2435"/>
      </w:tblGrid>
      <w:tr w:rsidR="00D14DBC" w:rsidRPr="00D14DBC" w:rsidTr="00D14DBC">
        <w:tc>
          <w:tcPr>
            <w:tcW w:w="3170"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Объект</w:t>
            </w:r>
          </w:p>
        </w:tc>
        <w:tc>
          <w:tcPr>
            <w:tcW w:w="3893"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Единицы измерения</w:t>
            </w:r>
          </w:p>
        </w:tc>
        <w:tc>
          <w:tcPr>
            <w:tcW w:w="243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Минимальная обеспеченность</w:t>
            </w:r>
          </w:p>
        </w:tc>
      </w:tr>
      <w:tr w:rsidR="00D14DBC" w:rsidRPr="00D14DBC" w:rsidTr="00D14DBC">
        <w:tc>
          <w:tcPr>
            <w:tcW w:w="3170"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Закрытые спортивные сооружения</w:t>
            </w:r>
          </w:p>
        </w:tc>
        <w:tc>
          <w:tcPr>
            <w:tcW w:w="3893"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м</w:t>
            </w:r>
            <w:r w:rsidRPr="00D14DBC">
              <w:rPr>
                <w:rFonts w:ascii="Times New Roman" w:hAnsi="Times New Roman" w:cs="Times New Roman"/>
                <w:sz w:val="24"/>
                <w:szCs w:val="24"/>
                <w:vertAlign w:val="superscript"/>
              </w:rPr>
              <w:t>2</w:t>
            </w:r>
            <w:r w:rsidRPr="00D14DBC">
              <w:rPr>
                <w:rFonts w:ascii="Times New Roman" w:hAnsi="Times New Roman" w:cs="Times New Roman"/>
                <w:sz w:val="24"/>
                <w:szCs w:val="24"/>
              </w:rPr>
              <w:t>общей площади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30</w:t>
            </w:r>
          </w:p>
        </w:tc>
      </w:tr>
      <w:tr w:rsidR="00D14DBC" w:rsidRPr="00D14DBC" w:rsidTr="00D14DBC">
        <w:tc>
          <w:tcPr>
            <w:tcW w:w="3170"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ind w:left="142"/>
              <w:jc w:val="center"/>
              <w:rPr>
                <w:rFonts w:ascii="Times New Roman" w:hAnsi="Times New Roman" w:cs="Times New Roman"/>
                <w:sz w:val="24"/>
                <w:szCs w:val="24"/>
              </w:rPr>
            </w:pPr>
            <w:r w:rsidRPr="00D14DBC">
              <w:rPr>
                <w:rFonts w:ascii="Times New Roman" w:hAnsi="Times New Roman" w:cs="Times New Roman"/>
                <w:sz w:val="24"/>
                <w:szCs w:val="24"/>
              </w:rPr>
              <w:t>Комплексы физкультурно-</w:t>
            </w:r>
          </w:p>
          <w:p w:rsidR="00D14DBC" w:rsidRPr="00D14DBC" w:rsidRDefault="00D14DBC" w:rsidP="00D14DBC">
            <w:pPr>
              <w:ind w:left="142"/>
              <w:jc w:val="center"/>
              <w:rPr>
                <w:rFonts w:ascii="Times New Roman" w:hAnsi="Times New Roman" w:cs="Times New Roman"/>
                <w:sz w:val="24"/>
                <w:szCs w:val="24"/>
                <w:lang w:eastAsia="en-US"/>
              </w:rPr>
            </w:pPr>
            <w:r w:rsidRPr="00D14DBC">
              <w:rPr>
                <w:rFonts w:ascii="Times New Roman" w:hAnsi="Times New Roman" w:cs="Times New Roman"/>
                <w:sz w:val="24"/>
                <w:szCs w:val="24"/>
              </w:rPr>
              <w:t>оздоровительных площадок</w:t>
            </w:r>
          </w:p>
        </w:tc>
        <w:tc>
          <w:tcPr>
            <w:tcW w:w="3893"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ind w:left="142"/>
              <w:jc w:val="center"/>
              <w:rPr>
                <w:rFonts w:ascii="Times New Roman" w:hAnsi="Times New Roman" w:cs="Times New Roman"/>
                <w:sz w:val="24"/>
                <w:szCs w:val="24"/>
                <w:lang w:eastAsia="en-US"/>
              </w:rPr>
            </w:pPr>
            <w:r w:rsidRPr="00D14DBC">
              <w:rPr>
                <w:rFonts w:ascii="Times New Roman" w:hAnsi="Times New Roman" w:cs="Times New Roman"/>
                <w:sz w:val="24"/>
                <w:szCs w:val="24"/>
              </w:rPr>
              <w:t>га / 1000 жителей</w:t>
            </w:r>
          </w:p>
        </w:tc>
        <w:tc>
          <w:tcPr>
            <w:tcW w:w="2435"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ind w:left="142"/>
              <w:jc w:val="center"/>
              <w:rPr>
                <w:rFonts w:ascii="Times New Roman" w:hAnsi="Times New Roman" w:cs="Times New Roman"/>
                <w:sz w:val="24"/>
                <w:szCs w:val="24"/>
                <w:lang w:eastAsia="en-US"/>
              </w:rPr>
            </w:pPr>
            <w:r w:rsidRPr="00D14DBC">
              <w:rPr>
                <w:rFonts w:ascii="Times New Roman" w:hAnsi="Times New Roman" w:cs="Times New Roman"/>
                <w:sz w:val="24"/>
                <w:szCs w:val="24"/>
              </w:rPr>
              <w:t>0,7</w:t>
            </w:r>
          </w:p>
        </w:tc>
      </w:tr>
    </w:tbl>
    <w:p w:rsidR="00D14DBC" w:rsidRPr="00D14DBC" w:rsidRDefault="00D14DBC" w:rsidP="00D14DBC">
      <w:pPr>
        <w:widowControl w:val="0"/>
        <w:ind w:left="142" w:right="-284" w:firstLine="709"/>
        <w:jc w:val="both"/>
        <w:rPr>
          <w:rFonts w:ascii="Times New Roman" w:eastAsiaTheme="minorHAnsi" w:hAnsi="Times New Roman" w:cs="Times New Roman"/>
          <w:sz w:val="24"/>
          <w:szCs w:val="24"/>
          <w:lang w:eastAsia="en-US"/>
        </w:rPr>
      </w:pPr>
      <w:r w:rsidRPr="00D14DBC">
        <w:rPr>
          <w:rFonts w:ascii="Times New Roman" w:hAnsi="Times New Roman" w:cs="Times New Roman"/>
          <w:spacing w:val="40"/>
          <w:sz w:val="24"/>
          <w:szCs w:val="24"/>
          <w:u w:val="single"/>
        </w:rPr>
        <w:t>Примечание</w:t>
      </w:r>
      <w:r w:rsidRPr="00D14DBC">
        <w:rPr>
          <w:rFonts w:ascii="Times New Roman" w:hAnsi="Times New Roman" w:cs="Times New Roman"/>
          <w:spacing w:val="40"/>
          <w:sz w:val="24"/>
          <w:szCs w:val="24"/>
        </w:rPr>
        <w:t>:</w:t>
      </w:r>
      <w:r w:rsidRPr="00D14DBC">
        <w:rPr>
          <w:rFonts w:ascii="Times New Roman" w:hAnsi="Times New Roman" w:cs="Times New Roman"/>
          <w:sz w:val="24"/>
          <w:szCs w:val="24"/>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lastRenderedPageBreak/>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 xml:space="preserve">При размещении указанных учреждений следует учитывать радиус их доступности: комплексы физкультурно-оздоровительных площадок – </w:t>
      </w:r>
      <w:r w:rsidRPr="00D14DBC">
        <w:rPr>
          <w:rFonts w:ascii="Times New Roman" w:hAnsi="Times New Roman" w:cs="Times New Roman"/>
          <w:b/>
          <w:sz w:val="24"/>
          <w:szCs w:val="24"/>
        </w:rPr>
        <w:t>500 м</w:t>
      </w:r>
      <w:r w:rsidRPr="00D14DBC">
        <w:rPr>
          <w:rFonts w:ascii="Times New Roman" w:hAnsi="Times New Roman" w:cs="Times New Roman"/>
          <w:sz w:val="24"/>
          <w:szCs w:val="24"/>
        </w:rPr>
        <w:t xml:space="preserve">, закрытые спортивные сооружения – </w:t>
      </w:r>
      <w:r w:rsidRPr="00D14DBC">
        <w:rPr>
          <w:rFonts w:ascii="Times New Roman" w:hAnsi="Times New Roman" w:cs="Times New Roman"/>
          <w:b/>
          <w:sz w:val="24"/>
          <w:szCs w:val="24"/>
        </w:rPr>
        <w:t>1500 м</w:t>
      </w:r>
      <w:r w:rsidRPr="00D14DBC">
        <w:rPr>
          <w:rFonts w:ascii="Times New Roman" w:hAnsi="Times New Roman" w:cs="Times New Roman"/>
          <w:sz w:val="24"/>
          <w:szCs w:val="24"/>
        </w:rPr>
        <w:t>.</w:t>
      </w:r>
    </w:p>
    <w:p w:rsidR="00D14DBC" w:rsidRPr="00D14DBC" w:rsidRDefault="00D14DBC" w:rsidP="00D14DBC">
      <w:pPr>
        <w:pStyle w:val="3"/>
        <w:numPr>
          <w:ilvl w:val="2"/>
          <w:numId w:val="12"/>
        </w:numPr>
        <w:spacing w:before="0" w:line="240" w:lineRule="auto"/>
        <w:ind w:left="142" w:right="-284" w:firstLine="709"/>
        <w:jc w:val="both"/>
        <w:rPr>
          <w:rFonts w:ascii="Times New Roman" w:eastAsia="Times New Roman" w:hAnsi="Times New Roman" w:cs="Times New Roman"/>
          <w:sz w:val="24"/>
          <w:szCs w:val="24"/>
        </w:rPr>
      </w:pPr>
      <w:bookmarkStart w:id="217" w:name="_Toc407692818"/>
      <w:bookmarkStart w:id="218" w:name="_Toc398730166"/>
      <w:bookmarkStart w:id="219" w:name="_Toc150468785"/>
      <w:r w:rsidRPr="00D14DBC">
        <w:rPr>
          <w:rFonts w:ascii="Times New Roman" w:eastAsia="Times New Roman" w:hAnsi="Times New Roman" w:cs="Times New Roman"/>
          <w:sz w:val="24"/>
          <w:szCs w:val="24"/>
        </w:rPr>
        <w:t>Туристические базы, гостиницы, мотели, кемпинги, базы отдыха</w:t>
      </w:r>
      <w:bookmarkEnd w:id="217"/>
      <w:bookmarkEnd w:id="218"/>
      <w:bookmarkEnd w:id="219"/>
    </w:p>
    <w:p w:rsidR="00D14DBC" w:rsidRPr="00D14DBC" w:rsidRDefault="00D14DBC" w:rsidP="00D14DBC">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D14DBC">
        <w:rPr>
          <w:rFonts w:ascii="Times New Roman" w:eastAsia="Times New Roman" w:hAnsi="Times New Roman" w:cs="Times New Roman"/>
          <w:sz w:val="24"/>
          <w:szCs w:val="24"/>
          <w:lang w:eastAsia="ru-RU"/>
        </w:rPr>
        <w:t>Показатели минимальной обеспеченности и максимальной территориальной доступностидля данных объектов не нормируются. Мощность и иные параметры определять по заданию на проектирование.</w:t>
      </w:r>
    </w:p>
    <w:p w:rsidR="00D14DBC" w:rsidRPr="00D14DBC" w:rsidRDefault="00D14DBC" w:rsidP="00D14DBC">
      <w:pPr>
        <w:pStyle w:val="3"/>
        <w:numPr>
          <w:ilvl w:val="2"/>
          <w:numId w:val="12"/>
        </w:numPr>
        <w:spacing w:before="0" w:line="240" w:lineRule="auto"/>
        <w:ind w:left="142" w:right="-284" w:firstLine="709"/>
        <w:jc w:val="both"/>
        <w:rPr>
          <w:rFonts w:ascii="Times New Roman" w:eastAsia="Times New Roman" w:hAnsi="Times New Roman" w:cs="Times New Roman"/>
          <w:sz w:val="24"/>
          <w:szCs w:val="24"/>
        </w:rPr>
      </w:pPr>
      <w:bookmarkStart w:id="220" w:name="_Toc407692819"/>
      <w:bookmarkStart w:id="221" w:name="_Toc398730167"/>
      <w:bookmarkStart w:id="222" w:name="_Toc395705833"/>
      <w:bookmarkStart w:id="223" w:name="_Toc395172402"/>
      <w:bookmarkStart w:id="224" w:name="_Toc150468786"/>
      <w:r w:rsidRPr="00D14DBC">
        <w:rPr>
          <w:rFonts w:ascii="Times New Roman" w:eastAsia="Times New Roman" w:hAnsi="Times New Roman" w:cs="Times New Roman"/>
          <w:sz w:val="24"/>
          <w:szCs w:val="24"/>
        </w:rPr>
        <w:t>Пляжи, купальни, парки развлечений</w:t>
      </w:r>
      <w:bookmarkEnd w:id="220"/>
      <w:bookmarkEnd w:id="221"/>
      <w:bookmarkEnd w:id="222"/>
      <w:bookmarkEnd w:id="223"/>
      <w:bookmarkEnd w:id="224"/>
    </w:p>
    <w:p w:rsidR="00D14DBC" w:rsidRPr="00D14DBC" w:rsidRDefault="00D14DBC" w:rsidP="00D14DBC">
      <w:pPr>
        <w:widowControl w:val="0"/>
        <w:ind w:left="142" w:right="-285" w:firstLine="709"/>
        <w:contextualSpacing/>
        <w:jc w:val="both"/>
        <w:rPr>
          <w:rFonts w:ascii="Times New Roman" w:eastAsiaTheme="minorHAnsi" w:hAnsi="Times New Roman" w:cs="Times New Roman"/>
          <w:i/>
          <w:sz w:val="24"/>
          <w:szCs w:val="24"/>
          <w:lang w:eastAsia="en-US"/>
        </w:rPr>
      </w:pPr>
      <w:r w:rsidRPr="00D14DBC">
        <w:rPr>
          <w:rFonts w:ascii="Times New Roman" w:hAnsi="Times New Roman" w:cs="Times New Roman"/>
          <w:i/>
          <w:sz w:val="24"/>
          <w:szCs w:val="24"/>
        </w:rPr>
        <w:t>(Показатели территориальной доступности не нормируются)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Размеры территорий пляжей, размещаемых в зонах отдыха, следует принимать, м</w:t>
      </w:r>
      <w:r w:rsidRPr="00D14DBC">
        <w:rPr>
          <w:rFonts w:ascii="Times New Roman" w:hAnsi="Times New Roman" w:cs="Times New Roman"/>
          <w:sz w:val="24"/>
          <w:szCs w:val="24"/>
          <w:vertAlign w:val="superscript"/>
        </w:rPr>
        <w:t>2</w:t>
      </w:r>
      <w:r w:rsidRPr="00D14DBC">
        <w:rPr>
          <w:rFonts w:ascii="Times New Roman" w:hAnsi="Times New Roman" w:cs="Times New Roman"/>
          <w:sz w:val="24"/>
          <w:szCs w:val="24"/>
        </w:rPr>
        <w:t xml:space="preserve"> на одного посетителя, не менее:</w:t>
      </w:r>
    </w:p>
    <w:p w:rsidR="00D14DBC" w:rsidRPr="00D14DBC" w:rsidRDefault="00D14DBC" w:rsidP="00D14DBC">
      <w:pPr>
        <w:widowControl w:val="0"/>
        <w:tabs>
          <w:tab w:val="left" w:pos="5015"/>
        </w:tabs>
        <w:overflowPunct w:val="0"/>
        <w:autoSpaceDE w:val="0"/>
        <w:autoSpaceDN w:val="0"/>
        <w:adjustRightInd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речных и озерных – 8;</w:t>
      </w:r>
    </w:p>
    <w:p w:rsidR="00D14DBC" w:rsidRPr="00D14DBC" w:rsidRDefault="00D14DBC" w:rsidP="00D14DBC">
      <w:pPr>
        <w:widowControl w:val="0"/>
        <w:tabs>
          <w:tab w:val="left" w:pos="5015"/>
        </w:tabs>
        <w:overflowPunct w:val="0"/>
        <w:autoSpaceDE w:val="0"/>
        <w:autoSpaceDN w:val="0"/>
        <w:adjustRightInd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для детей (речных и озерных) – 4.</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Размеры речных и озерных пляжей, размещаемых на землях, пригодных для сельскохозяйственного использования, следует принимать из расчета 5 м</w:t>
      </w:r>
      <w:r w:rsidRPr="00D14DBC">
        <w:rPr>
          <w:rFonts w:ascii="Times New Roman" w:hAnsi="Times New Roman" w:cs="Times New Roman"/>
          <w:sz w:val="24"/>
          <w:szCs w:val="24"/>
          <w:vertAlign w:val="superscript"/>
        </w:rPr>
        <w:t>2</w:t>
      </w:r>
      <w:r w:rsidRPr="00D14DBC">
        <w:rPr>
          <w:rFonts w:ascii="Times New Roman" w:hAnsi="Times New Roman" w:cs="Times New Roman"/>
          <w:sz w:val="24"/>
          <w:szCs w:val="24"/>
        </w:rPr>
        <w:t xml:space="preserve"> на одного посетителя.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Размеры территории специализированных лечебных пляжей для лечащихся с ограниченной подвижностью следует принимать из расчета 8 м</w:t>
      </w:r>
      <w:r w:rsidRPr="00D14DBC">
        <w:rPr>
          <w:rFonts w:ascii="Times New Roman" w:hAnsi="Times New Roman" w:cs="Times New Roman"/>
          <w:sz w:val="24"/>
          <w:szCs w:val="24"/>
          <w:vertAlign w:val="superscript"/>
        </w:rPr>
        <w:t>2</w:t>
      </w:r>
      <w:r w:rsidRPr="00D14DBC">
        <w:rPr>
          <w:rFonts w:ascii="Times New Roman" w:hAnsi="Times New Roman" w:cs="Times New Roman"/>
          <w:sz w:val="24"/>
          <w:szCs w:val="24"/>
        </w:rPr>
        <w:t xml:space="preserve"> на одного посетителя.</w:t>
      </w:r>
    </w:p>
    <w:p w:rsidR="00D14DBC" w:rsidRPr="00D14DBC" w:rsidRDefault="00D14DBC" w:rsidP="00D14DBC">
      <w:pPr>
        <w:widowControl w:val="0"/>
        <w:overflowPunct w:val="0"/>
        <w:autoSpaceDE w:val="0"/>
        <w:autoSpaceDN w:val="0"/>
        <w:adjustRightInd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Минимальную протяженность береговой полосы речных и озерных пляжей следует принимать не менее 0,25 м на одного посетителя.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D14DBC" w:rsidRPr="00D14DBC" w:rsidRDefault="00D14DBC" w:rsidP="00D14DBC">
      <w:pPr>
        <w:widowControl w:val="0"/>
        <w:tabs>
          <w:tab w:val="left" w:pos="7479"/>
        </w:tabs>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санаториев – 0,6;</w:t>
      </w:r>
    </w:p>
    <w:p w:rsidR="00D14DBC" w:rsidRPr="00D14DBC" w:rsidRDefault="00D14DBC" w:rsidP="00D14DBC">
      <w:pPr>
        <w:widowControl w:val="0"/>
        <w:tabs>
          <w:tab w:val="left" w:pos="7479"/>
        </w:tabs>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учреждений отдыха и туризма – 0,7;</w:t>
      </w:r>
    </w:p>
    <w:p w:rsidR="00D14DBC" w:rsidRPr="00D14DBC" w:rsidRDefault="00D14DBC" w:rsidP="00D14DBC">
      <w:pPr>
        <w:widowControl w:val="0"/>
        <w:tabs>
          <w:tab w:val="left" w:pos="7479"/>
        </w:tabs>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детских лагерей – 0,5;</w:t>
      </w:r>
    </w:p>
    <w:p w:rsidR="00D14DBC" w:rsidRPr="00D14DBC" w:rsidRDefault="00D14DBC" w:rsidP="00D14DBC">
      <w:pPr>
        <w:widowControl w:val="0"/>
        <w:tabs>
          <w:tab w:val="left" w:pos="7479"/>
        </w:tabs>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общего пользования для местного населения – 0,2;</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14DBC" w:rsidRPr="00D14DBC" w:rsidRDefault="00D14DBC" w:rsidP="00D14DBC">
      <w:pPr>
        <w:pStyle w:val="ad"/>
        <w:spacing w:after="0" w:line="240" w:lineRule="auto"/>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пункте 4.1.3.</w:t>
      </w:r>
    </w:p>
    <w:p w:rsidR="00D14DBC" w:rsidRPr="00D14DBC" w:rsidRDefault="00D14DBC" w:rsidP="00D14DBC">
      <w:pPr>
        <w:pStyle w:val="1"/>
        <w:spacing w:line="240" w:lineRule="auto"/>
        <w:ind w:left="142" w:right="-284"/>
        <w:rPr>
          <w:rFonts w:ascii="Times New Roman" w:eastAsia="Times New Roman" w:hAnsi="Times New Roman" w:cs="Times New Roman"/>
          <w:sz w:val="24"/>
          <w:szCs w:val="24"/>
        </w:rPr>
      </w:pPr>
      <w:bookmarkStart w:id="225" w:name="_Toc407692820"/>
      <w:bookmarkStart w:id="226" w:name="_Toc398730168"/>
      <w:bookmarkStart w:id="227" w:name="_Toc395705834"/>
      <w:bookmarkStart w:id="228" w:name="_Toc395172403"/>
      <w:bookmarkStart w:id="229" w:name="_Toc150468787"/>
      <w:r w:rsidRPr="00D14DBC">
        <w:rPr>
          <w:rFonts w:ascii="Times New Roman" w:eastAsia="Times New Roman" w:hAnsi="Times New Roman" w:cs="Times New Roman"/>
          <w:sz w:val="24"/>
          <w:szCs w:val="24"/>
        </w:rPr>
        <w:t>4.5 Виды объектов местного значения МО Марьевскийсельсовет в области жилищного строительства:</w:t>
      </w:r>
      <w:bookmarkEnd w:id="225"/>
      <w:bookmarkEnd w:id="226"/>
      <w:bookmarkEnd w:id="227"/>
      <w:bookmarkEnd w:id="228"/>
      <w:bookmarkEnd w:id="229"/>
    </w:p>
    <w:p w:rsidR="00D14DBC" w:rsidRPr="00D14DBC" w:rsidRDefault="00D14DBC" w:rsidP="00D14DBC">
      <w:pPr>
        <w:pStyle w:val="ad"/>
        <w:keepNext/>
        <w:keepLines/>
        <w:numPr>
          <w:ilvl w:val="0"/>
          <w:numId w:val="13"/>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30" w:name="_Toc407692821"/>
      <w:bookmarkStart w:id="231" w:name="_Toc150468788"/>
      <w:bookmarkStart w:id="232" w:name="_Toc150469881"/>
      <w:bookmarkStart w:id="233" w:name="_Toc150470023"/>
      <w:bookmarkStart w:id="234" w:name="_Toc150470163"/>
      <w:bookmarkStart w:id="235" w:name="_Toc150470432"/>
      <w:bookmarkEnd w:id="230"/>
      <w:bookmarkEnd w:id="231"/>
      <w:bookmarkEnd w:id="232"/>
      <w:bookmarkEnd w:id="233"/>
      <w:bookmarkEnd w:id="234"/>
      <w:bookmarkEnd w:id="235"/>
    </w:p>
    <w:p w:rsidR="00D14DBC" w:rsidRPr="00D14DBC" w:rsidRDefault="00D14DBC" w:rsidP="00D14DBC">
      <w:pPr>
        <w:pStyle w:val="ad"/>
        <w:keepNext/>
        <w:keepLines/>
        <w:numPr>
          <w:ilvl w:val="0"/>
          <w:numId w:val="13"/>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36" w:name="_Toc407692822"/>
      <w:bookmarkStart w:id="237" w:name="_Toc150468789"/>
      <w:bookmarkStart w:id="238" w:name="_Toc150469882"/>
      <w:bookmarkStart w:id="239" w:name="_Toc150470024"/>
      <w:bookmarkStart w:id="240" w:name="_Toc150470164"/>
      <w:bookmarkStart w:id="241" w:name="_Toc150470433"/>
      <w:bookmarkEnd w:id="236"/>
      <w:bookmarkEnd w:id="237"/>
      <w:bookmarkEnd w:id="238"/>
      <w:bookmarkEnd w:id="239"/>
      <w:bookmarkEnd w:id="240"/>
      <w:bookmarkEnd w:id="241"/>
    </w:p>
    <w:p w:rsidR="00D14DBC" w:rsidRPr="00D14DBC" w:rsidRDefault="00D14DBC" w:rsidP="00D14DBC">
      <w:pPr>
        <w:pStyle w:val="ad"/>
        <w:keepNext/>
        <w:keepLines/>
        <w:numPr>
          <w:ilvl w:val="0"/>
          <w:numId w:val="13"/>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42" w:name="_Toc407692823"/>
      <w:bookmarkStart w:id="243" w:name="_Toc150468790"/>
      <w:bookmarkStart w:id="244" w:name="_Toc150469883"/>
      <w:bookmarkStart w:id="245" w:name="_Toc150470025"/>
      <w:bookmarkStart w:id="246" w:name="_Toc150470165"/>
      <w:bookmarkStart w:id="247" w:name="_Toc150470434"/>
      <w:bookmarkEnd w:id="242"/>
      <w:bookmarkEnd w:id="243"/>
      <w:bookmarkEnd w:id="244"/>
      <w:bookmarkEnd w:id="245"/>
      <w:bookmarkEnd w:id="246"/>
      <w:bookmarkEnd w:id="247"/>
    </w:p>
    <w:p w:rsidR="00D14DBC" w:rsidRPr="00D14DBC" w:rsidRDefault="00D14DBC" w:rsidP="00D14DBC">
      <w:pPr>
        <w:pStyle w:val="ad"/>
        <w:keepNext/>
        <w:keepLines/>
        <w:numPr>
          <w:ilvl w:val="1"/>
          <w:numId w:val="13"/>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48" w:name="_Toc407692824"/>
      <w:bookmarkStart w:id="249" w:name="_Toc150468791"/>
      <w:bookmarkStart w:id="250" w:name="_Toc150469884"/>
      <w:bookmarkStart w:id="251" w:name="_Toc150470026"/>
      <w:bookmarkStart w:id="252" w:name="_Toc150470166"/>
      <w:bookmarkStart w:id="253" w:name="_Toc150470435"/>
      <w:bookmarkEnd w:id="248"/>
      <w:bookmarkEnd w:id="249"/>
      <w:bookmarkEnd w:id="250"/>
      <w:bookmarkEnd w:id="251"/>
      <w:bookmarkEnd w:id="252"/>
      <w:bookmarkEnd w:id="253"/>
    </w:p>
    <w:p w:rsidR="00D14DBC" w:rsidRPr="00D14DBC" w:rsidRDefault="00D14DBC" w:rsidP="00D14DBC">
      <w:pPr>
        <w:pStyle w:val="3"/>
        <w:numPr>
          <w:ilvl w:val="2"/>
          <w:numId w:val="13"/>
        </w:numPr>
        <w:spacing w:before="0" w:line="240" w:lineRule="auto"/>
        <w:ind w:left="142" w:right="-285"/>
        <w:jc w:val="both"/>
        <w:rPr>
          <w:rFonts w:ascii="Times New Roman" w:eastAsia="Times New Roman" w:hAnsi="Times New Roman" w:cs="Times New Roman"/>
          <w:sz w:val="24"/>
          <w:szCs w:val="24"/>
        </w:rPr>
      </w:pPr>
      <w:bookmarkStart w:id="254" w:name="_Toc407692825"/>
      <w:bookmarkStart w:id="255" w:name="_Toc398730173"/>
      <w:bookmarkStart w:id="256" w:name="_Toc150468792"/>
      <w:r w:rsidRPr="00D14DBC">
        <w:rPr>
          <w:rFonts w:ascii="Times New Roman" w:eastAsia="Times New Roman" w:hAnsi="Times New Roman" w:cs="Times New Roman"/>
          <w:sz w:val="24"/>
          <w:szCs w:val="24"/>
        </w:rPr>
        <w:t>Муниципальный жилищный фонд</w:t>
      </w:r>
      <w:bookmarkEnd w:id="254"/>
      <w:bookmarkEnd w:id="255"/>
      <w:bookmarkEnd w:id="256"/>
    </w:p>
    <w:p w:rsidR="00D14DBC" w:rsidRPr="00D14DBC" w:rsidRDefault="00D14DBC" w:rsidP="00D14DBC">
      <w:pPr>
        <w:ind w:left="142" w:right="-285" w:firstLine="709"/>
        <w:rPr>
          <w:rFonts w:ascii="Times New Roman" w:eastAsiaTheme="minorHAnsi" w:hAnsi="Times New Roman" w:cs="Times New Roman"/>
          <w:i/>
          <w:sz w:val="24"/>
          <w:szCs w:val="24"/>
          <w:lang w:eastAsia="en-US"/>
        </w:rPr>
      </w:pPr>
      <w:r w:rsidRPr="00D14DBC">
        <w:rPr>
          <w:rFonts w:ascii="Times New Roman" w:hAnsi="Times New Roman" w:cs="Times New Roman"/>
          <w:i/>
          <w:sz w:val="24"/>
          <w:szCs w:val="24"/>
        </w:rPr>
        <w:t>(Показатели территориальной доступности не нормируются)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Марьевскийсельсовет. </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 xml:space="preserve">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w:t>
      </w:r>
      <w:r w:rsidRPr="00D14DBC">
        <w:rPr>
          <w:rFonts w:ascii="Times New Roman" w:hAnsi="Times New Roman" w:cs="Times New Roman"/>
          <w:sz w:val="24"/>
          <w:szCs w:val="24"/>
        </w:rPr>
        <w:lastRenderedPageBreak/>
        <w:t>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14DBC" w:rsidRPr="00D14DBC" w:rsidRDefault="00D14DBC" w:rsidP="00D14DBC">
      <w:pPr>
        <w:widowControl w:val="0"/>
        <w:ind w:left="142" w:right="-285" w:firstLine="709"/>
        <w:contextualSpacing/>
        <w:jc w:val="both"/>
        <w:rPr>
          <w:rFonts w:ascii="Times New Roman" w:hAnsi="Times New Roman" w:cs="Times New Roman"/>
          <w:sz w:val="24"/>
          <w:szCs w:val="24"/>
        </w:rPr>
      </w:pPr>
      <w:r w:rsidRPr="00D14DBC">
        <w:rPr>
          <w:rFonts w:ascii="Times New Roman" w:hAnsi="Times New Roman" w:cs="Times New Roman"/>
          <w:spacing w:val="-2"/>
          <w:sz w:val="24"/>
          <w:szCs w:val="24"/>
        </w:rPr>
        <w:t>Расчет площади элементов дворовой территории осуществляется</w:t>
      </w:r>
      <w:r w:rsidRPr="00D14DBC">
        <w:rPr>
          <w:rFonts w:ascii="Times New Roman" w:hAnsi="Times New Roman" w:cs="Times New Roman"/>
          <w:sz w:val="24"/>
          <w:szCs w:val="24"/>
        </w:rPr>
        <w:t xml:space="preserve"> в соответствии с минимальными параметрами, приведенными в таблице: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8"/>
        <w:gridCol w:w="4508"/>
      </w:tblGrid>
      <w:tr w:rsidR="00D14DBC" w:rsidRPr="00D14DBC" w:rsidTr="00D14DBC">
        <w:trPr>
          <w:trHeight w:val="340"/>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Площадки</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b/>
                <w:sz w:val="24"/>
                <w:szCs w:val="24"/>
                <w:lang w:eastAsia="en-US"/>
              </w:rPr>
            </w:pPr>
            <w:r w:rsidRPr="00D14DBC">
              <w:rPr>
                <w:rFonts w:ascii="Times New Roman" w:hAnsi="Times New Roman" w:cs="Times New Roman"/>
                <w:b/>
                <w:sz w:val="24"/>
                <w:szCs w:val="24"/>
              </w:rPr>
              <w:t>Удельные размеры площадок, м</w:t>
            </w:r>
            <w:r w:rsidRPr="00D14DBC">
              <w:rPr>
                <w:rFonts w:ascii="Times New Roman" w:hAnsi="Times New Roman" w:cs="Times New Roman"/>
                <w:b/>
                <w:sz w:val="24"/>
                <w:szCs w:val="24"/>
                <w:vertAlign w:val="superscript"/>
              </w:rPr>
              <w:t>2</w:t>
            </w:r>
            <w:r w:rsidRPr="00D14DBC">
              <w:rPr>
                <w:rFonts w:ascii="Times New Roman" w:hAnsi="Times New Roman" w:cs="Times New Roman"/>
                <w:b/>
                <w:sz w:val="24"/>
                <w:szCs w:val="24"/>
              </w:rPr>
              <w:t>/чел.</w:t>
            </w:r>
          </w:p>
        </w:tc>
      </w:tr>
      <w:tr w:rsidR="00D14DBC" w:rsidRPr="00D14DBC" w:rsidTr="00D14DBC">
        <w:trPr>
          <w:trHeight w:val="510"/>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rPr>
                <w:rFonts w:ascii="Times New Roman" w:hAnsi="Times New Roman" w:cs="Times New Roman"/>
                <w:sz w:val="24"/>
                <w:szCs w:val="24"/>
                <w:lang w:eastAsia="en-US"/>
              </w:rPr>
            </w:pPr>
            <w:r w:rsidRPr="00D14DBC">
              <w:rPr>
                <w:rFonts w:ascii="Times New Roman" w:hAnsi="Times New Roman" w:cs="Times New Roman"/>
                <w:sz w:val="24"/>
                <w:szCs w:val="24"/>
              </w:rPr>
              <w:t>Для игр детей дошкольного и младшего школьного возраста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0,7</w:t>
            </w:r>
          </w:p>
        </w:tc>
      </w:tr>
      <w:tr w:rsidR="00D14DBC" w:rsidRPr="00D14DBC" w:rsidTr="00D14DBC">
        <w:trPr>
          <w:trHeight w:val="284"/>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rPr>
                <w:rFonts w:ascii="Times New Roman" w:hAnsi="Times New Roman" w:cs="Times New Roman"/>
                <w:sz w:val="24"/>
                <w:szCs w:val="24"/>
                <w:lang w:eastAsia="en-US"/>
              </w:rPr>
            </w:pPr>
            <w:r w:rsidRPr="00D14DBC">
              <w:rPr>
                <w:rFonts w:ascii="Times New Roman" w:hAnsi="Times New Roman" w:cs="Times New Roman"/>
                <w:sz w:val="24"/>
                <w:szCs w:val="24"/>
              </w:rPr>
              <w:t>Для отдыха взрослого населения</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0,1</w:t>
            </w:r>
          </w:p>
        </w:tc>
      </w:tr>
      <w:tr w:rsidR="00D14DBC" w:rsidRPr="00D14DBC" w:rsidTr="00D14DBC">
        <w:trPr>
          <w:trHeight w:val="284"/>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rPr>
                <w:rFonts w:ascii="Times New Roman" w:hAnsi="Times New Roman" w:cs="Times New Roman"/>
                <w:sz w:val="24"/>
                <w:szCs w:val="24"/>
                <w:lang w:eastAsia="en-US"/>
              </w:rPr>
            </w:pPr>
            <w:r w:rsidRPr="00D14DBC">
              <w:rPr>
                <w:rFonts w:ascii="Times New Roman" w:hAnsi="Times New Roman" w:cs="Times New Roman"/>
                <w:sz w:val="24"/>
                <w:szCs w:val="24"/>
              </w:rPr>
              <w:t>Для занятий физкультурой</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2,0</w:t>
            </w:r>
          </w:p>
        </w:tc>
      </w:tr>
      <w:tr w:rsidR="00D14DBC" w:rsidRPr="00D14DBC" w:rsidTr="00D14DBC">
        <w:trPr>
          <w:trHeight w:val="284"/>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rPr>
                <w:rFonts w:ascii="Times New Roman" w:hAnsi="Times New Roman" w:cs="Times New Roman"/>
                <w:sz w:val="24"/>
                <w:szCs w:val="24"/>
                <w:lang w:eastAsia="en-US"/>
              </w:rPr>
            </w:pPr>
            <w:r w:rsidRPr="00D14DBC">
              <w:rPr>
                <w:rFonts w:ascii="Times New Roman" w:hAnsi="Times New Roman" w:cs="Times New Roman"/>
                <w:sz w:val="24"/>
                <w:szCs w:val="24"/>
              </w:rPr>
              <w:t>Для хозяйственных целей и выгула собак</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0,3</w:t>
            </w:r>
          </w:p>
        </w:tc>
      </w:tr>
      <w:tr w:rsidR="00D14DBC" w:rsidRPr="00D14DBC" w:rsidTr="00D14DBC">
        <w:trPr>
          <w:trHeight w:val="284"/>
        </w:trPr>
        <w:tc>
          <w:tcPr>
            <w:tcW w:w="484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rPr>
                <w:rFonts w:ascii="Times New Roman" w:hAnsi="Times New Roman" w:cs="Times New Roman"/>
                <w:sz w:val="24"/>
                <w:szCs w:val="24"/>
                <w:lang w:eastAsia="en-US"/>
              </w:rPr>
            </w:pPr>
            <w:r w:rsidRPr="00D14DBC">
              <w:rPr>
                <w:rFonts w:ascii="Times New Roman" w:hAnsi="Times New Roman" w:cs="Times New Roman"/>
                <w:sz w:val="24"/>
                <w:szCs w:val="24"/>
              </w:rPr>
              <w:t>Для стоянки автотранспорта</w:t>
            </w:r>
          </w:p>
        </w:tc>
        <w:tc>
          <w:tcPr>
            <w:tcW w:w="4508" w:type="dxa"/>
            <w:tcBorders>
              <w:top w:val="single" w:sz="4" w:space="0" w:color="auto"/>
              <w:left w:val="single" w:sz="4" w:space="0" w:color="auto"/>
              <w:bottom w:val="single" w:sz="4" w:space="0" w:color="auto"/>
              <w:right w:val="single" w:sz="4" w:space="0" w:color="auto"/>
            </w:tcBorders>
            <w:vAlign w:val="center"/>
            <w:hideMark/>
          </w:tcPr>
          <w:p w:rsidR="00D14DBC" w:rsidRPr="00D14DBC" w:rsidRDefault="00D14DBC" w:rsidP="00D14DBC">
            <w:pPr>
              <w:widowControl w:val="0"/>
              <w:ind w:left="142" w:right="-285" w:firstLine="709"/>
              <w:contextualSpacing/>
              <w:jc w:val="center"/>
              <w:rPr>
                <w:rFonts w:ascii="Times New Roman" w:hAnsi="Times New Roman" w:cs="Times New Roman"/>
                <w:sz w:val="24"/>
                <w:szCs w:val="24"/>
                <w:lang w:eastAsia="en-US"/>
              </w:rPr>
            </w:pPr>
            <w:r w:rsidRPr="00D14DBC">
              <w:rPr>
                <w:rFonts w:ascii="Times New Roman" w:hAnsi="Times New Roman" w:cs="Times New Roman"/>
                <w:sz w:val="24"/>
                <w:szCs w:val="24"/>
              </w:rPr>
              <w:t>0,8</w:t>
            </w:r>
          </w:p>
        </w:tc>
      </w:tr>
    </w:tbl>
    <w:p w:rsidR="00D14DBC" w:rsidRPr="00D14DBC" w:rsidRDefault="00D14DBC" w:rsidP="00D14DBC">
      <w:pPr>
        <w:pStyle w:val="3"/>
        <w:numPr>
          <w:ilvl w:val="2"/>
          <w:numId w:val="13"/>
        </w:numPr>
        <w:spacing w:before="0" w:line="240" w:lineRule="auto"/>
        <w:ind w:left="142" w:right="-284" w:firstLine="709"/>
        <w:jc w:val="both"/>
        <w:rPr>
          <w:rFonts w:ascii="Times New Roman" w:eastAsia="Times New Roman" w:hAnsi="Times New Roman" w:cs="Times New Roman"/>
          <w:sz w:val="24"/>
          <w:szCs w:val="24"/>
        </w:rPr>
      </w:pPr>
      <w:bookmarkStart w:id="257" w:name="_Toc407692826"/>
      <w:bookmarkStart w:id="258" w:name="_Toc398730174"/>
      <w:bookmarkStart w:id="259" w:name="_Toc395705839"/>
      <w:bookmarkStart w:id="260" w:name="_Toc150468793"/>
      <w:r w:rsidRPr="00D14DBC">
        <w:rPr>
          <w:rFonts w:ascii="Times New Roman" w:eastAsia="Times New Roman" w:hAnsi="Times New Roman" w:cs="Times New Roman"/>
          <w:sz w:val="24"/>
          <w:szCs w:val="24"/>
        </w:rPr>
        <w:t>Доступность жилых объектов и объектов социальной инфраструктуры для инвалидов и маломобильных групп населения</w:t>
      </w:r>
      <w:bookmarkEnd w:id="257"/>
      <w:bookmarkEnd w:id="258"/>
      <w:bookmarkEnd w:id="259"/>
      <w:bookmarkEnd w:id="260"/>
    </w:p>
    <w:p w:rsidR="00D14DBC" w:rsidRPr="00D14DBC" w:rsidRDefault="00D14DBC" w:rsidP="00D14DBC">
      <w:pPr>
        <w:widowControl w:val="0"/>
        <w:autoSpaceDE w:val="0"/>
        <w:autoSpaceDN w:val="0"/>
        <w:adjustRightInd w:val="0"/>
        <w:ind w:left="142" w:right="-285" w:firstLine="709"/>
        <w:contextualSpacing/>
        <w:jc w:val="both"/>
        <w:rPr>
          <w:rFonts w:ascii="Times New Roman" w:eastAsiaTheme="minorHAnsi" w:hAnsi="Times New Roman" w:cs="Times New Roman"/>
          <w:sz w:val="24"/>
          <w:szCs w:val="24"/>
          <w:lang w:eastAsia="en-US"/>
        </w:rPr>
      </w:pPr>
      <w:r w:rsidRPr="00D14DBC">
        <w:rPr>
          <w:rFonts w:ascii="Times New Roman" w:hAnsi="Times New Roman" w:cs="Times New Roman"/>
          <w:sz w:val="24"/>
          <w:szCs w:val="24"/>
        </w:rPr>
        <w:t xml:space="preserve">При планировке и застройке территории населённых пунктов Марьевскогосельсовета необходимо обеспечивать доступность жилых объектов, объектов социальной инфраструктуры для инвалидов и маломобильных групп населения. </w:t>
      </w:r>
    </w:p>
    <w:p w:rsidR="00D14DBC" w:rsidRPr="00D14DBC" w:rsidRDefault="00D14DBC" w:rsidP="00D14DBC">
      <w:pPr>
        <w:ind w:left="142" w:right="-285" w:firstLine="709"/>
        <w:contextualSpacing/>
        <w:jc w:val="both"/>
        <w:rPr>
          <w:rFonts w:ascii="Times New Roman" w:hAnsi="Times New Roman" w:cs="Times New Roman"/>
          <w:sz w:val="24"/>
          <w:szCs w:val="24"/>
        </w:rPr>
      </w:pPr>
      <w:r w:rsidRPr="00D14DBC">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14DBC" w:rsidRPr="00D14DBC" w:rsidRDefault="00D14DBC" w:rsidP="00D14DBC">
      <w:pPr>
        <w:ind w:left="142" w:right="-285" w:firstLine="709"/>
        <w:jc w:val="both"/>
        <w:rPr>
          <w:rFonts w:ascii="Times New Roman" w:hAnsi="Times New Roman" w:cs="Times New Roman"/>
          <w:sz w:val="24"/>
          <w:szCs w:val="24"/>
        </w:rPr>
      </w:pPr>
      <w:r w:rsidRPr="00D14DBC">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9356" w:type="dxa"/>
        <w:tblInd w:w="250" w:type="dxa"/>
        <w:tblLayout w:type="fixed"/>
        <w:tblLook w:val="04A0"/>
      </w:tblPr>
      <w:tblGrid>
        <w:gridCol w:w="3998"/>
        <w:gridCol w:w="1984"/>
        <w:gridCol w:w="1985"/>
        <w:gridCol w:w="1389"/>
      </w:tblGrid>
      <w:tr w:rsidR="00530BF9" w:rsidRPr="00530BF9" w:rsidTr="00530BF9">
        <w:trPr>
          <w:cantSplit/>
          <w:trHeight w:val="20"/>
        </w:trPr>
        <w:tc>
          <w:tcPr>
            <w:tcW w:w="3998"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Место размещения</w:t>
            </w:r>
          </w:p>
        </w:tc>
        <w:tc>
          <w:tcPr>
            <w:tcW w:w="1984"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b/>
                <w:sz w:val="24"/>
                <w:szCs w:val="24"/>
              </w:rPr>
            </w:pPr>
            <w:r w:rsidRPr="00530BF9">
              <w:rPr>
                <w:rFonts w:ascii="Times New Roman" w:hAnsi="Times New Roman" w:cs="Times New Roman"/>
                <w:b/>
                <w:sz w:val="24"/>
                <w:szCs w:val="24"/>
              </w:rPr>
              <w:t>Норма</w:t>
            </w:r>
          </w:p>
          <w:p w:rsidR="00530BF9" w:rsidRPr="00530BF9" w:rsidRDefault="00530BF9" w:rsidP="00530BF9">
            <w:pPr>
              <w:snapToGrid w:val="0"/>
              <w:spacing w:after="0"/>
              <w:jc w:val="both"/>
              <w:rPr>
                <w:rFonts w:ascii="Times New Roman" w:hAnsi="Times New Roman" w:cs="Times New Roman"/>
                <w:b/>
                <w:sz w:val="24"/>
                <w:szCs w:val="24"/>
                <w:lang w:eastAsia="en-US"/>
              </w:rPr>
            </w:pPr>
            <w:r w:rsidRPr="00530BF9">
              <w:rPr>
                <w:rFonts w:ascii="Times New Roman" w:hAnsi="Times New Roman" w:cs="Times New Roman"/>
                <w:b/>
                <w:sz w:val="24"/>
                <w:szCs w:val="24"/>
              </w:rPr>
              <w:t>обеспеченности</w:t>
            </w:r>
          </w:p>
        </w:tc>
        <w:tc>
          <w:tcPr>
            <w:tcW w:w="1985"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b/>
                <w:sz w:val="24"/>
                <w:szCs w:val="24"/>
              </w:rPr>
            </w:pPr>
            <w:r w:rsidRPr="00530BF9">
              <w:rPr>
                <w:rFonts w:ascii="Times New Roman" w:hAnsi="Times New Roman" w:cs="Times New Roman"/>
                <w:b/>
                <w:sz w:val="24"/>
                <w:szCs w:val="24"/>
              </w:rPr>
              <w:t>Единица</w:t>
            </w:r>
          </w:p>
          <w:p w:rsidR="00530BF9" w:rsidRPr="00530BF9" w:rsidRDefault="00530BF9" w:rsidP="00530BF9">
            <w:pPr>
              <w:snapToGrid w:val="0"/>
              <w:spacing w:after="0"/>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измерения</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530BF9" w:rsidRPr="00530BF9" w:rsidRDefault="00530BF9" w:rsidP="00530BF9">
            <w:pPr>
              <w:snapToGrid w:val="0"/>
              <w:spacing w:after="0"/>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Примечание</w:t>
            </w:r>
          </w:p>
        </w:tc>
      </w:tr>
      <w:tr w:rsidR="00530BF9" w:rsidRPr="00530BF9" w:rsidTr="00530BF9">
        <w:trPr>
          <w:cantSplit/>
          <w:trHeight w:val="20"/>
        </w:trPr>
        <w:tc>
          <w:tcPr>
            <w:tcW w:w="3998"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на открытых стоянках для кратковременного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хранениялегковых автомобилей околоучреждений</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и предприятийобслуживания</w:t>
            </w:r>
          </w:p>
        </w:tc>
        <w:tc>
          <w:tcPr>
            <w:tcW w:w="1984"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sz w:val="24"/>
                <w:szCs w:val="24"/>
                <w:lang w:eastAsia="en-US"/>
              </w:rPr>
            </w:pPr>
            <w:r w:rsidRPr="00530BF9">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 мест от общего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количества</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парковочных мест</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Но не менее</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одного места.</w:t>
            </w:r>
          </w:p>
        </w:tc>
      </w:tr>
      <w:tr w:rsidR="00530BF9" w:rsidRPr="00530BF9" w:rsidTr="00530BF9">
        <w:trPr>
          <w:cantSplit/>
          <w:trHeight w:val="20"/>
        </w:trPr>
        <w:tc>
          <w:tcPr>
            <w:tcW w:w="3998"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на открытых стоянках длякратковременного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хранениялегковых автомобилей при</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специализированных зданиях</w:t>
            </w:r>
          </w:p>
        </w:tc>
        <w:tc>
          <w:tcPr>
            <w:tcW w:w="1984"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sz w:val="24"/>
                <w:szCs w:val="24"/>
                <w:lang w:eastAsia="en-US"/>
              </w:rPr>
            </w:pPr>
            <w:r w:rsidRPr="00530BF9">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 мест от общего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количества</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530BF9" w:rsidRPr="00530BF9" w:rsidRDefault="00530BF9" w:rsidP="00530BF9">
            <w:pPr>
              <w:spacing w:after="0"/>
              <w:rPr>
                <w:rFonts w:ascii="Times New Roman" w:hAnsi="Times New Roman" w:cs="Times New Roman"/>
                <w:sz w:val="24"/>
                <w:szCs w:val="24"/>
                <w:lang w:eastAsia="en-US"/>
              </w:rPr>
            </w:pPr>
          </w:p>
        </w:tc>
      </w:tr>
      <w:tr w:rsidR="00530BF9" w:rsidRPr="00530BF9" w:rsidTr="00530BF9">
        <w:trPr>
          <w:cantSplit/>
          <w:trHeight w:val="20"/>
        </w:trPr>
        <w:tc>
          <w:tcPr>
            <w:tcW w:w="3998"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на открытых стоянках длякратковременного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хранениялегковых автомобилей около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учреждений, специализирующихся на лечении</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опорно-двигательного аппарата</w:t>
            </w:r>
          </w:p>
        </w:tc>
        <w:tc>
          <w:tcPr>
            <w:tcW w:w="1984"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jc w:val="center"/>
              <w:rPr>
                <w:rFonts w:ascii="Times New Roman" w:hAnsi="Times New Roman" w:cs="Times New Roman"/>
                <w:sz w:val="24"/>
                <w:szCs w:val="24"/>
                <w:lang w:eastAsia="en-US"/>
              </w:rPr>
            </w:pPr>
            <w:r w:rsidRPr="00530BF9">
              <w:rPr>
                <w:rFonts w:ascii="Times New Roman" w:hAnsi="Times New Roman" w:cs="Times New Roman"/>
                <w:sz w:val="24"/>
                <w:szCs w:val="24"/>
              </w:rPr>
              <w:t>20</w:t>
            </w:r>
          </w:p>
        </w:tc>
        <w:tc>
          <w:tcPr>
            <w:tcW w:w="1985" w:type="dxa"/>
            <w:tcBorders>
              <w:top w:val="single" w:sz="4" w:space="0" w:color="000000"/>
              <w:left w:val="single" w:sz="4" w:space="0" w:color="000000"/>
              <w:bottom w:val="single" w:sz="4" w:space="0" w:color="000000"/>
              <w:right w:val="nil"/>
            </w:tcBorders>
            <w:vAlign w:val="center"/>
            <w:hideMark/>
          </w:tcPr>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 мест от общего</w:t>
            </w:r>
          </w:p>
          <w:p w:rsidR="00530BF9" w:rsidRPr="00530BF9" w:rsidRDefault="00530BF9" w:rsidP="00530BF9">
            <w:pPr>
              <w:snapToGrid w:val="0"/>
              <w:spacing w:after="0"/>
              <w:rPr>
                <w:rFonts w:ascii="Times New Roman" w:hAnsi="Times New Roman" w:cs="Times New Roman"/>
                <w:sz w:val="24"/>
                <w:szCs w:val="24"/>
              </w:rPr>
            </w:pPr>
            <w:r w:rsidRPr="00530BF9">
              <w:rPr>
                <w:rFonts w:ascii="Times New Roman" w:hAnsi="Times New Roman" w:cs="Times New Roman"/>
                <w:sz w:val="24"/>
                <w:szCs w:val="24"/>
              </w:rPr>
              <w:t>количества</w:t>
            </w:r>
          </w:p>
          <w:p w:rsidR="00530BF9" w:rsidRPr="00530BF9" w:rsidRDefault="00530BF9" w:rsidP="00530BF9">
            <w:pPr>
              <w:snapToGrid w:val="0"/>
              <w:spacing w:after="0"/>
              <w:rPr>
                <w:rFonts w:ascii="Times New Roman" w:hAnsi="Times New Roman" w:cs="Times New Roman"/>
                <w:sz w:val="24"/>
                <w:szCs w:val="24"/>
                <w:lang w:eastAsia="en-US"/>
              </w:rPr>
            </w:pPr>
            <w:r w:rsidRPr="00530BF9">
              <w:rPr>
                <w:rFonts w:ascii="Times New Roman" w:hAnsi="Times New Roman" w:cs="Times New Roman"/>
                <w:sz w:val="24"/>
                <w:szCs w:val="24"/>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530BF9" w:rsidRPr="00530BF9" w:rsidRDefault="00530BF9" w:rsidP="00530BF9">
            <w:pPr>
              <w:spacing w:after="0"/>
              <w:rPr>
                <w:rFonts w:ascii="Times New Roman" w:hAnsi="Times New Roman" w:cs="Times New Roman"/>
                <w:sz w:val="24"/>
                <w:szCs w:val="24"/>
                <w:lang w:eastAsia="en-US"/>
              </w:rPr>
            </w:pPr>
          </w:p>
        </w:tc>
      </w:tr>
    </w:tbl>
    <w:p w:rsidR="00530BF9" w:rsidRPr="00530BF9" w:rsidRDefault="00530BF9" w:rsidP="00530BF9">
      <w:pPr>
        <w:spacing w:after="0"/>
        <w:ind w:left="142" w:right="-284" w:firstLine="709"/>
        <w:jc w:val="both"/>
        <w:rPr>
          <w:rFonts w:ascii="Times New Roman" w:hAnsi="Times New Roman" w:cs="Times New Roman"/>
          <w:b/>
          <w:sz w:val="24"/>
          <w:szCs w:val="24"/>
          <w:lang w:eastAsia="ar-SA"/>
        </w:rPr>
      </w:pPr>
      <w:r w:rsidRPr="00530BF9">
        <w:rPr>
          <w:rFonts w:ascii="Times New Roman" w:hAnsi="Times New Roman" w:cs="Times New Roman"/>
          <w:sz w:val="24"/>
          <w:szCs w:val="24"/>
        </w:rPr>
        <w:lastRenderedPageBreak/>
        <w:t>Расстояние от жилого дома до мест хранения индивидуального автотранспорта инвалида не более – 100 м; и не менее – 10 м.</w:t>
      </w:r>
    </w:p>
    <w:p w:rsidR="00530BF9" w:rsidRPr="00530BF9" w:rsidRDefault="00530BF9" w:rsidP="00530BF9">
      <w:pPr>
        <w:spacing w:after="0"/>
        <w:ind w:left="142" w:right="-285" w:firstLine="709"/>
        <w:contextualSpacing/>
        <w:jc w:val="both"/>
        <w:rPr>
          <w:rFonts w:ascii="Times New Roman" w:eastAsiaTheme="minorHAnsi" w:hAnsi="Times New Roman" w:cs="Times New Roman"/>
          <w:sz w:val="24"/>
          <w:szCs w:val="24"/>
          <w:lang w:eastAsia="en-US"/>
        </w:rPr>
      </w:pPr>
      <w:r w:rsidRPr="00530BF9">
        <w:rPr>
          <w:rFonts w:ascii="Times New Roman" w:hAnsi="Times New Roman" w:cs="Times New Roman"/>
          <w:sz w:val="24"/>
          <w:szCs w:val="24"/>
        </w:rPr>
        <w:t>Размер земельного участка крытого бокса для хранения индивидуального транспорта инвалида (м</w:t>
      </w:r>
      <w:r w:rsidRPr="00530BF9">
        <w:rPr>
          <w:rFonts w:ascii="Times New Roman" w:hAnsi="Times New Roman" w:cs="Times New Roman"/>
          <w:sz w:val="24"/>
          <w:szCs w:val="24"/>
          <w:vertAlign w:val="superscript"/>
        </w:rPr>
        <w:t>2</w:t>
      </w:r>
      <w:r w:rsidRPr="00530BF9">
        <w:rPr>
          <w:rFonts w:ascii="Times New Roman" w:hAnsi="Times New Roman" w:cs="Times New Roman"/>
          <w:sz w:val="24"/>
          <w:szCs w:val="24"/>
        </w:rPr>
        <w:t xml:space="preserve"> на 1 машино-мест) – 21 м</w:t>
      </w:r>
      <w:r w:rsidRPr="00530BF9">
        <w:rPr>
          <w:rFonts w:ascii="Times New Roman" w:hAnsi="Times New Roman" w:cs="Times New Roman"/>
          <w:sz w:val="24"/>
          <w:szCs w:val="24"/>
          <w:vertAlign w:val="superscript"/>
        </w:rPr>
        <w:t>2</w:t>
      </w:r>
      <w:r w:rsidRPr="00530BF9">
        <w:rPr>
          <w:rFonts w:ascii="Times New Roman" w:hAnsi="Times New Roman" w:cs="Times New Roman"/>
          <w:sz w:val="24"/>
          <w:szCs w:val="24"/>
        </w:rPr>
        <w:t>.</w:t>
      </w:r>
    </w:p>
    <w:p w:rsidR="00530BF9" w:rsidRPr="00530BF9" w:rsidRDefault="00530BF9" w:rsidP="00530BF9">
      <w:pPr>
        <w:spacing w:after="0"/>
        <w:ind w:left="142" w:right="-284" w:firstLine="709"/>
        <w:jc w:val="both"/>
        <w:rPr>
          <w:rFonts w:ascii="Times New Roman" w:hAnsi="Times New Roman" w:cs="Times New Roman"/>
          <w:sz w:val="24"/>
          <w:szCs w:val="24"/>
        </w:rPr>
      </w:pPr>
      <w:r w:rsidRPr="00530BF9">
        <w:rPr>
          <w:rFonts w:ascii="Times New Roman" w:hAnsi="Times New Roman" w:cs="Times New Roman"/>
          <w:sz w:val="24"/>
          <w:szCs w:val="24"/>
        </w:rPr>
        <w:t>Ширина зоны для парковки автомобиля инвалида (не менее) - 3,5 м.</w:t>
      </w: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261" w:name="_Toc407692827"/>
      <w:bookmarkStart w:id="262" w:name="_Toc398730175"/>
      <w:bookmarkStart w:id="263" w:name="_Toc395705840"/>
      <w:bookmarkStart w:id="264" w:name="_Toc150468794"/>
      <w:r w:rsidRPr="00530BF9">
        <w:rPr>
          <w:rFonts w:ascii="Times New Roman" w:eastAsia="Times New Roman" w:hAnsi="Times New Roman" w:cs="Times New Roman"/>
          <w:sz w:val="24"/>
          <w:szCs w:val="24"/>
        </w:rPr>
        <w:t>4.6 Виды объектов местного значения МО Марьевскийсельсовет в области развития инженерной инфраструктуры, сбора, вывоза, утилизации и переработки бытовых промышленных отходов и мусора:</w:t>
      </w:r>
      <w:bookmarkEnd w:id="261"/>
      <w:bookmarkEnd w:id="262"/>
      <w:bookmarkEnd w:id="263"/>
      <w:bookmarkEnd w:id="264"/>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i/>
          <w:sz w:val="24"/>
          <w:szCs w:val="24"/>
          <w:lang w:eastAsia="ru-RU"/>
        </w:rPr>
      </w:pPr>
      <w:r w:rsidRPr="00530BF9">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30BF9" w:rsidRPr="00530BF9" w:rsidRDefault="00530BF9" w:rsidP="00530BF9">
      <w:pPr>
        <w:pStyle w:val="ad"/>
        <w:keepNext/>
        <w:keepLines/>
        <w:numPr>
          <w:ilvl w:val="0"/>
          <w:numId w:val="14"/>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65" w:name="_Toc407692828"/>
      <w:bookmarkStart w:id="266" w:name="_Toc150468795"/>
      <w:bookmarkStart w:id="267" w:name="_Toc150469888"/>
      <w:bookmarkStart w:id="268" w:name="_Toc150470030"/>
      <w:bookmarkStart w:id="269" w:name="_Toc150470170"/>
      <w:bookmarkStart w:id="270" w:name="_Toc150470439"/>
      <w:bookmarkEnd w:id="265"/>
      <w:bookmarkEnd w:id="266"/>
      <w:bookmarkEnd w:id="267"/>
      <w:bookmarkEnd w:id="268"/>
      <w:bookmarkEnd w:id="269"/>
      <w:bookmarkEnd w:id="270"/>
    </w:p>
    <w:p w:rsidR="00530BF9" w:rsidRPr="00530BF9" w:rsidRDefault="00530BF9" w:rsidP="00530BF9">
      <w:pPr>
        <w:pStyle w:val="ad"/>
        <w:keepNext/>
        <w:keepLines/>
        <w:numPr>
          <w:ilvl w:val="0"/>
          <w:numId w:val="14"/>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71" w:name="_Toc407692829"/>
      <w:bookmarkStart w:id="272" w:name="_Toc150468796"/>
      <w:bookmarkStart w:id="273" w:name="_Toc150469889"/>
      <w:bookmarkStart w:id="274" w:name="_Toc150470031"/>
      <w:bookmarkStart w:id="275" w:name="_Toc150470171"/>
      <w:bookmarkStart w:id="276" w:name="_Toc150470440"/>
      <w:bookmarkEnd w:id="271"/>
      <w:bookmarkEnd w:id="272"/>
      <w:bookmarkEnd w:id="273"/>
      <w:bookmarkEnd w:id="274"/>
      <w:bookmarkEnd w:id="275"/>
      <w:bookmarkEnd w:id="276"/>
    </w:p>
    <w:p w:rsidR="00530BF9" w:rsidRPr="00530BF9" w:rsidRDefault="00530BF9" w:rsidP="00530BF9">
      <w:pPr>
        <w:pStyle w:val="ad"/>
        <w:keepNext/>
        <w:keepLines/>
        <w:numPr>
          <w:ilvl w:val="0"/>
          <w:numId w:val="14"/>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77" w:name="_Toc407692830"/>
      <w:bookmarkStart w:id="278" w:name="_Toc150468797"/>
      <w:bookmarkStart w:id="279" w:name="_Toc150469890"/>
      <w:bookmarkStart w:id="280" w:name="_Toc150470032"/>
      <w:bookmarkStart w:id="281" w:name="_Toc150470172"/>
      <w:bookmarkStart w:id="282" w:name="_Toc150470441"/>
      <w:bookmarkEnd w:id="277"/>
      <w:bookmarkEnd w:id="278"/>
      <w:bookmarkEnd w:id="279"/>
      <w:bookmarkEnd w:id="280"/>
      <w:bookmarkEnd w:id="281"/>
      <w:bookmarkEnd w:id="282"/>
    </w:p>
    <w:p w:rsidR="00530BF9" w:rsidRPr="00530BF9" w:rsidRDefault="00530BF9" w:rsidP="00530BF9">
      <w:pPr>
        <w:pStyle w:val="ad"/>
        <w:keepNext/>
        <w:keepLines/>
        <w:numPr>
          <w:ilvl w:val="1"/>
          <w:numId w:val="14"/>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283" w:name="_Toc407692831"/>
      <w:bookmarkStart w:id="284" w:name="_Toc150468798"/>
      <w:bookmarkStart w:id="285" w:name="_Toc150469891"/>
      <w:bookmarkStart w:id="286" w:name="_Toc150470033"/>
      <w:bookmarkStart w:id="287" w:name="_Toc150470173"/>
      <w:bookmarkStart w:id="288" w:name="_Toc150470442"/>
      <w:bookmarkEnd w:id="283"/>
      <w:bookmarkEnd w:id="284"/>
      <w:bookmarkEnd w:id="285"/>
      <w:bookmarkEnd w:id="286"/>
      <w:bookmarkEnd w:id="287"/>
      <w:bookmarkEnd w:id="288"/>
    </w:p>
    <w:p w:rsidR="00530BF9" w:rsidRPr="00530BF9" w:rsidRDefault="00530BF9" w:rsidP="00530BF9">
      <w:pPr>
        <w:pStyle w:val="3"/>
        <w:numPr>
          <w:ilvl w:val="2"/>
          <w:numId w:val="14"/>
        </w:numPr>
        <w:spacing w:before="0" w:line="240" w:lineRule="auto"/>
        <w:ind w:left="142" w:right="-284"/>
        <w:jc w:val="both"/>
        <w:rPr>
          <w:rFonts w:ascii="Times New Roman" w:eastAsia="Times New Roman" w:hAnsi="Times New Roman" w:cs="Times New Roman"/>
          <w:sz w:val="24"/>
          <w:szCs w:val="24"/>
        </w:rPr>
      </w:pPr>
      <w:bookmarkStart w:id="289" w:name="_Toc407692832"/>
      <w:bookmarkStart w:id="290" w:name="_Toc398730180"/>
      <w:bookmarkStart w:id="291" w:name="_Toc150468799"/>
      <w:r w:rsidRPr="00530BF9">
        <w:rPr>
          <w:rFonts w:ascii="Times New Roman" w:eastAsia="Times New Roman" w:hAnsi="Times New Roman" w:cs="Times New Roman"/>
          <w:sz w:val="24"/>
          <w:szCs w:val="24"/>
        </w:rPr>
        <w:t>Объекты водоснабжения</w:t>
      </w:r>
      <w:bookmarkEnd w:id="289"/>
      <w:bookmarkEnd w:id="290"/>
      <w:bookmarkEnd w:id="291"/>
    </w:p>
    <w:p w:rsidR="00530BF9" w:rsidRPr="00530BF9" w:rsidRDefault="00530BF9" w:rsidP="00530BF9">
      <w:pPr>
        <w:pStyle w:val="-"/>
        <w:spacing w:before="0" w:after="0" w:line="240" w:lineRule="auto"/>
        <w:ind w:left="142" w:right="-285" w:firstLine="709"/>
        <w:jc w:val="left"/>
        <w:rPr>
          <w:i/>
          <w:sz w:val="24"/>
          <w:szCs w:val="24"/>
        </w:rPr>
      </w:pPr>
      <w:r w:rsidRPr="00530BF9">
        <w:rPr>
          <w:i/>
          <w:sz w:val="24"/>
          <w:szCs w:val="24"/>
        </w:rPr>
        <w:t>(Показатели территориальной доступности не нормируются)</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Расчётное среднесуточное (за год) водопотребление на хозяйственно питьевые нужды населения принимать по таблице:</w:t>
      </w:r>
    </w:p>
    <w:tbl>
      <w:tblPr>
        <w:tblpPr w:leftFromText="180" w:rightFromText="180" w:bottomFromText="160" w:vertAnchor="text" w:horzAnchor="margin" w:tblpX="353" w:tblpY="15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5177"/>
      </w:tblGrid>
      <w:tr w:rsidR="00530BF9" w:rsidRPr="00530BF9" w:rsidTr="00530BF9">
        <w:tc>
          <w:tcPr>
            <w:tcW w:w="4037"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spacing w:after="0"/>
              <w:ind w:left="142"/>
              <w:jc w:val="center"/>
              <w:rPr>
                <w:rFonts w:ascii="Times New Roman" w:hAnsi="Times New Roman" w:cs="Times New Roman"/>
                <w:b/>
                <w:bCs/>
                <w:sz w:val="24"/>
                <w:szCs w:val="24"/>
              </w:rPr>
            </w:pPr>
            <w:r w:rsidRPr="00530BF9">
              <w:rPr>
                <w:rFonts w:ascii="Times New Roman" w:hAnsi="Times New Roman" w:cs="Times New Roman"/>
                <w:b/>
                <w:bCs/>
                <w:sz w:val="24"/>
                <w:szCs w:val="24"/>
              </w:rPr>
              <w:t>Степень благоустройства районов</w:t>
            </w:r>
          </w:p>
          <w:p w:rsidR="00530BF9" w:rsidRPr="00530BF9" w:rsidRDefault="00530BF9" w:rsidP="00530BF9">
            <w:pPr>
              <w:spacing w:after="0"/>
              <w:ind w:left="142"/>
              <w:jc w:val="center"/>
              <w:rPr>
                <w:rFonts w:ascii="Times New Roman" w:hAnsi="Times New Roman" w:cs="Times New Roman"/>
                <w:b/>
                <w:bCs/>
                <w:sz w:val="24"/>
                <w:szCs w:val="24"/>
                <w:lang w:eastAsia="en-US"/>
              </w:rPr>
            </w:pPr>
            <w:r w:rsidRPr="00530BF9">
              <w:rPr>
                <w:rFonts w:ascii="Times New Roman" w:hAnsi="Times New Roman" w:cs="Times New Roman"/>
                <w:b/>
                <w:bCs/>
                <w:sz w:val="24"/>
                <w:szCs w:val="24"/>
              </w:rPr>
              <w:t>жилой застройки</w:t>
            </w:r>
          </w:p>
        </w:tc>
        <w:tc>
          <w:tcPr>
            <w:tcW w:w="5177"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spacing w:after="0"/>
              <w:ind w:left="142"/>
              <w:jc w:val="center"/>
              <w:rPr>
                <w:rFonts w:ascii="Times New Roman" w:hAnsi="Times New Roman" w:cs="Times New Roman"/>
                <w:b/>
                <w:bCs/>
                <w:sz w:val="24"/>
                <w:szCs w:val="24"/>
              </w:rPr>
            </w:pPr>
            <w:r w:rsidRPr="00530BF9">
              <w:rPr>
                <w:rFonts w:ascii="Times New Roman" w:hAnsi="Times New Roman" w:cs="Times New Roman"/>
                <w:b/>
                <w:bCs/>
                <w:sz w:val="24"/>
                <w:szCs w:val="24"/>
              </w:rPr>
              <w:t>Удельное хозяйственно-питьевое водопотребление в населенных пунктах</w:t>
            </w:r>
          </w:p>
          <w:p w:rsidR="00530BF9" w:rsidRPr="00530BF9" w:rsidRDefault="00530BF9" w:rsidP="00530BF9">
            <w:pPr>
              <w:spacing w:after="0"/>
              <w:ind w:left="142"/>
              <w:jc w:val="center"/>
              <w:rPr>
                <w:rFonts w:ascii="Times New Roman" w:hAnsi="Times New Roman" w:cs="Times New Roman"/>
                <w:b/>
                <w:bCs/>
                <w:sz w:val="24"/>
                <w:szCs w:val="24"/>
                <w:lang w:eastAsia="en-US"/>
              </w:rPr>
            </w:pPr>
            <w:r w:rsidRPr="00530BF9">
              <w:rPr>
                <w:rFonts w:ascii="Times New Roman" w:hAnsi="Times New Roman" w:cs="Times New Roman"/>
                <w:b/>
                <w:bCs/>
                <w:sz w:val="24"/>
                <w:szCs w:val="24"/>
              </w:rPr>
              <w:t>на одного жителя среднесуточное (за год), л/сут.</w:t>
            </w:r>
          </w:p>
        </w:tc>
      </w:tr>
      <w:tr w:rsidR="00530BF9" w:rsidRPr="00530BF9" w:rsidTr="00530BF9">
        <w:tc>
          <w:tcPr>
            <w:tcW w:w="403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rPr>
                <w:rFonts w:ascii="Times New Roman" w:hAnsi="Times New Roman" w:cs="Times New Roman"/>
                <w:sz w:val="24"/>
                <w:szCs w:val="24"/>
              </w:rPr>
            </w:pPr>
            <w:r w:rsidRPr="00530BF9">
              <w:rPr>
                <w:rFonts w:ascii="Times New Roman" w:hAnsi="Times New Roman" w:cs="Times New Roman"/>
                <w:sz w:val="24"/>
                <w:szCs w:val="24"/>
              </w:rPr>
              <w:t>Застройка зданиями, оборудованными</w:t>
            </w:r>
          </w:p>
          <w:p w:rsidR="00530BF9" w:rsidRPr="00530BF9" w:rsidRDefault="00530BF9" w:rsidP="00530BF9">
            <w:pPr>
              <w:spacing w:after="0"/>
              <w:ind w:left="142"/>
              <w:rPr>
                <w:rFonts w:ascii="Times New Roman" w:hAnsi="Times New Roman" w:cs="Times New Roman"/>
                <w:sz w:val="24"/>
                <w:szCs w:val="24"/>
                <w:lang w:eastAsia="en-US"/>
              </w:rPr>
            </w:pPr>
            <w:r w:rsidRPr="00530BF9">
              <w:rPr>
                <w:rFonts w:ascii="Times New Roman" w:hAnsi="Times New Roman" w:cs="Times New Roman"/>
                <w:sz w:val="24"/>
                <w:szCs w:val="24"/>
              </w:rPr>
              <w:t>внутренним водопроводом и канализацией:</w:t>
            </w:r>
          </w:p>
        </w:tc>
        <w:tc>
          <w:tcPr>
            <w:tcW w:w="5177" w:type="dxa"/>
            <w:tcBorders>
              <w:top w:val="single" w:sz="4" w:space="0" w:color="auto"/>
              <w:left w:val="single" w:sz="4" w:space="0" w:color="auto"/>
              <w:bottom w:val="single" w:sz="4" w:space="0" w:color="auto"/>
              <w:right w:val="single" w:sz="4" w:space="0" w:color="auto"/>
            </w:tcBorders>
          </w:tcPr>
          <w:p w:rsidR="00530BF9" w:rsidRPr="00530BF9" w:rsidRDefault="00530BF9" w:rsidP="00530BF9">
            <w:pPr>
              <w:spacing w:after="0"/>
              <w:ind w:left="142"/>
              <w:jc w:val="center"/>
              <w:rPr>
                <w:rFonts w:ascii="Times New Roman" w:hAnsi="Times New Roman" w:cs="Times New Roman"/>
                <w:sz w:val="24"/>
                <w:szCs w:val="24"/>
                <w:lang w:eastAsia="en-US"/>
              </w:rPr>
            </w:pPr>
          </w:p>
        </w:tc>
      </w:tr>
      <w:tr w:rsidR="00530BF9" w:rsidRPr="00530BF9" w:rsidTr="00530BF9">
        <w:trPr>
          <w:trHeight w:val="284"/>
        </w:trPr>
        <w:tc>
          <w:tcPr>
            <w:tcW w:w="403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rPr>
                <w:rFonts w:ascii="Times New Roman" w:hAnsi="Times New Roman" w:cs="Times New Roman"/>
                <w:sz w:val="24"/>
                <w:szCs w:val="24"/>
                <w:lang w:eastAsia="en-US"/>
              </w:rPr>
            </w:pPr>
            <w:r w:rsidRPr="00530BF9">
              <w:rPr>
                <w:rFonts w:ascii="Times New Roman" w:hAnsi="Times New Roman" w:cs="Times New Roman"/>
                <w:sz w:val="24"/>
                <w:szCs w:val="24"/>
              </w:rPr>
              <w:t>без ванн</w:t>
            </w:r>
          </w:p>
        </w:tc>
        <w:tc>
          <w:tcPr>
            <w:tcW w:w="517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125</w:t>
            </w:r>
          </w:p>
        </w:tc>
      </w:tr>
      <w:tr w:rsidR="00530BF9" w:rsidRPr="00530BF9" w:rsidTr="00530BF9">
        <w:trPr>
          <w:trHeight w:val="284"/>
        </w:trPr>
        <w:tc>
          <w:tcPr>
            <w:tcW w:w="403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rPr>
                <w:rFonts w:ascii="Times New Roman" w:hAnsi="Times New Roman" w:cs="Times New Roman"/>
                <w:spacing w:val="-2"/>
                <w:sz w:val="24"/>
                <w:szCs w:val="24"/>
                <w:lang w:eastAsia="en-US"/>
              </w:rPr>
            </w:pPr>
            <w:r w:rsidRPr="00530BF9">
              <w:rPr>
                <w:rFonts w:ascii="Times New Roman" w:hAnsi="Times New Roman" w:cs="Times New Roman"/>
                <w:spacing w:val="-2"/>
                <w:sz w:val="24"/>
                <w:szCs w:val="24"/>
              </w:rPr>
              <w:t>с ванными и местными водонагревателями</w:t>
            </w:r>
          </w:p>
        </w:tc>
        <w:tc>
          <w:tcPr>
            <w:tcW w:w="517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160</w:t>
            </w:r>
          </w:p>
        </w:tc>
      </w:tr>
      <w:tr w:rsidR="00530BF9" w:rsidRPr="00530BF9" w:rsidTr="00530BF9">
        <w:trPr>
          <w:trHeight w:val="284"/>
        </w:trPr>
        <w:tc>
          <w:tcPr>
            <w:tcW w:w="403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rPr>
                <w:rFonts w:ascii="Times New Roman" w:hAnsi="Times New Roman" w:cs="Times New Roman"/>
                <w:spacing w:val="-3"/>
                <w:sz w:val="24"/>
                <w:szCs w:val="24"/>
                <w:lang w:eastAsia="en-US"/>
              </w:rPr>
            </w:pPr>
            <w:r w:rsidRPr="00530BF9">
              <w:rPr>
                <w:rFonts w:ascii="Times New Roman" w:hAnsi="Times New Roman" w:cs="Times New Roman"/>
                <w:spacing w:val="-3"/>
                <w:sz w:val="24"/>
                <w:szCs w:val="24"/>
              </w:rPr>
              <w:t>с централизованным горячим водоснабжением</w:t>
            </w:r>
          </w:p>
        </w:tc>
        <w:tc>
          <w:tcPr>
            <w:tcW w:w="5177"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 xml:space="preserve">230 </w:t>
            </w:r>
          </w:p>
        </w:tc>
      </w:tr>
    </w:tbl>
    <w:p w:rsidR="00530BF9" w:rsidRPr="00530BF9" w:rsidRDefault="00530BF9" w:rsidP="00530BF9">
      <w:pPr>
        <w:widowControl w:val="0"/>
        <w:spacing w:after="0"/>
        <w:ind w:left="142" w:right="-284" w:firstLine="709"/>
        <w:jc w:val="both"/>
        <w:rPr>
          <w:rFonts w:ascii="Times New Roman" w:eastAsiaTheme="minorHAnsi" w:hAnsi="Times New Roman" w:cs="Times New Roman"/>
          <w:i/>
          <w:spacing w:val="40"/>
          <w:sz w:val="24"/>
          <w:szCs w:val="24"/>
          <w:lang w:eastAsia="en-US"/>
        </w:rPr>
      </w:pPr>
      <w:r w:rsidRPr="00530BF9">
        <w:rPr>
          <w:rFonts w:ascii="Times New Roman" w:hAnsi="Times New Roman" w:cs="Times New Roman"/>
          <w:bCs/>
          <w:i/>
          <w:spacing w:val="40"/>
          <w:sz w:val="24"/>
          <w:szCs w:val="24"/>
        </w:rPr>
        <w:t>Примечания:</w:t>
      </w:r>
    </w:p>
    <w:p w:rsidR="00530BF9" w:rsidRPr="00530BF9" w:rsidRDefault="00530BF9" w:rsidP="00530BF9">
      <w:pPr>
        <w:widowControl w:val="0"/>
        <w:spacing w:after="0"/>
        <w:ind w:left="142" w:right="-285" w:firstLine="709"/>
        <w:jc w:val="both"/>
        <w:rPr>
          <w:rFonts w:ascii="Times New Roman" w:hAnsi="Times New Roman" w:cs="Times New Roman"/>
          <w:sz w:val="24"/>
          <w:szCs w:val="24"/>
        </w:rPr>
      </w:pPr>
      <w:r w:rsidRPr="00530BF9">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530BF9" w:rsidRPr="00530BF9" w:rsidRDefault="00530BF9" w:rsidP="00530BF9">
      <w:pPr>
        <w:widowControl w:val="0"/>
        <w:spacing w:after="0"/>
        <w:ind w:left="142" w:right="-285" w:firstLine="709"/>
        <w:jc w:val="both"/>
        <w:rPr>
          <w:rFonts w:ascii="Times New Roman" w:hAnsi="Times New Roman" w:cs="Times New Roman"/>
          <w:sz w:val="24"/>
          <w:szCs w:val="24"/>
        </w:rPr>
      </w:pPr>
      <w:r w:rsidRPr="00530BF9">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-хозяйственно-питьевое водопотребление в жилых и общественных зданиях, нужды коммунально-бытовых предприятий;</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-хозяйственно-питьевое водопотребление на предприятиях;</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lastRenderedPageBreak/>
        <w:t>-тушение пожаров;</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-собственные нужды станций водоподготовки, промывку водопроводных и канализационных сетей и др.</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530BF9" w:rsidRPr="00530BF9" w:rsidRDefault="00530BF9" w:rsidP="00530BF9">
      <w:pPr>
        <w:pStyle w:val="3"/>
        <w:numPr>
          <w:ilvl w:val="2"/>
          <w:numId w:val="14"/>
        </w:numPr>
        <w:spacing w:before="0" w:line="240" w:lineRule="auto"/>
        <w:ind w:left="142" w:right="-284" w:firstLine="709"/>
        <w:jc w:val="both"/>
        <w:rPr>
          <w:rFonts w:ascii="Times New Roman" w:eastAsia="Times New Roman" w:hAnsi="Times New Roman" w:cs="Times New Roman"/>
          <w:sz w:val="24"/>
          <w:szCs w:val="24"/>
        </w:rPr>
      </w:pPr>
      <w:bookmarkStart w:id="292" w:name="_Toc407692833"/>
      <w:bookmarkStart w:id="293" w:name="_Toc398730181"/>
      <w:bookmarkStart w:id="294" w:name="_Toc150468800"/>
      <w:r w:rsidRPr="00530BF9">
        <w:rPr>
          <w:rFonts w:ascii="Times New Roman" w:eastAsia="Times New Roman" w:hAnsi="Times New Roman" w:cs="Times New Roman"/>
          <w:sz w:val="24"/>
          <w:szCs w:val="24"/>
        </w:rPr>
        <w:t>Объекты водоотведения</w:t>
      </w:r>
      <w:bookmarkEnd w:id="292"/>
      <w:bookmarkEnd w:id="293"/>
      <w:bookmarkEnd w:id="294"/>
    </w:p>
    <w:p w:rsidR="00530BF9" w:rsidRPr="00530BF9" w:rsidRDefault="00530BF9" w:rsidP="00530BF9">
      <w:pPr>
        <w:pStyle w:val="-"/>
        <w:spacing w:before="0" w:after="0" w:line="240" w:lineRule="auto"/>
        <w:ind w:left="142" w:right="-285" w:firstLine="709"/>
        <w:jc w:val="left"/>
        <w:rPr>
          <w:i/>
          <w:sz w:val="24"/>
          <w:szCs w:val="24"/>
        </w:rPr>
      </w:pPr>
      <w:r w:rsidRPr="00530BF9">
        <w:rPr>
          <w:i/>
          <w:sz w:val="24"/>
          <w:szCs w:val="24"/>
        </w:rPr>
        <w:t>(Показатели территориальной доступности не нормируются)</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Размещение систем канализации населённых пунктов Марьевскогосельсовета, их резервных территорий, а также размещение очистных сооружений следует производить в соответствии со СНиП 2.04.03-85 и СанПиН 2.2.1/2.1.1.1200-03.</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30BF9">
        <w:rPr>
          <w:rFonts w:ascii="Times New Roman" w:eastAsia="Times New Roman" w:hAnsi="Times New Roman" w:cs="Times New Roman"/>
          <w:b/>
          <w:sz w:val="24"/>
          <w:szCs w:val="24"/>
          <w:lang w:eastAsia="ru-RU"/>
        </w:rPr>
        <w:t>25 л/сут</w:t>
      </w:r>
      <w:r w:rsidRPr="00530BF9">
        <w:rPr>
          <w:rFonts w:ascii="Times New Roman" w:eastAsia="Times New Roman" w:hAnsi="Times New Roman" w:cs="Times New Roman"/>
          <w:sz w:val="24"/>
          <w:szCs w:val="24"/>
          <w:lang w:eastAsia="ru-RU"/>
        </w:rPr>
        <w:t xml:space="preserve"> на одного жителя.</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530BF9" w:rsidRPr="00530BF9" w:rsidRDefault="00530BF9" w:rsidP="00530BF9">
      <w:pPr>
        <w:pStyle w:val="3"/>
        <w:numPr>
          <w:ilvl w:val="2"/>
          <w:numId w:val="14"/>
        </w:numPr>
        <w:spacing w:before="0" w:line="240" w:lineRule="auto"/>
        <w:ind w:left="142" w:right="-284" w:firstLine="709"/>
        <w:jc w:val="both"/>
        <w:rPr>
          <w:rFonts w:ascii="Times New Roman" w:eastAsia="Times New Roman" w:hAnsi="Times New Roman" w:cs="Times New Roman"/>
          <w:sz w:val="24"/>
          <w:szCs w:val="24"/>
        </w:rPr>
      </w:pPr>
      <w:bookmarkStart w:id="295" w:name="_Toc407692834"/>
      <w:bookmarkStart w:id="296" w:name="_Toc398730182"/>
      <w:bookmarkStart w:id="297" w:name="_Toc395705846"/>
      <w:bookmarkStart w:id="298" w:name="_Toc395172408"/>
      <w:bookmarkStart w:id="299" w:name="_Toc150468801"/>
      <w:r w:rsidRPr="00530BF9">
        <w:rPr>
          <w:rFonts w:ascii="Times New Roman" w:eastAsia="Times New Roman" w:hAnsi="Times New Roman" w:cs="Times New Roman"/>
          <w:sz w:val="24"/>
          <w:szCs w:val="24"/>
        </w:rPr>
        <w:t>Объекты для сбора, вывоза бытовых отходов.</w:t>
      </w:r>
      <w:bookmarkEnd w:id="295"/>
      <w:bookmarkEnd w:id="296"/>
      <w:bookmarkEnd w:id="297"/>
      <w:bookmarkEnd w:id="298"/>
      <w:bookmarkEnd w:id="299"/>
    </w:p>
    <w:p w:rsidR="00530BF9" w:rsidRPr="00530BF9" w:rsidRDefault="00530BF9" w:rsidP="00530BF9">
      <w:pPr>
        <w:pStyle w:val="ConsNormal"/>
        <w:ind w:left="142" w:right="-285" w:firstLine="709"/>
        <w:contextualSpacing/>
        <w:jc w:val="both"/>
        <w:rPr>
          <w:rFonts w:ascii="Times New Roman" w:hAnsi="Times New Roman" w:cs="Times New Roman"/>
          <w:sz w:val="24"/>
          <w:szCs w:val="24"/>
        </w:rPr>
      </w:pPr>
      <w:r w:rsidRPr="00530BF9">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530BF9" w:rsidRPr="00530BF9" w:rsidRDefault="00530BF9" w:rsidP="00530BF9">
      <w:pPr>
        <w:widowControl w:val="0"/>
        <w:adjustRightInd w:val="0"/>
        <w:spacing w:after="0"/>
        <w:ind w:left="142" w:right="-285" w:firstLine="709"/>
        <w:contextualSpacing/>
        <w:jc w:val="both"/>
        <w:rPr>
          <w:rFonts w:ascii="Times New Roman" w:hAnsi="Times New Roman" w:cs="Times New Roman"/>
          <w:spacing w:val="-6"/>
          <w:sz w:val="24"/>
          <w:szCs w:val="24"/>
        </w:rPr>
      </w:pPr>
      <w:r w:rsidRPr="00530BF9">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r w:rsidRPr="00530BF9">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30BF9">
        <w:rPr>
          <w:rStyle w:val="grame"/>
          <w:rFonts w:ascii="Times New Roman" w:hAnsi="Times New Roman" w:cs="Times New Roman"/>
          <w:b/>
          <w:sz w:val="24"/>
          <w:szCs w:val="24"/>
        </w:rPr>
        <w:t>не менее 20 м, но не более 100 м</w:t>
      </w:r>
      <w:r w:rsidRPr="00530BF9">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30BF9">
        <w:rPr>
          <w:rFonts w:ascii="Times New Roman" w:hAnsi="Times New Roman" w:cs="Times New Roman"/>
          <w:sz w:val="24"/>
          <w:szCs w:val="24"/>
        </w:rPr>
        <w:t xml:space="preserve">. </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r w:rsidRPr="00530BF9">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530BF9" w:rsidRPr="00530BF9" w:rsidRDefault="00530BF9" w:rsidP="00530BF9">
      <w:pPr>
        <w:pStyle w:val="ConsNormal"/>
        <w:ind w:left="142" w:right="-284" w:firstLine="709"/>
        <w:jc w:val="both"/>
        <w:rPr>
          <w:rFonts w:ascii="Times New Roman" w:hAnsi="Times New Roman" w:cs="Times New Roman"/>
          <w:sz w:val="24"/>
          <w:szCs w:val="24"/>
        </w:rPr>
      </w:pPr>
      <w:r w:rsidRPr="00530BF9">
        <w:rPr>
          <w:rFonts w:ascii="Times New Roman" w:hAnsi="Times New Roman" w:cs="Times New Roman"/>
          <w:sz w:val="24"/>
          <w:szCs w:val="24"/>
        </w:rPr>
        <w:t>Нормы накопления бытовых отходов принимаются в соответствии с таблицей:</w:t>
      </w:r>
    </w:p>
    <w:tbl>
      <w:tblPr>
        <w:tblW w:w="935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404"/>
        <w:gridCol w:w="1418"/>
        <w:gridCol w:w="1534"/>
      </w:tblGrid>
      <w:tr w:rsidR="00530BF9" w:rsidRPr="00530BF9" w:rsidTr="00530BF9">
        <w:trPr>
          <w:cantSplit/>
        </w:trPr>
        <w:tc>
          <w:tcPr>
            <w:tcW w:w="6404" w:type="dxa"/>
            <w:vMerge w:val="restart"/>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Бытовые отходы</w:t>
            </w:r>
          </w:p>
        </w:tc>
        <w:tc>
          <w:tcPr>
            <w:tcW w:w="2952" w:type="dxa"/>
            <w:gridSpan w:val="2"/>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jc w:val="center"/>
              <w:rPr>
                <w:rFonts w:ascii="Times New Roman" w:hAnsi="Times New Roman" w:cs="Times New Roman"/>
                <w:b/>
                <w:sz w:val="24"/>
                <w:szCs w:val="24"/>
              </w:rPr>
            </w:pPr>
            <w:r w:rsidRPr="00530BF9">
              <w:rPr>
                <w:rFonts w:ascii="Times New Roman" w:hAnsi="Times New Roman" w:cs="Times New Roman"/>
                <w:b/>
                <w:sz w:val="24"/>
                <w:szCs w:val="24"/>
              </w:rPr>
              <w:t xml:space="preserve">Количество бытовых отходов </w:t>
            </w:r>
          </w:p>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b/>
                <w:sz w:val="24"/>
                <w:szCs w:val="24"/>
              </w:rPr>
              <w:t>на 1 человека в год</w:t>
            </w:r>
          </w:p>
        </w:tc>
      </w:tr>
      <w:tr w:rsidR="00530BF9" w:rsidRPr="00530BF9" w:rsidTr="00530BF9">
        <w:trPr>
          <w:cantSplit/>
        </w:trPr>
        <w:tc>
          <w:tcPr>
            <w:tcW w:w="6404" w:type="dxa"/>
            <w:vMerge/>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spacing w:after="0"/>
              <w:ind w:left="142"/>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кг</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л</w:t>
            </w: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jc w:val="both"/>
              <w:rPr>
                <w:rFonts w:ascii="Times New Roman" w:hAnsi="Times New Roman" w:cs="Times New Roman"/>
                <w:sz w:val="24"/>
                <w:szCs w:val="24"/>
                <w:lang w:eastAsia="en-US"/>
              </w:rPr>
            </w:pPr>
            <w:r w:rsidRPr="00530BF9">
              <w:rPr>
                <w:rFonts w:ascii="Times New Roman" w:hAnsi="Times New Roman" w:cs="Times New Roman"/>
                <w:sz w:val="24"/>
                <w:szCs w:val="24"/>
              </w:rPr>
              <w:t xml:space="preserve">Твердые: </w:t>
            </w:r>
          </w:p>
        </w:tc>
        <w:tc>
          <w:tcPr>
            <w:tcW w:w="1418" w:type="dxa"/>
            <w:tcBorders>
              <w:top w:val="single" w:sz="4" w:space="0" w:color="auto"/>
              <w:left w:val="single" w:sz="4" w:space="0" w:color="auto"/>
              <w:bottom w:val="single" w:sz="4" w:space="0" w:color="auto"/>
              <w:right w:val="single" w:sz="4" w:space="0" w:color="auto"/>
            </w:tcBorders>
            <w:vAlign w:val="center"/>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vAlign w:val="center"/>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rPr>
                <w:rFonts w:ascii="Times New Roman" w:hAnsi="Times New Roman" w:cs="Times New Roman"/>
                <w:sz w:val="24"/>
                <w:szCs w:val="24"/>
                <w:lang w:eastAsia="en-US"/>
              </w:rPr>
            </w:pPr>
            <w:r w:rsidRPr="00530BF9">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190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900</w:t>
            </w: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rPr>
                <w:rFonts w:ascii="Times New Roman" w:hAnsi="Times New Roman" w:cs="Times New Roman"/>
                <w:sz w:val="24"/>
                <w:szCs w:val="24"/>
                <w:lang w:eastAsia="en-US"/>
              </w:rPr>
            </w:pPr>
            <w:r w:rsidRPr="00530BF9">
              <w:rPr>
                <w:rFonts w:ascii="Times New Roman" w:hAnsi="Times New Roman" w:cs="Times New Roman"/>
                <w:sz w:val="24"/>
                <w:szCs w:val="24"/>
              </w:rPr>
              <w:t>от прочих жилых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300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1100</w:t>
            </w: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jc w:val="both"/>
              <w:rPr>
                <w:rFonts w:ascii="Times New Roman" w:hAnsi="Times New Roman" w:cs="Times New Roman"/>
                <w:sz w:val="24"/>
                <w:szCs w:val="24"/>
                <w:lang w:eastAsia="en-US"/>
              </w:rPr>
            </w:pPr>
            <w:r w:rsidRPr="00530BF9">
              <w:rPr>
                <w:rFonts w:ascii="Times New Roman" w:hAnsi="Times New Roman" w:cs="Times New Roman"/>
                <w:sz w:val="24"/>
                <w:szCs w:val="24"/>
              </w:rPr>
              <w:t>Общее количество с учетом общественных зданий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280</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1400</w:t>
            </w: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jc w:val="both"/>
              <w:rPr>
                <w:rFonts w:ascii="Times New Roman" w:hAnsi="Times New Roman" w:cs="Times New Roman"/>
                <w:sz w:val="24"/>
                <w:szCs w:val="24"/>
                <w:lang w:eastAsia="en-US"/>
              </w:rPr>
            </w:pPr>
            <w:r w:rsidRPr="00530BF9">
              <w:rPr>
                <w:rFonts w:ascii="Times New Roman" w:hAnsi="Times New Roman" w:cs="Times New Roman"/>
                <w:sz w:val="24"/>
                <w:szCs w:val="24"/>
              </w:rPr>
              <w:t>Жидкие из выгребов (при отсутствии канализации)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noBreakHyphen/>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2000</w:t>
            </w:r>
          </w:p>
        </w:tc>
      </w:tr>
      <w:tr w:rsidR="00530BF9" w:rsidRPr="00530BF9" w:rsidTr="00530BF9">
        <w:trPr>
          <w:cantSplit/>
        </w:trPr>
        <w:tc>
          <w:tcPr>
            <w:tcW w:w="6404" w:type="dxa"/>
            <w:tcBorders>
              <w:top w:val="single" w:sz="4" w:space="0" w:color="auto"/>
              <w:left w:val="single" w:sz="4" w:space="0" w:color="auto"/>
              <w:bottom w:val="single" w:sz="4" w:space="0" w:color="auto"/>
              <w:right w:val="single" w:sz="4" w:space="0" w:color="auto"/>
            </w:tcBorders>
            <w:hideMark/>
          </w:tcPr>
          <w:p w:rsidR="00530BF9" w:rsidRPr="00530BF9" w:rsidRDefault="00530BF9" w:rsidP="00530BF9">
            <w:pPr>
              <w:widowControl w:val="0"/>
              <w:spacing w:after="0"/>
              <w:ind w:left="142"/>
              <w:contextualSpacing/>
              <w:jc w:val="both"/>
              <w:rPr>
                <w:rFonts w:ascii="Times New Roman" w:hAnsi="Times New Roman" w:cs="Times New Roman"/>
                <w:sz w:val="24"/>
                <w:szCs w:val="24"/>
                <w:lang w:eastAsia="en-US"/>
              </w:rPr>
            </w:pPr>
            <w:r w:rsidRPr="00530BF9">
              <w:rPr>
                <w:rFonts w:ascii="Times New Roman" w:hAnsi="Times New Roman" w:cs="Times New Roman"/>
                <w:sz w:val="24"/>
                <w:szCs w:val="24"/>
              </w:rPr>
              <w:lastRenderedPageBreak/>
              <w:t>Смет с 1м</w:t>
            </w:r>
            <w:r w:rsidRPr="00530BF9">
              <w:rPr>
                <w:rFonts w:ascii="Times New Roman" w:hAnsi="Times New Roman" w:cs="Times New Roman"/>
                <w:sz w:val="24"/>
                <w:szCs w:val="24"/>
                <w:vertAlign w:val="superscript"/>
              </w:rPr>
              <w:t>2</w:t>
            </w:r>
            <w:r w:rsidRPr="00530BF9">
              <w:rPr>
                <w:rFonts w:ascii="Times New Roman" w:hAnsi="Times New Roman" w:cs="Times New Roman"/>
                <w:sz w:val="24"/>
                <w:szCs w:val="24"/>
              </w:rPr>
              <w:t xml:space="preserve"> твердых покрытий улиц, площадей и парков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sz w:val="24"/>
                <w:szCs w:val="24"/>
                <w:lang w:eastAsia="en-US"/>
              </w:rPr>
            </w:pPr>
            <w:r w:rsidRPr="00530BF9">
              <w:rPr>
                <w:rFonts w:ascii="Times New Roman" w:hAnsi="Times New Roman" w:cs="Times New Roman"/>
                <w:sz w:val="24"/>
                <w:szCs w:val="24"/>
              </w:rPr>
              <w:t>8</w:t>
            </w:r>
          </w:p>
        </w:tc>
      </w:tr>
    </w:tbl>
    <w:p w:rsidR="00530BF9" w:rsidRPr="00530BF9" w:rsidRDefault="00530BF9" w:rsidP="00530BF9">
      <w:pPr>
        <w:widowControl w:val="0"/>
        <w:spacing w:after="0"/>
        <w:ind w:left="142" w:right="-284" w:firstLine="709"/>
        <w:jc w:val="both"/>
        <w:rPr>
          <w:rFonts w:ascii="Times New Roman" w:hAnsi="Times New Roman" w:cs="Times New Roman"/>
          <w:sz w:val="24"/>
          <w:szCs w:val="24"/>
          <w:lang w:eastAsia="en-US"/>
        </w:rPr>
      </w:pPr>
      <w:r w:rsidRPr="00530BF9">
        <w:rPr>
          <w:rFonts w:ascii="Times New Roman" w:hAnsi="Times New Roman" w:cs="Times New Roman"/>
          <w:i/>
          <w:spacing w:val="40"/>
          <w:sz w:val="24"/>
          <w:szCs w:val="24"/>
          <w:u w:val="single"/>
        </w:rPr>
        <w:t>Примечание:</w:t>
      </w:r>
      <w:r w:rsidRPr="00530BF9">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300" w:name="_Toc395705847"/>
      <w:bookmarkStart w:id="301" w:name="_Toc395172409"/>
      <w:r w:rsidRPr="00530BF9">
        <w:rPr>
          <w:rFonts w:ascii="Times New Roman" w:hAnsi="Times New Roman" w:cs="Times New Roman"/>
          <w:sz w:val="24"/>
          <w:szCs w:val="24"/>
        </w:rPr>
        <w:t>ачений твердых бытовых отходов.</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302" w:name="_Toc407692835"/>
      <w:bookmarkStart w:id="303" w:name="_Toc398730183"/>
      <w:bookmarkStart w:id="304" w:name="_Toc150468802"/>
      <w:r w:rsidRPr="00530BF9">
        <w:rPr>
          <w:rFonts w:ascii="Times New Roman" w:eastAsia="Times New Roman" w:hAnsi="Times New Roman" w:cs="Times New Roman"/>
          <w:sz w:val="24"/>
          <w:szCs w:val="24"/>
        </w:rPr>
        <w:t>4.7 Виды объектов местного значения МО Марьевскийсельсовет в области организации ритуальных услуг:</w:t>
      </w:r>
      <w:bookmarkEnd w:id="300"/>
      <w:bookmarkEnd w:id="301"/>
      <w:bookmarkEnd w:id="302"/>
      <w:bookmarkEnd w:id="303"/>
      <w:bookmarkEnd w:id="304"/>
    </w:p>
    <w:p w:rsidR="00530BF9" w:rsidRPr="00530BF9" w:rsidRDefault="00530BF9" w:rsidP="00530BF9">
      <w:pPr>
        <w:pStyle w:val="ad"/>
        <w:keepNext/>
        <w:keepLines/>
        <w:numPr>
          <w:ilvl w:val="0"/>
          <w:numId w:val="15"/>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05" w:name="_Toc407692836"/>
      <w:bookmarkStart w:id="306" w:name="_Toc150468803"/>
      <w:bookmarkStart w:id="307" w:name="_Toc150469896"/>
      <w:bookmarkStart w:id="308" w:name="_Toc150470038"/>
      <w:bookmarkStart w:id="309" w:name="_Toc150470178"/>
      <w:bookmarkStart w:id="310" w:name="_Toc150470447"/>
      <w:bookmarkEnd w:id="305"/>
      <w:bookmarkEnd w:id="306"/>
      <w:bookmarkEnd w:id="307"/>
      <w:bookmarkEnd w:id="308"/>
      <w:bookmarkEnd w:id="309"/>
      <w:bookmarkEnd w:id="310"/>
    </w:p>
    <w:p w:rsidR="00530BF9" w:rsidRPr="00530BF9" w:rsidRDefault="00530BF9" w:rsidP="00530BF9">
      <w:pPr>
        <w:pStyle w:val="ad"/>
        <w:keepNext/>
        <w:keepLines/>
        <w:numPr>
          <w:ilvl w:val="0"/>
          <w:numId w:val="15"/>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11" w:name="_Toc407692837"/>
      <w:bookmarkStart w:id="312" w:name="_Toc150468804"/>
      <w:bookmarkStart w:id="313" w:name="_Toc150469897"/>
      <w:bookmarkStart w:id="314" w:name="_Toc150470039"/>
      <w:bookmarkStart w:id="315" w:name="_Toc150470179"/>
      <w:bookmarkStart w:id="316" w:name="_Toc150470448"/>
      <w:bookmarkEnd w:id="311"/>
      <w:bookmarkEnd w:id="312"/>
      <w:bookmarkEnd w:id="313"/>
      <w:bookmarkEnd w:id="314"/>
      <w:bookmarkEnd w:id="315"/>
      <w:bookmarkEnd w:id="316"/>
    </w:p>
    <w:p w:rsidR="00530BF9" w:rsidRPr="00530BF9" w:rsidRDefault="00530BF9" w:rsidP="00530BF9">
      <w:pPr>
        <w:pStyle w:val="ad"/>
        <w:keepNext/>
        <w:keepLines/>
        <w:numPr>
          <w:ilvl w:val="0"/>
          <w:numId w:val="15"/>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17" w:name="_Toc407692838"/>
      <w:bookmarkStart w:id="318" w:name="_Toc150468805"/>
      <w:bookmarkStart w:id="319" w:name="_Toc150469898"/>
      <w:bookmarkStart w:id="320" w:name="_Toc150470040"/>
      <w:bookmarkStart w:id="321" w:name="_Toc150470180"/>
      <w:bookmarkStart w:id="322" w:name="_Toc150470449"/>
      <w:bookmarkEnd w:id="317"/>
      <w:bookmarkEnd w:id="318"/>
      <w:bookmarkEnd w:id="319"/>
      <w:bookmarkEnd w:id="320"/>
      <w:bookmarkEnd w:id="321"/>
      <w:bookmarkEnd w:id="322"/>
    </w:p>
    <w:p w:rsidR="00530BF9" w:rsidRPr="00530BF9" w:rsidRDefault="00530BF9" w:rsidP="00530BF9">
      <w:pPr>
        <w:pStyle w:val="ad"/>
        <w:keepNext/>
        <w:keepLines/>
        <w:numPr>
          <w:ilvl w:val="1"/>
          <w:numId w:val="15"/>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23" w:name="_Toc407692839"/>
      <w:bookmarkStart w:id="324" w:name="_Toc150468806"/>
      <w:bookmarkStart w:id="325" w:name="_Toc150469899"/>
      <w:bookmarkStart w:id="326" w:name="_Toc150470041"/>
      <w:bookmarkStart w:id="327" w:name="_Toc150470181"/>
      <w:bookmarkStart w:id="328" w:name="_Toc150470450"/>
      <w:bookmarkEnd w:id="323"/>
      <w:bookmarkEnd w:id="324"/>
      <w:bookmarkEnd w:id="325"/>
      <w:bookmarkEnd w:id="326"/>
      <w:bookmarkEnd w:id="327"/>
      <w:bookmarkEnd w:id="328"/>
    </w:p>
    <w:p w:rsidR="00530BF9" w:rsidRPr="00530BF9" w:rsidRDefault="00530BF9" w:rsidP="00530BF9">
      <w:pPr>
        <w:pStyle w:val="3"/>
        <w:numPr>
          <w:ilvl w:val="2"/>
          <w:numId w:val="15"/>
        </w:numPr>
        <w:spacing w:before="0" w:line="240" w:lineRule="auto"/>
        <w:ind w:left="142" w:right="-284"/>
        <w:jc w:val="both"/>
        <w:rPr>
          <w:rFonts w:ascii="Times New Roman" w:eastAsia="Times New Roman" w:hAnsi="Times New Roman" w:cs="Times New Roman"/>
          <w:sz w:val="24"/>
          <w:szCs w:val="24"/>
        </w:rPr>
      </w:pPr>
      <w:bookmarkStart w:id="329" w:name="_Toc407692840"/>
      <w:bookmarkStart w:id="330" w:name="_Toc398730188"/>
      <w:bookmarkStart w:id="331" w:name="_Toc150468807"/>
      <w:r w:rsidRPr="00530BF9">
        <w:rPr>
          <w:rFonts w:ascii="Times New Roman" w:eastAsia="Times New Roman" w:hAnsi="Times New Roman" w:cs="Times New Roman"/>
          <w:sz w:val="24"/>
          <w:szCs w:val="24"/>
        </w:rPr>
        <w:t>Места погребения</w:t>
      </w:r>
      <w:bookmarkEnd w:id="329"/>
      <w:bookmarkEnd w:id="330"/>
      <w:bookmarkEnd w:id="331"/>
    </w:p>
    <w:p w:rsidR="00530BF9" w:rsidRPr="00530BF9" w:rsidRDefault="00530BF9" w:rsidP="00530BF9">
      <w:pPr>
        <w:widowControl w:val="0"/>
        <w:spacing w:after="0"/>
        <w:ind w:left="142" w:right="-285" w:firstLine="709"/>
        <w:contextualSpacing/>
        <w:jc w:val="both"/>
        <w:rPr>
          <w:rFonts w:ascii="Times New Roman" w:eastAsiaTheme="minorHAnsi" w:hAnsi="Times New Roman" w:cs="Times New Roman"/>
          <w:sz w:val="24"/>
          <w:szCs w:val="24"/>
          <w:lang w:eastAsia="en-US"/>
        </w:rPr>
      </w:pPr>
      <w:r w:rsidRPr="00530BF9">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p>
    <w:tbl>
      <w:tblPr>
        <w:tblW w:w="949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93"/>
        <w:gridCol w:w="1867"/>
        <w:gridCol w:w="3233"/>
      </w:tblGrid>
      <w:tr w:rsidR="00530BF9" w:rsidRPr="00530BF9" w:rsidTr="00530BF9">
        <w:trPr>
          <w:trHeight w:val="567"/>
        </w:trPr>
        <w:tc>
          <w:tcPr>
            <w:tcW w:w="4393"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Учреждения и предприятия обслуживания</w:t>
            </w:r>
          </w:p>
        </w:tc>
        <w:tc>
          <w:tcPr>
            <w:tcW w:w="1867"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Показатель</w:t>
            </w:r>
          </w:p>
        </w:tc>
        <w:tc>
          <w:tcPr>
            <w:tcW w:w="3233"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pacing w:val="-2"/>
                <w:sz w:val="24"/>
                <w:szCs w:val="24"/>
                <w:lang w:eastAsia="en-US"/>
              </w:rPr>
            </w:pPr>
            <w:r w:rsidRPr="00530BF9">
              <w:rPr>
                <w:rFonts w:ascii="Times New Roman" w:hAnsi="Times New Roman" w:cs="Times New Roman"/>
                <w:b/>
                <w:spacing w:val="-2"/>
                <w:sz w:val="24"/>
                <w:szCs w:val="24"/>
              </w:rPr>
              <w:t>Размеры земельных участков</w:t>
            </w:r>
          </w:p>
        </w:tc>
      </w:tr>
      <w:tr w:rsidR="00530BF9" w:rsidRPr="00530BF9" w:rsidTr="00530BF9">
        <w:trPr>
          <w:trHeight w:val="555"/>
        </w:trPr>
        <w:tc>
          <w:tcPr>
            <w:tcW w:w="4393"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Кладбище традиционного захоронения</w:t>
            </w:r>
          </w:p>
        </w:tc>
        <w:tc>
          <w:tcPr>
            <w:tcW w:w="1867"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w:t>
            </w:r>
          </w:p>
        </w:tc>
        <w:tc>
          <w:tcPr>
            <w:tcW w:w="3233"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0,24 га на 1 тыс. чел.</w:t>
            </w:r>
          </w:p>
        </w:tc>
      </w:tr>
    </w:tbl>
    <w:p w:rsidR="00530BF9" w:rsidRPr="00530BF9" w:rsidRDefault="00530BF9" w:rsidP="00530BF9">
      <w:pPr>
        <w:spacing w:after="0"/>
        <w:ind w:left="142" w:right="-285" w:firstLine="709"/>
        <w:jc w:val="both"/>
        <w:rPr>
          <w:rFonts w:ascii="Times New Roman" w:hAnsi="Times New Roman" w:cs="Times New Roman"/>
          <w:i/>
          <w:spacing w:val="40"/>
          <w:sz w:val="24"/>
          <w:szCs w:val="24"/>
          <w:u w:val="single"/>
          <w:lang w:eastAsia="en-US"/>
        </w:rPr>
      </w:pPr>
    </w:p>
    <w:p w:rsidR="00530BF9" w:rsidRPr="00530BF9" w:rsidRDefault="00530BF9" w:rsidP="00530BF9">
      <w:pPr>
        <w:spacing w:after="0"/>
        <w:ind w:left="142" w:right="-285" w:firstLine="709"/>
        <w:jc w:val="both"/>
        <w:rPr>
          <w:rFonts w:ascii="Times New Roman" w:hAnsi="Times New Roman" w:cs="Times New Roman"/>
          <w:sz w:val="24"/>
          <w:szCs w:val="24"/>
        </w:rPr>
      </w:pPr>
      <w:r w:rsidRPr="00530BF9">
        <w:rPr>
          <w:rFonts w:ascii="Times New Roman" w:hAnsi="Times New Roman" w:cs="Times New Roman"/>
          <w:i/>
          <w:spacing w:val="40"/>
          <w:sz w:val="24"/>
          <w:szCs w:val="24"/>
          <w:u w:val="single"/>
        </w:rPr>
        <w:t>Примечание:</w:t>
      </w:r>
      <w:r w:rsidRPr="00530BF9">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530BF9" w:rsidRPr="00530BF9" w:rsidRDefault="00530BF9" w:rsidP="00530BF9">
      <w:pPr>
        <w:pStyle w:val="-"/>
        <w:spacing w:before="0" w:after="0" w:line="240" w:lineRule="auto"/>
        <w:ind w:left="142" w:right="-285" w:firstLine="709"/>
        <w:rPr>
          <w:sz w:val="24"/>
          <w:szCs w:val="24"/>
          <w:lang w:eastAsia="ru-RU"/>
        </w:rPr>
      </w:pPr>
      <w:r w:rsidRPr="00530BF9">
        <w:rPr>
          <w:sz w:val="24"/>
          <w:szCs w:val="24"/>
        </w:rPr>
        <w:t>Показатель территориальной доступности</w:t>
      </w:r>
      <w:r w:rsidRPr="00530BF9">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332" w:name="_Toc407692841"/>
      <w:bookmarkStart w:id="333" w:name="_Toc398730189"/>
      <w:bookmarkStart w:id="334" w:name="_Toc150468808"/>
      <w:r w:rsidRPr="00530BF9">
        <w:rPr>
          <w:rFonts w:ascii="Times New Roman" w:eastAsia="Times New Roman" w:hAnsi="Times New Roman" w:cs="Times New Roman"/>
          <w:sz w:val="24"/>
          <w:szCs w:val="24"/>
        </w:rPr>
        <w:t>4.8 Виды объектов местного значения МО Марьевскийсельсовет, в области культуры и искусства:</w:t>
      </w:r>
      <w:bookmarkEnd w:id="332"/>
      <w:bookmarkEnd w:id="333"/>
      <w:bookmarkEnd w:id="334"/>
    </w:p>
    <w:p w:rsidR="00530BF9" w:rsidRPr="00530BF9" w:rsidRDefault="00530BF9" w:rsidP="00530BF9">
      <w:pPr>
        <w:pStyle w:val="ad"/>
        <w:keepNext/>
        <w:keepLines/>
        <w:numPr>
          <w:ilvl w:val="0"/>
          <w:numId w:val="16"/>
        </w:numPr>
        <w:spacing w:after="0" w:line="240" w:lineRule="auto"/>
        <w:ind w:left="142" w:right="-284" w:hanging="601"/>
        <w:jc w:val="both"/>
        <w:outlineLvl w:val="2"/>
        <w:rPr>
          <w:rFonts w:ascii="Times New Roman" w:eastAsia="Times New Roman" w:hAnsi="Times New Roman" w:cs="Times New Roman"/>
          <w:b/>
          <w:vanish/>
          <w:sz w:val="24"/>
          <w:szCs w:val="24"/>
          <w:lang w:eastAsia="ru-RU"/>
        </w:rPr>
      </w:pPr>
      <w:bookmarkStart w:id="335" w:name="_Toc407692842"/>
      <w:bookmarkStart w:id="336" w:name="_Toc150468809"/>
      <w:bookmarkStart w:id="337" w:name="_Toc150469902"/>
      <w:bookmarkStart w:id="338" w:name="_Toc150470044"/>
      <w:bookmarkStart w:id="339" w:name="_Toc150470184"/>
      <w:bookmarkStart w:id="340" w:name="_Toc150470453"/>
      <w:bookmarkEnd w:id="335"/>
      <w:bookmarkEnd w:id="336"/>
      <w:bookmarkEnd w:id="337"/>
      <w:bookmarkEnd w:id="338"/>
      <w:bookmarkEnd w:id="339"/>
      <w:bookmarkEnd w:id="340"/>
    </w:p>
    <w:p w:rsidR="00530BF9" w:rsidRPr="00530BF9" w:rsidRDefault="00530BF9" w:rsidP="00530BF9">
      <w:pPr>
        <w:pStyle w:val="ad"/>
        <w:keepNext/>
        <w:keepLines/>
        <w:numPr>
          <w:ilvl w:val="0"/>
          <w:numId w:val="16"/>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41" w:name="_Toc407692843"/>
      <w:bookmarkStart w:id="342" w:name="_Toc150468810"/>
      <w:bookmarkStart w:id="343" w:name="_Toc150469903"/>
      <w:bookmarkStart w:id="344" w:name="_Toc150470045"/>
      <w:bookmarkStart w:id="345" w:name="_Toc150470185"/>
      <w:bookmarkStart w:id="346" w:name="_Toc150470454"/>
      <w:bookmarkEnd w:id="341"/>
      <w:bookmarkEnd w:id="342"/>
      <w:bookmarkEnd w:id="343"/>
      <w:bookmarkEnd w:id="344"/>
      <w:bookmarkEnd w:id="345"/>
      <w:bookmarkEnd w:id="346"/>
    </w:p>
    <w:p w:rsidR="00530BF9" w:rsidRPr="00530BF9" w:rsidRDefault="00530BF9" w:rsidP="00530BF9">
      <w:pPr>
        <w:pStyle w:val="ad"/>
        <w:keepNext/>
        <w:keepLines/>
        <w:numPr>
          <w:ilvl w:val="0"/>
          <w:numId w:val="16"/>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47" w:name="_Toc407692844"/>
      <w:bookmarkStart w:id="348" w:name="_Toc150468811"/>
      <w:bookmarkStart w:id="349" w:name="_Toc150469904"/>
      <w:bookmarkStart w:id="350" w:name="_Toc150470046"/>
      <w:bookmarkStart w:id="351" w:name="_Toc150470186"/>
      <w:bookmarkStart w:id="352" w:name="_Toc150470455"/>
      <w:bookmarkEnd w:id="347"/>
      <w:bookmarkEnd w:id="348"/>
      <w:bookmarkEnd w:id="349"/>
      <w:bookmarkEnd w:id="350"/>
      <w:bookmarkEnd w:id="351"/>
      <w:bookmarkEnd w:id="352"/>
    </w:p>
    <w:p w:rsidR="00530BF9" w:rsidRPr="00530BF9" w:rsidRDefault="00530BF9" w:rsidP="00530BF9">
      <w:pPr>
        <w:pStyle w:val="ad"/>
        <w:keepNext/>
        <w:keepLines/>
        <w:numPr>
          <w:ilvl w:val="1"/>
          <w:numId w:val="16"/>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53" w:name="_Toc407692845"/>
      <w:bookmarkStart w:id="354" w:name="_Toc150468812"/>
      <w:bookmarkStart w:id="355" w:name="_Toc150469905"/>
      <w:bookmarkStart w:id="356" w:name="_Toc150470047"/>
      <w:bookmarkStart w:id="357" w:name="_Toc150470187"/>
      <w:bookmarkStart w:id="358" w:name="_Toc150470456"/>
      <w:bookmarkEnd w:id="353"/>
      <w:bookmarkEnd w:id="354"/>
      <w:bookmarkEnd w:id="355"/>
      <w:bookmarkEnd w:id="356"/>
      <w:bookmarkEnd w:id="357"/>
      <w:bookmarkEnd w:id="358"/>
    </w:p>
    <w:p w:rsidR="00530BF9" w:rsidRPr="00530BF9" w:rsidRDefault="00530BF9" w:rsidP="00530BF9">
      <w:pPr>
        <w:pStyle w:val="3"/>
        <w:numPr>
          <w:ilvl w:val="2"/>
          <w:numId w:val="16"/>
        </w:numPr>
        <w:spacing w:before="0" w:line="240" w:lineRule="auto"/>
        <w:ind w:left="142" w:right="-284"/>
        <w:jc w:val="both"/>
        <w:rPr>
          <w:rFonts w:ascii="Times New Roman" w:eastAsia="Times New Roman" w:hAnsi="Times New Roman" w:cs="Times New Roman"/>
          <w:sz w:val="24"/>
          <w:szCs w:val="24"/>
        </w:rPr>
      </w:pPr>
      <w:bookmarkStart w:id="359" w:name="_Toc407692846"/>
      <w:bookmarkStart w:id="360" w:name="_Toc398730194"/>
      <w:bookmarkStart w:id="361" w:name="_Toc150468813"/>
      <w:r w:rsidRPr="00530BF9">
        <w:rPr>
          <w:rFonts w:ascii="Times New Roman" w:eastAsia="Times New Roman" w:hAnsi="Times New Roman" w:cs="Times New Roman"/>
          <w:sz w:val="24"/>
          <w:szCs w:val="24"/>
        </w:rPr>
        <w:t>Дома культуры, библиотеки</w:t>
      </w:r>
      <w:bookmarkEnd w:id="359"/>
      <w:bookmarkEnd w:id="360"/>
      <w:bookmarkEnd w:id="361"/>
    </w:p>
    <w:p w:rsidR="00530BF9" w:rsidRPr="00530BF9" w:rsidRDefault="00530BF9" w:rsidP="00530BF9">
      <w:pPr>
        <w:pStyle w:val="ad"/>
        <w:spacing w:after="0" w:line="240" w:lineRule="auto"/>
        <w:ind w:left="142" w:right="-284"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498"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tblPr>
      <w:tblGrid>
        <w:gridCol w:w="3638"/>
        <w:gridCol w:w="3544"/>
        <w:gridCol w:w="2316"/>
      </w:tblGrid>
      <w:tr w:rsidR="00530BF9" w:rsidRPr="00530BF9" w:rsidTr="00530BF9">
        <w:trPr>
          <w:cantSplit/>
          <w:trHeight w:val="20"/>
        </w:trPr>
        <w:tc>
          <w:tcPr>
            <w:tcW w:w="363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Учреждения, предприятия, сооружения</w:t>
            </w:r>
          </w:p>
        </w:tc>
        <w:tc>
          <w:tcPr>
            <w:tcW w:w="3544"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Единица измерения</w:t>
            </w:r>
          </w:p>
        </w:tc>
        <w:tc>
          <w:tcPr>
            <w:tcW w:w="2316"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Обеспеченность</w:t>
            </w:r>
          </w:p>
        </w:tc>
      </w:tr>
      <w:tr w:rsidR="00530BF9" w:rsidRPr="00530BF9" w:rsidTr="00530BF9">
        <w:trPr>
          <w:cantSplit/>
          <w:trHeight w:val="682"/>
        </w:trPr>
        <w:tc>
          <w:tcPr>
            <w:tcW w:w="363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both"/>
              <w:rPr>
                <w:rFonts w:ascii="Times New Roman" w:hAnsi="Times New Roman" w:cs="Times New Roman"/>
                <w:sz w:val="24"/>
                <w:szCs w:val="24"/>
              </w:rPr>
            </w:pPr>
            <w:r w:rsidRPr="00530BF9">
              <w:rPr>
                <w:rFonts w:ascii="Times New Roman" w:hAnsi="Times New Roman" w:cs="Times New Roman"/>
                <w:sz w:val="24"/>
                <w:szCs w:val="24"/>
              </w:rPr>
              <w:t>Клубы сельских поселений</w:t>
            </w:r>
          </w:p>
          <w:p w:rsidR="00530BF9" w:rsidRPr="00530BF9" w:rsidRDefault="00530BF9" w:rsidP="00530BF9">
            <w:pPr>
              <w:spacing w:after="0"/>
              <w:ind w:left="142"/>
              <w:jc w:val="both"/>
              <w:rPr>
                <w:rFonts w:ascii="Times New Roman" w:hAnsi="Times New Roman" w:cs="Times New Roman"/>
                <w:sz w:val="24"/>
                <w:szCs w:val="24"/>
                <w:lang w:eastAsia="en-US"/>
              </w:rPr>
            </w:pPr>
            <w:r w:rsidRPr="00530BF9">
              <w:rPr>
                <w:rFonts w:ascii="Times New Roman" w:hAnsi="Times New Roman" w:cs="Times New Roman"/>
                <w:sz w:val="24"/>
                <w:szCs w:val="24"/>
              </w:rPr>
              <w:t>или их групп</w:t>
            </w:r>
          </w:p>
        </w:tc>
        <w:tc>
          <w:tcPr>
            <w:tcW w:w="3544"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 место</w:t>
            </w:r>
          </w:p>
        </w:tc>
        <w:tc>
          <w:tcPr>
            <w:tcW w:w="2316"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230на</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1000 жителей</w:t>
            </w:r>
          </w:p>
        </w:tc>
      </w:tr>
      <w:tr w:rsidR="00530BF9" w:rsidRPr="00530BF9" w:rsidTr="00530BF9">
        <w:trPr>
          <w:cantSplit/>
          <w:trHeight w:val="1495"/>
        </w:trPr>
        <w:tc>
          <w:tcPr>
            <w:tcW w:w="363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both"/>
              <w:rPr>
                <w:rFonts w:ascii="Times New Roman" w:hAnsi="Times New Roman" w:cs="Times New Roman"/>
                <w:sz w:val="24"/>
                <w:szCs w:val="24"/>
              </w:rPr>
            </w:pPr>
            <w:r w:rsidRPr="00530BF9">
              <w:rPr>
                <w:rFonts w:ascii="Times New Roman" w:hAnsi="Times New Roman" w:cs="Times New Roman"/>
                <w:sz w:val="24"/>
                <w:szCs w:val="24"/>
              </w:rPr>
              <w:t>Сельские массовые библиотеки</w:t>
            </w:r>
          </w:p>
          <w:p w:rsidR="00530BF9" w:rsidRPr="00530BF9" w:rsidRDefault="00530BF9" w:rsidP="00530BF9">
            <w:pPr>
              <w:spacing w:after="0"/>
              <w:ind w:left="142"/>
              <w:jc w:val="both"/>
              <w:rPr>
                <w:rFonts w:ascii="Times New Roman" w:hAnsi="Times New Roman" w:cs="Times New Roman"/>
                <w:sz w:val="24"/>
                <w:szCs w:val="24"/>
              </w:rPr>
            </w:pPr>
            <w:r w:rsidRPr="00530BF9">
              <w:rPr>
                <w:rFonts w:ascii="Times New Roman" w:hAnsi="Times New Roman" w:cs="Times New Roman"/>
                <w:sz w:val="24"/>
                <w:szCs w:val="24"/>
              </w:rPr>
              <w:t>на 1 тыс. чел. зоны обслуживания</w:t>
            </w:r>
          </w:p>
          <w:p w:rsidR="00530BF9" w:rsidRPr="00530BF9" w:rsidRDefault="00530BF9" w:rsidP="00530BF9">
            <w:pPr>
              <w:spacing w:after="0"/>
              <w:ind w:left="142"/>
              <w:jc w:val="both"/>
              <w:rPr>
                <w:rFonts w:ascii="Times New Roman" w:hAnsi="Times New Roman" w:cs="Times New Roman"/>
                <w:sz w:val="24"/>
                <w:szCs w:val="24"/>
              </w:rPr>
            </w:pPr>
            <w:r w:rsidRPr="00530BF9">
              <w:rPr>
                <w:rFonts w:ascii="Times New Roman" w:hAnsi="Times New Roman" w:cs="Times New Roman"/>
                <w:sz w:val="24"/>
                <w:szCs w:val="24"/>
              </w:rPr>
              <w:t>для сельских поселений</w:t>
            </w:r>
          </w:p>
          <w:p w:rsidR="00530BF9" w:rsidRPr="00530BF9" w:rsidRDefault="00530BF9" w:rsidP="00530BF9">
            <w:pPr>
              <w:spacing w:after="0"/>
              <w:ind w:left="142"/>
              <w:jc w:val="both"/>
              <w:rPr>
                <w:rFonts w:ascii="Times New Roman" w:hAnsi="Times New Roman" w:cs="Times New Roman"/>
                <w:sz w:val="24"/>
                <w:szCs w:val="24"/>
                <w:lang w:eastAsia="en-US"/>
              </w:rPr>
            </w:pPr>
            <w:r w:rsidRPr="00530BF9">
              <w:rPr>
                <w:rFonts w:ascii="Times New Roman" w:hAnsi="Times New Roman" w:cs="Times New Roman"/>
                <w:sz w:val="24"/>
                <w:szCs w:val="24"/>
              </w:rPr>
              <w:t>или их групп</w:t>
            </w:r>
          </w:p>
        </w:tc>
        <w:tc>
          <w:tcPr>
            <w:tcW w:w="3544" w:type="dxa"/>
            <w:tcBorders>
              <w:top w:val="single" w:sz="2" w:space="0" w:color="auto"/>
              <w:left w:val="single" w:sz="2" w:space="0" w:color="auto"/>
              <w:bottom w:val="single" w:sz="2" w:space="0" w:color="auto"/>
              <w:right w:val="single" w:sz="2" w:space="0" w:color="auto"/>
            </w:tcBorders>
            <w:vAlign w:val="center"/>
          </w:tcPr>
          <w:p w:rsidR="00530BF9" w:rsidRPr="00530BF9" w:rsidRDefault="00530BF9" w:rsidP="00530BF9">
            <w:pPr>
              <w:spacing w:after="0"/>
              <w:ind w:left="142"/>
              <w:jc w:val="center"/>
              <w:rPr>
                <w:rFonts w:ascii="Times New Roman" w:hAnsi="Times New Roman" w:cs="Times New Roman"/>
                <w:sz w:val="24"/>
                <w:szCs w:val="24"/>
              </w:rPr>
            </w:pPr>
          </w:p>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тыс. ед. хранения</w:t>
            </w:r>
          </w:p>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_______________</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место</w:t>
            </w:r>
          </w:p>
        </w:tc>
        <w:tc>
          <w:tcPr>
            <w:tcW w:w="2316" w:type="dxa"/>
            <w:tcBorders>
              <w:top w:val="single" w:sz="2" w:space="0" w:color="auto"/>
              <w:left w:val="single" w:sz="2" w:space="0" w:color="auto"/>
              <w:bottom w:val="single" w:sz="2" w:space="0" w:color="auto"/>
              <w:right w:val="single" w:sz="2" w:space="0" w:color="auto"/>
            </w:tcBorders>
            <w:vAlign w:val="center"/>
          </w:tcPr>
          <w:p w:rsidR="00530BF9" w:rsidRPr="00530BF9" w:rsidRDefault="00530BF9" w:rsidP="00530BF9">
            <w:pPr>
              <w:spacing w:after="0"/>
              <w:ind w:left="142"/>
              <w:jc w:val="center"/>
              <w:rPr>
                <w:rFonts w:ascii="Times New Roman" w:hAnsi="Times New Roman" w:cs="Times New Roman"/>
                <w:sz w:val="24"/>
                <w:szCs w:val="24"/>
              </w:rPr>
            </w:pPr>
          </w:p>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eastAsiaTheme="minorHAnsi" w:hAnsi="Times New Roman" w:cs="Times New Roman"/>
                <w:position w:val="-24"/>
                <w:sz w:val="24"/>
                <w:szCs w:val="24"/>
                <w:lang w:eastAsia="en-US"/>
              </w:rPr>
              <w:object w:dxaOrig="24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30.65pt" o:ole="">
                  <v:imagedata r:id="rId10" o:title=""/>
                </v:shape>
                <o:OLEObject Type="Embed" ProgID="Equation.3" ShapeID="_x0000_i1026" DrawAspect="Content" ObjectID="_1765053311" r:id="rId11"/>
              </w:object>
            </w:r>
            <w:r w:rsidRPr="00530BF9">
              <w:rPr>
                <w:rFonts w:ascii="Times New Roman" w:hAnsi="Times New Roman" w:cs="Times New Roman"/>
                <w:sz w:val="24"/>
                <w:szCs w:val="24"/>
              </w:rPr>
              <w:t>на</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1000 жителей</w:t>
            </w:r>
          </w:p>
        </w:tc>
      </w:tr>
      <w:tr w:rsidR="00530BF9" w:rsidRPr="00530BF9" w:rsidTr="00530BF9">
        <w:trPr>
          <w:cantSplit/>
          <w:trHeight w:val="630"/>
        </w:trPr>
        <w:tc>
          <w:tcPr>
            <w:tcW w:w="363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both"/>
              <w:rPr>
                <w:rFonts w:ascii="Times New Roman" w:hAnsi="Times New Roman" w:cs="Times New Roman"/>
                <w:sz w:val="24"/>
                <w:szCs w:val="24"/>
              </w:rPr>
            </w:pPr>
            <w:r w:rsidRPr="00530BF9">
              <w:rPr>
                <w:rFonts w:ascii="Times New Roman" w:hAnsi="Times New Roman" w:cs="Times New Roman"/>
                <w:sz w:val="24"/>
                <w:szCs w:val="24"/>
              </w:rPr>
              <w:t>Музей</w:t>
            </w:r>
          </w:p>
        </w:tc>
        <w:tc>
          <w:tcPr>
            <w:tcW w:w="3544"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объект</w:t>
            </w:r>
          </w:p>
        </w:tc>
        <w:tc>
          <w:tcPr>
            <w:tcW w:w="2316"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не менее 1</w:t>
            </w:r>
          </w:p>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на МО</w:t>
            </w:r>
          </w:p>
        </w:tc>
      </w:tr>
    </w:tbl>
    <w:p w:rsidR="00530BF9" w:rsidRPr="00530BF9" w:rsidRDefault="00530BF9" w:rsidP="00530BF9">
      <w:pPr>
        <w:pStyle w:val="ad"/>
        <w:spacing w:after="0" w:line="240" w:lineRule="auto"/>
        <w:ind w:left="142" w:right="-284"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530BF9" w:rsidRPr="00530BF9" w:rsidRDefault="00530BF9" w:rsidP="00530BF9">
      <w:pPr>
        <w:pStyle w:val="ad"/>
        <w:spacing w:after="0" w:line="240" w:lineRule="auto"/>
        <w:ind w:left="142" w:right="-284" w:firstLine="709"/>
        <w:jc w:val="both"/>
        <w:rPr>
          <w:rFonts w:ascii="Times New Roman" w:hAnsi="Times New Roman" w:cs="Times New Roman"/>
          <w:sz w:val="24"/>
          <w:szCs w:val="24"/>
        </w:rPr>
      </w:pPr>
      <w:r w:rsidRPr="00530BF9">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935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4141"/>
        <w:gridCol w:w="2126"/>
        <w:gridCol w:w="3089"/>
      </w:tblGrid>
      <w:tr w:rsidR="00530BF9" w:rsidRPr="00530BF9" w:rsidTr="00530BF9">
        <w:tc>
          <w:tcPr>
            <w:tcW w:w="4141"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z w:val="24"/>
                <w:szCs w:val="24"/>
              </w:rPr>
            </w:pPr>
            <w:r w:rsidRPr="00530BF9">
              <w:rPr>
                <w:rFonts w:ascii="Times New Roman" w:hAnsi="Times New Roman" w:cs="Times New Roman"/>
                <w:b/>
                <w:sz w:val="24"/>
                <w:szCs w:val="24"/>
              </w:rPr>
              <w:t>Расчетная</w:t>
            </w:r>
          </w:p>
          <w:p w:rsidR="00530BF9" w:rsidRPr="00530BF9" w:rsidRDefault="00530BF9" w:rsidP="00530BF9">
            <w:pPr>
              <w:widowControl w:val="0"/>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единица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b/>
                <w:sz w:val="24"/>
                <w:szCs w:val="24"/>
              </w:rPr>
            </w:pPr>
            <w:r w:rsidRPr="00530BF9">
              <w:rPr>
                <w:rFonts w:ascii="Times New Roman" w:hAnsi="Times New Roman" w:cs="Times New Roman"/>
                <w:b/>
                <w:sz w:val="24"/>
                <w:szCs w:val="24"/>
              </w:rPr>
              <w:t>Число машино-мест</w:t>
            </w:r>
          </w:p>
          <w:p w:rsidR="00530BF9" w:rsidRPr="00530BF9" w:rsidRDefault="00530BF9" w:rsidP="00530BF9">
            <w:pPr>
              <w:widowControl w:val="0"/>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на расчетную единицу</w:t>
            </w:r>
          </w:p>
        </w:tc>
      </w:tr>
      <w:tr w:rsidR="00530BF9" w:rsidRPr="00530BF9" w:rsidTr="00530BF9">
        <w:tc>
          <w:tcPr>
            <w:tcW w:w="4141"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rPr>
                <w:rFonts w:ascii="Times New Roman" w:hAnsi="Times New Roman" w:cs="Times New Roman"/>
                <w:sz w:val="24"/>
                <w:szCs w:val="24"/>
                <w:lang w:eastAsia="en-US"/>
              </w:rPr>
            </w:pPr>
            <w:r w:rsidRPr="00530BF9">
              <w:rPr>
                <w:rFonts w:ascii="Times New Roman" w:hAnsi="Times New Roman" w:cs="Times New Roman"/>
                <w:sz w:val="24"/>
                <w:szCs w:val="24"/>
              </w:rPr>
              <w:lastRenderedPageBreak/>
              <w:t>Библиотеки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100 мест или единовременных посетителей</w:t>
            </w:r>
          </w:p>
        </w:tc>
        <w:tc>
          <w:tcPr>
            <w:tcW w:w="3089"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10</w:t>
            </w:r>
          </w:p>
        </w:tc>
      </w:tr>
      <w:tr w:rsidR="00530BF9" w:rsidRPr="00530BF9" w:rsidTr="00530BF9">
        <w:tc>
          <w:tcPr>
            <w:tcW w:w="4141"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rPr>
                <w:rFonts w:ascii="Times New Roman" w:hAnsi="Times New Roman" w:cs="Times New Roman"/>
                <w:sz w:val="24"/>
                <w:szCs w:val="24"/>
                <w:lang w:eastAsia="en-US"/>
              </w:rPr>
            </w:pPr>
            <w:r w:rsidRPr="00530BF9">
              <w:rPr>
                <w:rFonts w:ascii="Times New Roman" w:hAnsi="Times New Roman" w:cs="Times New Roman"/>
                <w:sz w:val="24"/>
                <w:szCs w:val="24"/>
              </w:rPr>
              <w:t>Клубы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100 мест</w:t>
            </w:r>
          </w:p>
        </w:tc>
        <w:tc>
          <w:tcPr>
            <w:tcW w:w="3089" w:type="dxa"/>
            <w:tcBorders>
              <w:top w:val="single" w:sz="4" w:space="0" w:color="auto"/>
              <w:left w:val="single" w:sz="4" w:space="0" w:color="auto"/>
              <w:bottom w:val="single" w:sz="4" w:space="0" w:color="auto"/>
              <w:right w:val="single" w:sz="4" w:space="0" w:color="auto"/>
            </w:tcBorders>
            <w:vAlign w:val="center"/>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15</w:t>
            </w:r>
          </w:p>
        </w:tc>
      </w:tr>
    </w:tbl>
    <w:p w:rsidR="00530BF9" w:rsidRPr="00530BF9" w:rsidRDefault="00530BF9" w:rsidP="00530BF9">
      <w:pPr>
        <w:pStyle w:val="ad"/>
        <w:spacing w:after="0" w:line="240" w:lineRule="auto"/>
        <w:ind w:left="142" w:right="-284" w:firstLine="709"/>
        <w:jc w:val="both"/>
        <w:rPr>
          <w:rFonts w:ascii="Times New Roman" w:hAnsi="Times New Roman" w:cs="Times New Roman"/>
          <w:sz w:val="24"/>
          <w:szCs w:val="24"/>
          <w:lang w:eastAsia="ru-RU"/>
        </w:rPr>
      </w:pPr>
      <w:r w:rsidRPr="00530BF9">
        <w:rPr>
          <w:rFonts w:ascii="Times New Roman" w:hAnsi="Times New Roman" w:cs="Times New Roman"/>
          <w:sz w:val="24"/>
          <w:szCs w:val="24"/>
        </w:rPr>
        <w:t>Показатель территориальной доступности</w:t>
      </w:r>
      <w:r w:rsidRPr="00530BF9">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административного центра муниципального образования.</w:t>
      </w: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362" w:name="_Toc407692847"/>
      <w:bookmarkStart w:id="363" w:name="_Toc398730195"/>
      <w:bookmarkStart w:id="364" w:name="_Toc150468814"/>
      <w:r w:rsidRPr="00530BF9">
        <w:rPr>
          <w:rFonts w:ascii="Times New Roman" w:eastAsia="Times New Roman" w:hAnsi="Times New Roman" w:cs="Times New Roman"/>
          <w:sz w:val="24"/>
          <w:szCs w:val="24"/>
        </w:rPr>
        <w:t>4.9 Виды объектов местного значения МО Марьевскийсельсовет в области благоустройства и озеленения территории, использования, охраны, защиты, воспроизводства городских лесов:</w:t>
      </w:r>
      <w:bookmarkEnd w:id="362"/>
      <w:bookmarkEnd w:id="363"/>
      <w:bookmarkEnd w:id="364"/>
    </w:p>
    <w:p w:rsidR="00530BF9" w:rsidRPr="00530BF9" w:rsidRDefault="00530BF9" w:rsidP="00530BF9">
      <w:pPr>
        <w:pStyle w:val="ad"/>
        <w:keepNext/>
        <w:keepLines/>
        <w:numPr>
          <w:ilvl w:val="0"/>
          <w:numId w:val="17"/>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65" w:name="_Toc407692848"/>
      <w:bookmarkStart w:id="366" w:name="_Toc150468815"/>
      <w:bookmarkStart w:id="367" w:name="_Toc150469908"/>
      <w:bookmarkStart w:id="368" w:name="_Toc150470050"/>
      <w:bookmarkStart w:id="369" w:name="_Toc150470190"/>
      <w:bookmarkStart w:id="370" w:name="_Toc150470459"/>
      <w:bookmarkEnd w:id="365"/>
      <w:bookmarkEnd w:id="366"/>
      <w:bookmarkEnd w:id="367"/>
      <w:bookmarkEnd w:id="368"/>
      <w:bookmarkEnd w:id="369"/>
      <w:bookmarkEnd w:id="370"/>
    </w:p>
    <w:p w:rsidR="00530BF9" w:rsidRPr="00530BF9" w:rsidRDefault="00530BF9" w:rsidP="00530BF9">
      <w:pPr>
        <w:pStyle w:val="ad"/>
        <w:keepNext/>
        <w:keepLines/>
        <w:numPr>
          <w:ilvl w:val="0"/>
          <w:numId w:val="17"/>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71" w:name="_Toc407692849"/>
      <w:bookmarkStart w:id="372" w:name="_Toc150468816"/>
      <w:bookmarkStart w:id="373" w:name="_Toc150469909"/>
      <w:bookmarkStart w:id="374" w:name="_Toc150470051"/>
      <w:bookmarkStart w:id="375" w:name="_Toc150470191"/>
      <w:bookmarkStart w:id="376" w:name="_Toc150470460"/>
      <w:bookmarkEnd w:id="371"/>
      <w:bookmarkEnd w:id="372"/>
      <w:bookmarkEnd w:id="373"/>
      <w:bookmarkEnd w:id="374"/>
      <w:bookmarkEnd w:id="375"/>
      <w:bookmarkEnd w:id="376"/>
    </w:p>
    <w:p w:rsidR="00530BF9" w:rsidRPr="00530BF9" w:rsidRDefault="00530BF9" w:rsidP="00530BF9">
      <w:pPr>
        <w:pStyle w:val="ad"/>
        <w:keepNext/>
        <w:keepLines/>
        <w:numPr>
          <w:ilvl w:val="0"/>
          <w:numId w:val="17"/>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77" w:name="_Toc407692850"/>
      <w:bookmarkStart w:id="378" w:name="_Toc150468817"/>
      <w:bookmarkStart w:id="379" w:name="_Toc150469910"/>
      <w:bookmarkStart w:id="380" w:name="_Toc150470052"/>
      <w:bookmarkStart w:id="381" w:name="_Toc150470192"/>
      <w:bookmarkStart w:id="382" w:name="_Toc150470461"/>
      <w:bookmarkEnd w:id="377"/>
      <w:bookmarkEnd w:id="378"/>
      <w:bookmarkEnd w:id="379"/>
      <w:bookmarkEnd w:id="380"/>
      <w:bookmarkEnd w:id="381"/>
      <w:bookmarkEnd w:id="382"/>
    </w:p>
    <w:p w:rsidR="00530BF9" w:rsidRPr="00530BF9" w:rsidRDefault="00530BF9" w:rsidP="00530BF9">
      <w:pPr>
        <w:pStyle w:val="ad"/>
        <w:keepNext/>
        <w:keepLines/>
        <w:numPr>
          <w:ilvl w:val="1"/>
          <w:numId w:val="17"/>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383" w:name="_Toc407692851"/>
      <w:bookmarkStart w:id="384" w:name="_Toc150468818"/>
      <w:bookmarkStart w:id="385" w:name="_Toc150469911"/>
      <w:bookmarkStart w:id="386" w:name="_Toc150470053"/>
      <w:bookmarkStart w:id="387" w:name="_Toc150470193"/>
      <w:bookmarkStart w:id="388" w:name="_Toc150470462"/>
      <w:bookmarkEnd w:id="383"/>
      <w:bookmarkEnd w:id="384"/>
      <w:bookmarkEnd w:id="385"/>
      <w:bookmarkEnd w:id="386"/>
      <w:bookmarkEnd w:id="387"/>
      <w:bookmarkEnd w:id="388"/>
    </w:p>
    <w:p w:rsidR="00530BF9" w:rsidRPr="00530BF9" w:rsidRDefault="00530BF9" w:rsidP="00530BF9">
      <w:pPr>
        <w:pStyle w:val="3"/>
        <w:numPr>
          <w:ilvl w:val="2"/>
          <w:numId w:val="17"/>
        </w:numPr>
        <w:spacing w:before="0" w:line="240" w:lineRule="auto"/>
        <w:ind w:left="142" w:right="-284"/>
        <w:jc w:val="both"/>
        <w:rPr>
          <w:rFonts w:ascii="Times New Roman" w:eastAsia="Times New Roman" w:hAnsi="Times New Roman" w:cs="Times New Roman"/>
          <w:sz w:val="24"/>
          <w:szCs w:val="24"/>
        </w:rPr>
      </w:pPr>
      <w:bookmarkStart w:id="389" w:name="_Toc407692852"/>
      <w:bookmarkStart w:id="390" w:name="_Toc398730200"/>
      <w:bookmarkStart w:id="391" w:name="_Toc150468819"/>
      <w:r w:rsidRPr="00530BF9">
        <w:rPr>
          <w:rFonts w:ascii="Times New Roman" w:eastAsia="Times New Roman" w:hAnsi="Times New Roman" w:cs="Times New Roman"/>
          <w:sz w:val="24"/>
          <w:szCs w:val="24"/>
        </w:rPr>
        <w:t>Парки, скверы, бульвары, набережные в границах населенных пунктов</w:t>
      </w:r>
      <w:bookmarkEnd w:id="389"/>
      <w:bookmarkEnd w:id="390"/>
      <w:bookmarkEnd w:id="391"/>
    </w:p>
    <w:p w:rsidR="00530BF9" w:rsidRPr="00530BF9" w:rsidRDefault="00530BF9" w:rsidP="00530BF9">
      <w:pPr>
        <w:widowControl w:val="0"/>
        <w:spacing w:after="0"/>
        <w:ind w:left="142" w:right="-285" w:firstLine="709"/>
        <w:contextualSpacing/>
        <w:jc w:val="both"/>
        <w:rPr>
          <w:rFonts w:ascii="Times New Roman" w:eastAsiaTheme="minorHAnsi" w:hAnsi="Times New Roman" w:cs="Times New Roman"/>
          <w:sz w:val="24"/>
          <w:szCs w:val="24"/>
          <w:lang w:eastAsia="en-US"/>
        </w:rPr>
      </w:pPr>
      <w:r w:rsidRPr="00530BF9">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30BF9">
        <w:rPr>
          <w:rFonts w:ascii="Times New Roman" w:hAnsi="Times New Roman" w:cs="Times New Roman"/>
          <w:b/>
          <w:sz w:val="24"/>
          <w:szCs w:val="24"/>
        </w:rPr>
        <w:t>12 м</w:t>
      </w:r>
      <w:r w:rsidRPr="00530BF9">
        <w:rPr>
          <w:rFonts w:ascii="Times New Roman" w:hAnsi="Times New Roman" w:cs="Times New Roman"/>
          <w:b/>
          <w:sz w:val="24"/>
          <w:szCs w:val="24"/>
          <w:vertAlign w:val="superscript"/>
        </w:rPr>
        <w:t>2</w:t>
      </w:r>
      <w:r w:rsidRPr="00530BF9">
        <w:rPr>
          <w:rFonts w:ascii="Times New Roman" w:hAnsi="Times New Roman" w:cs="Times New Roman"/>
          <w:b/>
          <w:sz w:val="24"/>
          <w:szCs w:val="24"/>
        </w:rPr>
        <w:t xml:space="preserve"> на 1 чел.</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r w:rsidRPr="00530BF9">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территорий в границах населённого пункта и непосредственное примыкание к жилым зонам.</w:t>
      </w:r>
    </w:p>
    <w:p w:rsidR="00530BF9" w:rsidRPr="00530BF9" w:rsidRDefault="00530BF9" w:rsidP="00530BF9">
      <w:pPr>
        <w:widowControl w:val="0"/>
        <w:spacing w:after="0"/>
        <w:ind w:left="142" w:right="-285" w:firstLine="709"/>
        <w:contextualSpacing/>
        <w:jc w:val="both"/>
        <w:rPr>
          <w:rFonts w:ascii="Times New Roman" w:hAnsi="Times New Roman" w:cs="Times New Roman"/>
          <w:sz w:val="24"/>
          <w:szCs w:val="24"/>
        </w:rPr>
      </w:pPr>
      <w:r w:rsidRPr="00530BF9">
        <w:rPr>
          <w:rFonts w:ascii="Times New Roman" w:hAnsi="Times New Roman" w:cs="Times New Roman"/>
          <w:sz w:val="24"/>
          <w:szCs w:val="24"/>
        </w:rPr>
        <w:t>По возможности проектировать данные территории непрерывными массивами.</w:t>
      </w: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392" w:name="_Toc407692853"/>
      <w:bookmarkStart w:id="393" w:name="_Toc398730201"/>
      <w:bookmarkStart w:id="394" w:name="_Toc395705862"/>
      <w:bookmarkStart w:id="395" w:name="_Toc395172415"/>
      <w:bookmarkStart w:id="396" w:name="_Toc150468820"/>
      <w:r w:rsidRPr="00530BF9">
        <w:rPr>
          <w:rFonts w:ascii="Times New Roman" w:eastAsia="Times New Roman" w:hAnsi="Times New Roman" w:cs="Times New Roman"/>
          <w:sz w:val="24"/>
          <w:szCs w:val="24"/>
        </w:rPr>
        <w:t>4.10 Виды объектов местного значения МО Марьевскийсельсовет, в области связи, общественного питания, торговли, бытового и коммунального обслуживания:</w:t>
      </w:r>
      <w:bookmarkEnd w:id="392"/>
      <w:bookmarkEnd w:id="393"/>
      <w:bookmarkEnd w:id="394"/>
      <w:bookmarkEnd w:id="395"/>
      <w:bookmarkEnd w:id="396"/>
    </w:p>
    <w:p w:rsidR="00530BF9" w:rsidRPr="00530BF9" w:rsidRDefault="00530BF9" w:rsidP="00530BF9">
      <w:pPr>
        <w:pStyle w:val="3"/>
        <w:spacing w:line="240" w:lineRule="auto"/>
        <w:ind w:left="142" w:right="-284"/>
        <w:rPr>
          <w:rFonts w:ascii="Times New Roman" w:eastAsia="Times New Roman" w:hAnsi="Times New Roman" w:cs="Times New Roman"/>
          <w:sz w:val="24"/>
          <w:szCs w:val="24"/>
        </w:rPr>
      </w:pPr>
      <w:bookmarkStart w:id="397" w:name="_Toc407692854"/>
      <w:bookmarkStart w:id="398" w:name="_Toc398730202"/>
      <w:bookmarkStart w:id="399" w:name="_Toc150468821"/>
      <w:r w:rsidRPr="00530BF9">
        <w:rPr>
          <w:rFonts w:ascii="Times New Roman" w:eastAsia="Times New Roman" w:hAnsi="Times New Roman" w:cs="Times New Roman"/>
          <w:sz w:val="24"/>
          <w:szCs w:val="24"/>
        </w:rPr>
        <w:t>4.10.1 Отделения связи</w:t>
      </w:r>
      <w:bookmarkEnd w:id="397"/>
      <w:bookmarkEnd w:id="398"/>
      <w:bookmarkEnd w:id="399"/>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sz w:val="24"/>
          <w:szCs w:val="24"/>
          <w:lang w:eastAsia="ru-RU"/>
        </w:rPr>
      </w:pPr>
      <w:r w:rsidRPr="00530BF9">
        <w:rPr>
          <w:rFonts w:ascii="Times New Roman" w:eastAsia="Times New Roman" w:hAnsi="Times New Roman" w:cs="Times New Roman"/>
          <w:sz w:val="24"/>
          <w:szCs w:val="24"/>
          <w:lang w:eastAsia="ru-RU"/>
        </w:rPr>
        <w:t xml:space="preserve">Расчетный показатель минимальной обеспеченности населения отделениями связи принимать – </w:t>
      </w:r>
      <w:r w:rsidRPr="00530BF9">
        <w:rPr>
          <w:rFonts w:ascii="Times New Roman" w:eastAsia="Times New Roman" w:hAnsi="Times New Roman" w:cs="Times New Roman"/>
          <w:b/>
          <w:sz w:val="24"/>
          <w:szCs w:val="24"/>
          <w:lang w:eastAsia="ru-RU"/>
        </w:rPr>
        <w:t>1 объект/населённый пункт</w:t>
      </w:r>
      <w:r w:rsidRPr="00530BF9">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Pr="00530BF9">
        <w:rPr>
          <w:rFonts w:ascii="Times New Roman" w:eastAsia="Times New Roman" w:hAnsi="Times New Roman" w:cs="Times New Roman"/>
          <w:b/>
          <w:sz w:val="24"/>
          <w:szCs w:val="24"/>
          <w:lang w:eastAsia="ru-RU"/>
        </w:rPr>
        <w:t>800 м.</w:t>
      </w:r>
    </w:p>
    <w:p w:rsidR="00530BF9" w:rsidRPr="00530BF9" w:rsidRDefault="00530BF9" w:rsidP="00530BF9">
      <w:pPr>
        <w:pStyle w:val="ad"/>
        <w:spacing w:after="0" w:line="240" w:lineRule="auto"/>
        <w:ind w:left="142" w:right="-285" w:firstLine="709"/>
        <w:jc w:val="both"/>
        <w:rPr>
          <w:rFonts w:ascii="Times New Roman" w:hAnsi="Times New Roman" w:cs="Times New Roman"/>
          <w:spacing w:val="-2"/>
          <w:sz w:val="24"/>
          <w:szCs w:val="24"/>
        </w:rPr>
      </w:pPr>
      <w:r w:rsidRPr="00530BF9">
        <w:rPr>
          <w:rFonts w:ascii="Times New Roman" w:hAnsi="Times New Roman" w:cs="Times New Roman"/>
          <w:spacing w:val="-4"/>
          <w:sz w:val="24"/>
          <w:szCs w:val="24"/>
        </w:rPr>
        <w:t>Размещение отделений, уз</w:t>
      </w:r>
      <w:r w:rsidRPr="00530BF9">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30BF9">
        <w:rPr>
          <w:rFonts w:ascii="Times New Roman" w:hAnsi="Times New Roman" w:cs="Times New Roman"/>
          <w:spacing w:val="-5"/>
          <w:sz w:val="24"/>
          <w:szCs w:val="24"/>
        </w:rPr>
        <w:t>нентских терминалов спут</w:t>
      </w:r>
      <w:r w:rsidRPr="00530BF9">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530BF9" w:rsidRPr="00530BF9" w:rsidRDefault="00530BF9" w:rsidP="00530BF9">
      <w:pPr>
        <w:pStyle w:val="ad"/>
        <w:keepNext/>
        <w:keepLines/>
        <w:numPr>
          <w:ilvl w:val="0"/>
          <w:numId w:val="18"/>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00" w:name="_Toc407692855"/>
      <w:bookmarkStart w:id="401" w:name="_Toc150468822"/>
      <w:bookmarkStart w:id="402" w:name="_Toc150469915"/>
      <w:bookmarkStart w:id="403" w:name="_Toc150470057"/>
      <w:bookmarkStart w:id="404" w:name="_Toc150470197"/>
      <w:bookmarkStart w:id="405" w:name="_Toc150470466"/>
      <w:bookmarkEnd w:id="400"/>
      <w:bookmarkEnd w:id="401"/>
      <w:bookmarkEnd w:id="402"/>
      <w:bookmarkEnd w:id="403"/>
      <w:bookmarkEnd w:id="404"/>
      <w:bookmarkEnd w:id="405"/>
    </w:p>
    <w:p w:rsidR="00530BF9" w:rsidRPr="00530BF9" w:rsidRDefault="00530BF9" w:rsidP="00530BF9">
      <w:pPr>
        <w:pStyle w:val="ad"/>
        <w:keepNext/>
        <w:keepLines/>
        <w:numPr>
          <w:ilvl w:val="0"/>
          <w:numId w:val="18"/>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06" w:name="_Toc407692856"/>
      <w:bookmarkStart w:id="407" w:name="_Toc150468823"/>
      <w:bookmarkStart w:id="408" w:name="_Toc150469916"/>
      <w:bookmarkStart w:id="409" w:name="_Toc150470058"/>
      <w:bookmarkStart w:id="410" w:name="_Toc150470198"/>
      <w:bookmarkStart w:id="411" w:name="_Toc150470467"/>
      <w:bookmarkEnd w:id="406"/>
      <w:bookmarkEnd w:id="407"/>
      <w:bookmarkEnd w:id="408"/>
      <w:bookmarkEnd w:id="409"/>
      <w:bookmarkEnd w:id="410"/>
      <w:bookmarkEnd w:id="411"/>
    </w:p>
    <w:p w:rsidR="00530BF9" w:rsidRPr="00530BF9" w:rsidRDefault="00530BF9" w:rsidP="00530BF9">
      <w:pPr>
        <w:pStyle w:val="ad"/>
        <w:keepNext/>
        <w:keepLines/>
        <w:numPr>
          <w:ilvl w:val="0"/>
          <w:numId w:val="18"/>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12" w:name="_Toc407692857"/>
      <w:bookmarkStart w:id="413" w:name="_Toc150468824"/>
      <w:bookmarkStart w:id="414" w:name="_Toc150469917"/>
      <w:bookmarkStart w:id="415" w:name="_Toc150470059"/>
      <w:bookmarkStart w:id="416" w:name="_Toc150470199"/>
      <w:bookmarkStart w:id="417" w:name="_Toc150470468"/>
      <w:bookmarkEnd w:id="412"/>
      <w:bookmarkEnd w:id="413"/>
      <w:bookmarkEnd w:id="414"/>
      <w:bookmarkEnd w:id="415"/>
      <w:bookmarkEnd w:id="416"/>
      <w:bookmarkEnd w:id="417"/>
    </w:p>
    <w:p w:rsidR="00530BF9" w:rsidRPr="00530BF9" w:rsidRDefault="00530BF9" w:rsidP="00530BF9">
      <w:pPr>
        <w:pStyle w:val="ad"/>
        <w:keepNext/>
        <w:keepLines/>
        <w:numPr>
          <w:ilvl w:val="1"/>
          <w:numId w:val="18"/>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18" w:name="_Toc407692858"/>
      <w:bookmarkStart w:id="419" w:name="_Toc150468825"/>
      <w:bookmarkStart w:id="420" w:name="_Toc150469918"/>
      <w:bookmarkStart w:id="421" w:name="_Toc150470060"/>
      <w:bookmarkStart w:id="422" w:name="_Toc150470200"/>
      <w:bookmarkStart w:id="423" w:name="_Toc150470469"/>
      <w:bookmarkEnd w:id="418"/>
      <w:bookmarkEnd w:id="419"/>
      <w:bookmarkEnd w:id="420"/>
      <w:bookmarkEnd w:id="421"/>
      <w:bookmarkEnd w:id="422"/>
      <w:bookmarkEnd w:id="423"/>
    </w:p>
    <w:p w:rsidR="00530BF9" w:rsidRPr="00530BF9" w:rsidRDefault="00530BF9" w:rsidP="00530BF9">
      <w:pPr>
        <w:pStyle w:val="3"/>
        <w:numPr>
          <w:ilvl w:val="2"/>
          <w:numId w:val="18"/>
        </w:numPr>
        <w:spacing w:before="0" w:line="240" w:lineRule="auto"/>
        <w:ind w:left="142" w:right="-284" w:hanging="748"/>
        <w:jc w:val="both"/>
        <w:rPr>
          <w:rFonts w:ascii="Times New Roman" w:eastAsia="Times New Roman" w:hAnsi="Times New Roman" w:cs="Times New Roman"/>
          <w:sz w:val="24"/>
          <w:szCs w:val="24"/>
        </w:rPr>
      </w:pPr>
      <w:bookmarkStart w:id="424" w:name="_Toc407692859"/>
      <w:bookmarkStart w:id="425" w:name="_Toc398730207"/>
      <w:bookmarkStart w:id="426" w:name="_Toc150468826"/>
      <w:r w:rsidRPr="00530BF9">
        <w:rPr>
          <w:rFonts w:ascii="Times New Roman" w:eastAsia="Times New Roman" w:hAnsi="Times New Roman" w:cs="Times New Roman"/>
          <w:sz w:val="24"/>
          <w:szCs w:val="24"/>
        </w:rPr>
        <w:t>Объекты торговли</w:t>
      </w:r>
      <w:bookmarkEnd w:id="424"/>
      <w:bookmarkEnd w:id="425"/>
      <w:bookmarkEnd w:id="426"/>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b/>
          <w:sz w:val="24"/>
          <w:szCs w:val="24"/>
          <w:lang w:eastAsia="ru-RU"/>
        </w:rPr>
      </w:pPr>
      <w:bookmarkStart w:id="427" w:name="_Toc395705868"/>
      <w:bookmarkStart w:id="428" w:name="_Toc395172418"/>
      <w:r w:rsidRPr="00530BF9">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9356" w:type="dxa"/>
        <w:tblInd w:w="1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4A0"/>
      </w:tblPr>
      <w:tblGrid>
        <w:gridCol w:w="2362"/>
        <w:gridCol w:w="2126"/>
        <w:gridCol w:w="4868"/>
      </w:tblGrid>
      <w:tr w:rsidR="00530BF9" w:rsidRPr="00530BF9" w:rsidTr="00530BF9">
        <w:trPr>
          <w:trHeight w:val="572"/>
        </w:trPr>
        <w:tc>
          <w:tcPr>
            <w:tcW w:w="2362"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rPr>
            </w:pPr>
            <w:r w:rsidRPr="00530BF9">
              <w:rPr>
                <w:rFonts w:ascii="Times New Roman" w:hAnsi="Times New Roman" w:cs="Times New Roman"/>
                <w:b/>
                <w:sz w:val="24"/>
                <w:szCs w:val="24"/>
              </w:rPr>
              <w:t>Учреждения, предприятия</w:t>
            </w:r>
          </w:p>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сооружения</w:t>
            </w:r>
          </w:p>
        </w:tc>
        <w:tc>
          <w:tcPr>
            <w:tcW w:w="2126"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rPr>
            </w:pPr>
            <w:r w:rsidRPr="00530BF9">
              <w:rPr>
                <w:rFonts w:ascii="Times New Roman" w:hAnsi="Times New Roman" w:cs="Times New Roman"/>
                <w:b/>
                <w:sz w:val="24"/>
                <w:szCs w:val="24"/>
              </w:rPr>
              <w:t>Единица</w:t>
            </w:r>
          </w:p>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измерения</w:t>
            </w:r>
          </w:p>
        </w:tc>
        <w:tc>
          <w:tcPr>
            <w:tcW w:w="486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Обеспеченность на 1000 жителей</w:t>
            </w:r>
          </w:p>
        </w:tc>
      </w:tr>
      <w:tr w:rsidR="00530BF9" w:rsidRPr="00530BF9" w:rsidTr="00530BF9">
        <w:trPr>
          <w:trHeight w:val="552"/>
        </w:trPr>
        <w:tc>
          <w:tcPr>
            <w:tcW w:w="2362"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Рыночный</w:t>
            </w:r>
          </w:p>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комплекс/магазин</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розничной торговли</w:t>
            </w:r>
          </w:p>
        </w:tc>
        <w:tc>
          <w:tcPr>
            <w:tcW w:w="2126"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t>м</w:t>
            </w:r>
            <w:r w:rsidRPr="00530BF9">
              <w:rPr>
                <w:rFonts w:ascii="Times New Roman" w:hAnsi="Times New Roman" w:cs="Times New Roman"/>
                <w:sz w:val="24"/>
                <w:szCs w:val="24"/>
                <w:vertAlign w:val="superscript"/>
              </w:rPr>
              <w:t>2</w:t>
            </w:r>
            <w:r w:rsidRPr="00530BF9">
              <w:rPr>
                <w:rFonts w:ascii="Times New Roman" w:hAnsi="Times New Roman" w:cs="Times New Roman"/>
                <w:sz w:val="24"/>
                <w:szCs w:val="24"/>
              </w:rPr>
              <w:t xml:space="preserve"> торг.</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площади</w:t>
            </w:r>
          </w:p>
        </w:tc>
        <w:tc>
          <w:tcPr>
            <w:tcW w:w="4868" w:type="dxa"/>
            <w:tcBorders>
              <w:top w:val="single" w:sz="2" w:space="0" w:color="auto"/>
              <w:left w:val="single" w:sz="2" w:space="0" w:color="auto"/>
              <w:bottom w:val="single" w:sz="2" w:space="0" w:color="auto"/>
              <w:right w:val="single" w:sz="2" w:space="0" w:color="auto"/>
            </w:tcBorders>
            <w:vAlign w:val="center"/>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30</w:t>
            </w:r>
          </w:p>
        </w:tc>
      </w:tr>
    </w:tbl>
    <w:p w:rsidR="00530BF9" w:rsidRPr="00530BF9" w:rsidRDefault="00530BF9" w:rsidP="00530BF9">
      <w:pPr>
        <w:pStyle w:val="ad"/>
        <w:spacing w:after="0" w:line="240" w:lineRule="auto"/>
        <w:ind w:left="142" w:right="-285" w:firstLine="709"/>
        <w:jc w:val="both"/>
        <w:rPr>
          <w:rFonts w:ascii="Times New Roman" w:hAnsi="Times New Roman" w:cs="Times New Roman"/>
          <w:sz w:val="24"/>
          <w:szCs w:val="24"/>
        </w:rPr>
      </w:pPr>
    </w:p>
    <w:p w:rsidR="00530BF9" w:rsidRPr="00530BF9" w:rsidRDefault="00530BF9" w:rsidP="00530BF9">
      <w:pPr>
        <w:pStyle w:val="ad"/>
        <w:spacing w:after="0" w:line="240" w:lineRule="auto"/>
        <w:ind w:left="142" w:right="-285" w:firstLine="709"/>
        <w:jc w:val="both"/>
        <w:rPr>
          <w:rFonts w:ascii="Times New Roman" w:hAnsi="Times New Roman" w:cs="Times New Roman"/>
          <w:sz w:val="24"/>
          <w:szCs w:val="24"/>
          <w:lang w:eastAsia="ru-RU"/>
        </w:rPr>
      </w:pPr>
      <w:r w:rsidRPr="00530BF9">
        <w:rPr>
          <w:rFonts w:ascii="Times New Roman" w:hAnsi="Times New Roman" w:cs="Times New Roman"/>
          <w:sz w:val="24"/>
          <w:szCs w:val="24"/>
        </w:rPr>
        <w:t>Показатель территориальной доступности</w:t>
      </w:r>
      <w:r w:rsidRPr="00530BF9">
        <w:rPr>
          <w:rFonts w:ascii="Times New Roman" w:hAnsi="Times New Roman" w:cs="Times New Roman"/>
          <w:sz w:val="24"/>
          <w:szCs w:val="24"/>
          <w:lang w:eastAsia="ru-RU"/>
        </w:rPr>
        <w:t>объекта нормируется условием расположения как минимум одного объекта в границах административного центра муниципального образования.</w:t>
      </w:r>
    </w:p>
    <w:p w:rsidR="00530BF9" w:rsidRPr="00530BF9" w:rsidRDefault="00530BF9" w:rsidP="00530BF9">
      <w:pPr>
        <w:pStyle w:val="ad"/>
        <w:spacing w:after="0" w:line="240" w:lineRule="auto"/>
        <w:ind w:left="142" w:right="-285" w:firstLine="709"/>
        <w:jc w:val="both"/>
        <w:rPr>
          <w:rFonts w:ascii="Times New Roman" w:eastAsia="Times New Roman" w:hAnsi="Times New Roman" w:cs="Times New Roman"/>
          <w:b/>
          <w:sz w:val="24"/>
          <w:szCs w:val="24"/>
          <w:lang w:eastAsia="ru-RU"/>
        </w:rPr>
      </w:pPr>
    </w:p>
    <w:p w:rsidR="00530BF9" w:rsidRPr="00530BF9" w:rsidRDefault="00530BF9" w:rsidP="00530BF9">
      <w:pPr>
        <w:pStyle w:val="1"/>
        <w:spacing w:line="240" w:lineRule="auto"/>
        <w:ind w:left="142" w:right="-284"/>
        <w:rPr>
          <w:rFonts w:ascii="Times New Roman" w:eastAsia="Times New Roman" w:hAnsi="Times New Roman" w:cs="Times New Roman"/>
          <w:sz w:val="24"/>
          <w:szCs w:val="24"/>
        </w:rPr>
      </w:pPr>
      <w:bookmarkStart w:id="429" w:name="_Toc407692860"/>
      <w:bookmarkStart w:id="430" w:name="_Toc398730208"/>
      <w:bookmarkStart w:id="431" w:name="_Toc150468827"/>
      <w:r w:rsidRPr="00530BF9">
        <w:rPr>
          <w:rFonts w:ascii="Times New Roman" w:eastAsia="Times New Roman" w:hAnsi="Times New Roman" w:cs="Times New Roman"/>
          <w:sz w:val="24"/>
          <w:szCs w:val="24"/>
        </w:rPr>
        <w:t>4.11 Виды объектов местного значения МО Марьевскийсельсовет в области деятельности органов местного самоуправления:</w:t>
      </w:r>
      <w:bookmarkEnd w:id="427"/>
      <w:bookmarkEnd w:id="428"/>
      <w:bookmarkEnd w:id="429"/>
      <w:bookmarkEnd w:id="430"/>
      <w:bookmarkEnd w:id="431"/>
    </w:p>
    <w:p w:rsidR="00530BF9" w:rsidRPr="00530BF9" w:rsidRDefault="00530BF9" w:rsidP="00530BF9">
      <w:pPr>
        <w:pStyle w:val="ad"/>
        <w:keepNext/>
        <w:keepLines/>
        <w:numPr>
          <w:ilvl w:val="0"/>
          <w:numId w:val="19"/>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32" w:name="_Toc407692861"/>
      <w:bookmarkStart w:id="433" w:name="_Toc150468828"/>
      <w:bookmarkStart w:id="434" w:name="_Toc150469921"/>
      <w:bookmarkStart w:id="435" w:name="_Toc150470063"/>
      <w:bookmarkStart w:id="436" w:name="_Toc150470203"/>
      <w:bookmarkStart w:id="437" w:name="_Toc150470472"/>
      <w:bookmarkEnd w:id="432"/>
      <w:bookmarkEnd w:id="433"/>
      <w:bookmarkEnd w:id="434"/>
      <w:bookmarkEnd w:id="435"/>
      <w:bookmarkEnd w:id="436"/>
      <w:bookmarkEnd w:id="437"/>
    </w:p>
    <w:p w:rsidR="00530BF9" w:rsidRPr="00530BF9" w:rsidRDefault="00530BF9" w:rsidP="00530BF9">
      <w:pPr>
        <w:pStyle w:val="ad"/>
        <w:keepNext/>
        <w:keepLines/>
        <w:numPr>
          <w:ilvl w:val="0"/>
          <w:numId w:val="19"/>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38" w:name="_Toc407692862"/>
      <w:bookmarkStart w:id="439" w:name="_Toc150468829"/>
      <w:bookmarkStart w:id="440" w:name="_Toc150469922"/>
      <w:bookmarkStart w:id="441" w:name="_Toc150470064"/>
      <w:bookmarkStart w:id="442" w:name="_Toc150470204"/>
      <w:bookmarkStart w:id="443" w:name="_Toc150470473"/>
      <w:bookmarkEnd w:id="438"/>
      <w:bookmarkEnd w:id="439"/>
      <w:bookmarkEnd w:id="440"/>
      <w:bookmarkEnd w:id="441"/>
      <w:bookmarkEnd w:id="442"/>
      <w:bookmarkEnd w:id="443"/>
    </w:p>
    <w:p w:rsidR="00530BF9" w:rsidRPr="00530BF9" w:rsidRDefault="00530BF9" w:rsidP="00530BF9">
      <w:pPr>
        <w:pStyle w:val="ad"/>
        <w:keepNext/>
        <w:keepLines/>
        <w:numPr>
          <w:ilvl w:val="0"/>
          <w:numId w:val="19"/>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44" w:name="_Toc407692863"/>
      <w:bookmarkStart w:id="445" w:name="_Toc150468830"/>
      <w:bookmarkStart w:id="446" w:name="_Toc150469923"/>
      <w:bookmarkStart w:id="447" w:name="_Toc150470065"/>
      <w:bookmarkStart w:id="448" w:name="_Toc150470205"/>
      <w:bookmarkStart w:id="449" w:name="_Toc150470474"/>
      <w:bookmarkEnd w:id="444"/>
      <w:bookmarkEnd w:id="445"/>
      <w:bookmarkEnd w:id="446"/>
      <w:bookmarkEnd w:id="447"/>
      <w:bookmarkEnd w:id="448"/>
      <w:bookmarkEnd w:id="449"/>
    </w:p>
    <w:p w:rsidR="00530BF9" w:rsidRPr="00530BF9" w:rsidRDefault="00530BF9" w:rsidP="00530BF9">
      <w:pPr>
        <w:pStyle w:val="ad"/>
        <w:keepNext/>
        <w:keepLines/>
        <w:numPr>
          <w:ilvl w:val="1"/>
          <w:numId w:val="19"/>
        </w:numPr>
        <w:spacing w:after="0" w:line="240" w:lineRule="auto"/>
        <w:ind w:left="142" w:right="-285"/>
        <w:jc w:val="both"/>
        <w:outlineLvl w:val="2"/>
        <w:rPr>
          <w:rFonts w:ascii="Times New Roman" w:eastAsia="Times New Roman" w:hAnsi="Times New Roman" w:cs="Times New Roman"/>
          <w:b/>
          <w:vanish/>
          <w:sz w:val="24"/>
          <w:szCs w:val="24"/>
          <w:lang w:eastAsia="ru-RU"/>
        </w:rPr>
      </w:pPr>
      <w:bookmarkStart w:id="450" w:name="_Toc407692864"/>
      <w:bookmarkStart w:id="451" w:name="_Toc150468831"/>
      <w:bookmarkStart w:id="452" w:name="_Toc150469924"/>
      <w:bookmarkStart w:id="453" w:name="_Toc150470066"/>
      <w:bookmarkStart w:id="454" w:name="_Toc150470206"/>
      <w:bookmarkStart w:id="455" w:name="_Toc150470475"/>
      <w:bookmarkEnd w:id="450"/>
      <w:bookmarkEnd w:id="451"/>
      <w:bookmarkEnd w:id="452"/>
      <w:bookmarkEnd w:id="453"/>
      <w:bookmarkEnd w:id="454"/>
      <w:bookmarkEnd w:id="455"/>
    </w:p>
    <w:p w:rsidR="00530BF9" w:rsidRPr="00530BF9" w:rsidRDefault="00530BF9" w:rsidP="00530BF9">
      <w:pPr>
        <w:pStyle w:val="3"/>
        <w:numPr>
          <w:ilvl w:val="2"/>
          <w:numId w:val="19"/>
        </w:numPr>
        <w:spacing w:before="0" w:line="240" w:lineRule="auto"/>
        <w:ind w:left="142" w:right="-284" w:firstLine="709"/>
        <w:jc w:val="both"/>
        <w:rPr>
          <w:rFonts w:ascii="Times New Roman" w:eastAsia="Times New Roman" w:hAnsi="Times New Roman" w:cs="Times New Roman"/>
          <w:sz w:val="24"/>
          <w:szCs w:val="24"/>
        </w:rPr>
      </w:pPr>
      <w:bookmarkStart w:id="456" w:name="_Toc407692865"/>
      <w:bookmarkStart w:id="457" w:name="_Toc398730213"/>
      <w:bookmarkStart w:id="458" w:name="_Toc150468832"/>
      <w:r w:rsidRPr="00530BF9">
        <w:rPr>
          <w:rFonts w:ascii="Times New Roman" w:eastAsia="Times New Roman" w:hAnsi="Times New Roman" w:cs="Times New Roman"/>
          <w:sz w:val="24"/>
          <w:szCs w:val="24"/>
        </w:rPr>
        <w:t>Здания, строения и сооружения, необходимые для обеспечения осуществления полномочий органами местного самоуправления МО Марьевскийсельсовет</w:t>
      </w:r>
      <w:bookmarkEnd w:id="456"/>
      <w:bookmarkEnd w:id="457"/>
      <w:bookmarkEnd w:id="458"/>
    </w:p>
    <w:tbl>
      <w:tblPr>
        <w:tblW w:w="924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39"/>
        <w:gridCol w:w="2970"/>
        <w:gridCol w:w="2837"/>
      </w:tblGrid>
      <w:tr w:rsidR="00530BF9" w:rsidRPr="00530BF9" w:rsidTr="00530BF9">
        <w:trPr>
          <w:trHeight w:val="567"/>
        </w:trPr>
        <w:tc>
          <w:tcPr>
            <w:tcW w:w="3439"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b/>
                <w:sz w:val="24"/>
                <w:szCs w:val="24"/>
                <w:lang w:eastAsia="en-US"/>
              </w:rPr>
            </w:pPr>
            <w:r w:rsidRPr="00530BF9">
              <w:rPr>
                <w:rFonts w:ascii="Times New Roman" w:hAnsi="Times New Roman" w:cs="Times New Roman"/>
                <w:b/>
                <w:sz w:val="24"/>
                <w:szCs w:val="24"/>
              </w:rPr>
              <w:t>Учреждения и предприятия обслуживания</w:t>
            </w:r>
          </w:p>
        </w:tc>
        <w:tc>
          <w:tcPr>
            <w:tcW w:w="2970"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b/>
                <w:sz w:val="24"/>
                <w:szCs w:val="24"/>
                <w:lang w:eastAsia="en-US"/>
              </w:rPr>
            </w:pPr>
            <w:r w:rsidRPr="00530BF9">
              <w:rPr>
                <w:rFonts w:ascii="Times New Roman" w:hAnsi="Times New Roman" w:cs="Times New Roman"/>
                <w:b/>
                <w:sz w:val="24"/>
                <w:szCs w:val="24"/>
              </w:rPr>
              <w:t>Показатель</w:t>
            </w:r>
          </w:p>
        </w:tc>
        <w:tc>
          <w:tcPr>
            <w:tcW w:w="2837" w:type="dxa"/>
            <w:tcBorders>
              <w:top w:val="single" w:sz="6" w:space="0" w:color="auto"/>
              <w:left w:val="single" w:sz="6" w:space="0" w:color="auto"/>
              <w:bottom w:val="single" w:sz="6" w:space="0" w:color="auto"/>
              <w:right w:val="single" w:sz="6" w:space="0" w:color="auto"/>
            </w:tcBorders>
            <w:vAlign w:val="center"/>
            <w:hideMark/>
          </w:tcPr>
          <w:p w:rsidR="00530BF9" w:rsidRPr="00530BF9" w:rsidRDefault="00530BF9" w:rsidP="00530BF9">
            <w:pPr>
              <w:widowControl w:val="0"/>
              <w:spacing w:after="0"/>
              <w:ind w:left="142"/>
              <w:contextualSpacing/>
              <w:jc w:val="center"/>
              <w:rPr>
                <w:rFonts w:ascii="Times New Roman" w:hAnsi="Times New Roman" w:cs="Times New Roman"/>
                <w:b/>
                <w:spacing w:val="-2"/>
                <w:sz w:val="24"/>
                <w:szCs w:val="24"/>
                <w:lang w:eastAsia="en-US"/>
              </w:rPr>
            </w:pPr>
            <w:r w:rsidRPr="00530BF9">
              <w:rPr>
                <w:rFonts w:ascii="Times New Roman" w:hAnsi="Times New Roman" w:cs="Times New Roman"/>
                <w:b/>
                <w:spacing w:val="-2"/>
                <w:sz w:val="24"/>
                <w:szCs w:val="24"/>
              </w:rPr>
              <w:t>Размеры земельных участков</w:t>
            </w:r>
          </w:p>
        </w:tc>
      </w:tr>
      <w:tr w:rsidR="00530BF9" w:rsidRPr="00530BF9" w:rsidTr="00530BF9">
        <w:trPr>
          <w:trHeight w:val="555"/>
        </w:trPr>
        <w:tc>
          <w:tcPr>
            <w:tcW w:w="3439"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spacing w:after="0"/>
              <w:ind w:left="142"/>
              <w:jc w:val="center"/>
              <w:rPr>
                <w:rFonts w:ascii="Times New Roman" w:hAnsi="Times New Roman" w:cs="Times New Roman"/>
                <w:sz w:val="24"/>
                <w:szCs w:val="24"/>
              </w:rPr>
            </w:pPr>
            <w:r w:rsidRPr="00530BF9">
              <w:rPr>
                <w:rFonts w:ascii="Times New Roman" w:hAnsi="Times New Roman" w:cs="Times New Roman"/>
                <w:sz w:val="24"/>
                <w:szCs w:val="24"/>
              </w:rPr>
              <w:lastRenderedPageBreak/>
              <w:t>Центр местного</w:t>
            </w:r>
          </w:p>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самоуправления</w:t>
            </w:r>
          </w:p>
        </w:tc>
        <w:tc>
          <w:tcPr>
            <w:tcW w:w="2970"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 на МО</w:t>
            </w:r>
          </w:p>
        </w:tc>
        <w:tc>
          <w:tcPr>
            <w:tcW w:w="2837"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0,1 га на объект</w:t>
            </w:r>
          </w:p>
        </w:tc>
      </w:tr>
      <w:tr w:rsidR="00530BF9" w:rsidRPr="00530BF9" w:rsidTr="00530BF9">
        <w:trPr>
          <w:trHeight w:val="273"/>
        </w:trPr>
        <w:tc>
          <w:tcPr>
            <w:tcW w:w="3439"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Архив</w:t>
            </w:r>
          </w:p>
        </w:tc>
        <w:tc>
          <w:tcPr>
            <w:tcW w:w="2970"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1 на МО</w:t>
            </w:r>
          </w:p>
        </w:tc>
        <w:tc>
          <w:tcPr>
            <w:tcW w:w="2837" w:type="dxa"/>
            <w:tcBorders>
              <w:top w:val="single" w:sz="6" w:space="0" w:color="auto"/>
              <w:left w:val="single" w:sz="6" w:space="0" w:color="auto"/>
              <w:bottom w:val="single" w:sz="6" w:space="0" w:color="auto"/>
              <w:right w:val="single" w:sz="6" w:space="0" w:color="auto"/>
            </w:tcBorders>
            <w:hideMark/>
          </w:tcPr>
          <w:p w:rsidR="00530BF9" w:rsidRPr="00530BF9" w:rsidRDefault="00530BF9" w:rsidP="00530BF9">
            <w:pPr>
              <w:widowControl w:val="0"/>
              <w:spacing w:after="0"/>
              <w:ind w:left="142"/>
              <w:jc w:val="center"/>
              <w:rPr>
                <w:rFonts w:ascii="Times New Roman" w:hAnsi="Times New Roman" w:cs="Times New Roman"/>
                <w:sz w:val="24"/>
                <w:szCs w:val="24"/>
                <w:lang w:eastAsia="en-US"/>
              </w:rPr>
            </w:pPr>
            <w:r w:rsidRPr="00530BF9">
              <w:rPr>
                <w:rFonts w:ascii="Times New Roman" w:hAnsi="Times New Roman" w:cs="Times New Roman"/>
                <w:sz w:val="24"/>
                <w:szCs w:val="24"/>
              </w:rPr>
              <w:t>–</w:t>
            </w:r>
          </w:p>
        </w:tc>
      </w:tr>
    </w:tbl>
    <w:p w:rsidR="00530BF9" w:rsidRPr="00530BF9" w:rsidRDefault="00530BF9" w:rsidP="00530BF9">
      <w:pPr>
        <w:spacing w:after="0"/>
        <w:ind w:left="142"/>
        <w:jc w:val="both"/>
        <w:rPr>
          <w:rFonts w:ascii="Times New Roman" w:eastAsiaTheme="minorHAnsi" w:hAnsi="Times New Roman" w:cs="Times New Roman"/>
          <w:sz w:val="24"/>
          <w:szCs w:val="24"/>
          <w:lang w:eastAsia="en-US"/>
        </w:rPr>
      </w:pPr>
    </w:p>
    <w:p w:rsidR="00473C81" w:rsidRPr="00530BF9" w:rsidRDefault="00530BF9" w:rsidP="00530BF9">
      <w:pPr>
        <w:spacing w:after="0"/>
        <w:ind w:left="142" w:right="-24" w:firstLine="1"/>
        <w:rPr>
          <w:rFonts w:ascii="Times New Roman" w:hAnsi="Times New Roman" w:cs="Times New Roman"/>
          <w:sz w:val="24"/>
          <w:szCs w:val="24"/>
        </w:rPr>
      </w:pPr>
      <w:r w:rsidRPr="00530BF9">
        <w:rPr>
          <w:rFonts w:ascii="Times New Roman" w:hAnsi="Times New Roman" w:cs="Times New Roman"/>
          <w:sz w:val="24"/>
          <w:szCs w:val="24"/>
        </w:rPr>
        <w:t>Зоны обслуживания центра местного самоуправления и архива соответствует территории муниципального образования. Располагать следует в границах административного центра муницип</w:t>
      </w:r>
      <w:r>
        <w:rPr>
          <w:rFonts w:ascii="Times New Roman" w:hAnsi="Times New Roman" w:cs="Times New Roman"/>
          <w:sz w:val="24"/>
          <w:szCs w:val="24"/>
        </w:rPr>
        <w:t>ального образования.</w:t>
      </w:r>
    </w:p>
    <w:p w:rsidR="00473C81" w:rsidRPr="00530BF9" w:rsidRDefault="00473C81" w:rsidP="00530BF9">
      <w:pPr>
        <w:spacing w:after="0"/>
        <w:ind w:left="142" w:right="-24" w:firstLine="1"/>
        <w:rPr>
          <w:rFonts w:ascii="Times New Roman" w:hAnsi="Times New Roman" w:cs="Times New Roman"/>
          <w:sz w:val="24"/>
          <w:szCs w:val="24"/>
        </w:rPr>
      </w:pPr>
    </w:p>
    <w:p w:rsidR="00473C81" w:rsidRPr="00530BF9" w:rsidRDefault="00473C81" w:rsidP="00530BF9">
      <w:pPr>
        <w:spacing w:after="0"/>
        <w:ind w:left="142" w:right="-24" w:firstLine="1"/>
        <w:rPr>
          <w:rFonts w:ascii="Times New Roman" w:hAnsi="Times New Roman" w:cs="Times New Roman"/>
          <w:sz w:val="24"/>
          <w:szCs w:val="24"/>
        </w:rPr>
      </w:pPr>
    </w:p>
    <w:p w:rsidR="00473C81" w:rsidRPr="00530BF9" w:rsidRDefault="00473C81" w:rsidP="00530BF9">
      <w:pPr>
        <w:spacing w:after="0"/>
        <w:ind w:left="142" w:right="-24" w:firstLine="1"/>
        <w:rPr>
          <w:rFonts w:ascii="Times New Roman" w:hAnsi="Times New Roman" w:cs="Times New Roman"/>
          <w:sz w:val="24"/>
          <w:szCs w:val="24"/>
        </w:rPr>
      </w:pPr>
    </w:p>
    <w:p w:rsidR="00473C81" w:rsidRPr="00530BF9" w:rsidRDefault="00473C81" w:rsidP="00530BF9">
      <w:pPr>
        <w:spacing w:after="0"/>
        <w:ind w:left="142" w:right="-24" w:firstLine="1"/>
        <w:rPr>
          <w:rFonts w:ascii="Times New Roman" w:hAnsi="Times New Roman" w:cs="Times New Roman"/>
          <w:sz w:val="24"/>
          <w:szCs w:val="24"/>
        </w:rPr>
      </w:pPr>
    </w:p>
    <w:p w:rsidR="00473C81" w:rsidRPr="00530BF9" w:rsidRDefault="00473C81" w:rsidP="00530BF9">
      <w:pPr>
        <w:spacing w:after="0"/>
        <w:ind w:left="142" w:right="-24" w:firstLine="1"/>
        <w:rPr>
          <w:rFonts w:ascii="Times New Roman" w:hAnsi="Times New Roman" w:cs="Times New Roman"/>
          <w:sz w:val="24"/>
          <w:szCs w:val="24"/>
        </w:rPr>
      </w:pPr>
    </w:p>
    <w:p w:rsidR="00473C81" w:rsidRPr="00530BF9" w:rsidRDefault="00473C81" w:rsidP="00530BF9">
      <w:pPr>
        <w:spacing w:after="0"/>
        <w:ind w:left="426" w:right="118" w:hanging="283"/>
        <w:rPr>
          <w:rFonts w:ascii="Times New Roman" w:hAnsi="Times New Roman" w:cs="Times New Roman"/>
          <w:sz w:val="24"/>
          <w:szCs w:val="24"/>
        </w:rPr>
      </w:pPr>
    </w:p>
    <w:p w:rsidR="00530BF9" w:rsidRPr="00530BF9" w:rsidRDefault="00530BF9" w:rsidP="00530BF9">
      <w:pPr>
        <w:pStyle w:val="ad"/>
        <w:numPr>
          <w:ilvl w:val="0"/>
          <w:numId w:val="5"/>
        </w:numPr>
        <w:spacing w:after="0"/>
        <w:ind w:left="426" w:right="118" w:hanging="283"/>
        <w:rPr>
          <w:rFonts w:ascii="Times New Roman" w:hAnsi="Times New Roman" w:cs="Times New Roman"/>
          <w:b/>
          <w:sz w:val="24"/>
          <w:szCs w:val="24"/>
        </w:rPr>
      </w:pPr>
      <w:r w:rsidRPr="00530BF9">
        <w:rPr>
          <w:rFonts w:ascii="Times New Roman" w:hAnsi="Times New Roman" w:cs="Times New Roman"/>
          <w:b/>
          <w:sz w:val="24"/>
          <w:szCs w:val="24"/>
        </w:rPr>
        <w:t>«ПРАВИЛА И ОБЛАСТЬ ПРИМЕНЕНИЯ»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xml:space="preserve"> Нормативы градостроительного проектирования МО Марьевскийсельсовет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530BF9" w:rsidRPr="00530BF9" w:rsidRDefault="00530BF9" w:rsidP="00530BF9">
      <w:pPr>
        <w:spacing w:after="0"/>
        <w:ind w:left="426" w:right="118" w:hanging="283"/>
        <w:jc w:val="both"/>
        <w:rPr>
          <w:rFonts w:ascii="Times New Roman" w:hAnsi="Times New Roman" w:cs="Times New Roman"/>
          <w:color w:val="C0504D" w:themeColor="accent2"/>
          <w:sz w:val="24"/>
          <w:szCs w:val="24"/>
        </w:rPr>
      </w:pPr>
      <w:r w:rsidRPr="00530BF9">
        <w:rPr>
          <w:rFonts w:ascii="Times New Roman" w:hAnsi="Times New Roman" w:cs="Times New Roman"/>
          <w:sz w:val="24"/>
          <w:szCs w:val="24"/>
        </w:rPr>
        <w:t xml:space="preserve">Действие настоящих нормативов распространяется на территорию МО Марьевскийсельсовет в границах, утвержденных Законом Оренбургской области от </w:t>
      </w:r>
      <w:r w:rsidRPr="00530BF9">
        <w:rPr>
          <w:rFonts w:ascii="Times New Roman" w:hAnsi="Times New Roman" w:cs="Times New Roman"/>
          <w:color w:val="000000" w:themeColor="text1"/>
          <w:sz w:val="24"/>
          <w:szCs w:val="24"/>
        </w:rPr>
        <w:t>09.03.2005 г. N 1910/347-III-ОЗ -III-ОЗ.</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Марьевский</w:t>
      </w:r>
      <w:r>
        <w:rPr>
          <w:rFonts w:ascii="Times New Roman" w:hAnsi="Times New Roman" w:cs="Times New Roman"/>
          <w:sz w:val="24"/>
          <w:szCs w:val="24"/>
        </w:rPr>
        <w:t xml:space="preserve">  </w:t>
      </w:r>
      <w:r w:rsidRPr="00530BF9">
        <w:rPr>
          <w:rFonts w:ascii="Times New Roman" w:hAnsi="Times New Roman" w:cs="Times New Roman"/>
          <w:sz w:val="24"/>
          <w:szCs w:val="24"/>
        </w:rPr>
        <w:t>сельсовет:</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генерального плана;</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документации по планировке территории;</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правил землепользования и застройки.</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Марьевскийсельсовет относящимися к областям, определённым законом «О градостроительной деятельности на территории Оренбургской области»:</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lastRenderedPageBreak/>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Сакмарского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Сакмарского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Сакмарского района); негосударственные организации высшего образования; </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lastRenderedPageBreak/>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Орган местного самоуправления МО Марьевскийсельсовет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Марьевскийсельсовет соответственно функциональных и территориальных зонах;</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530BF9" w:rsidRPr="00530BF9" w:rsidRDefault="00530BF9" w:rsidP="00530BF9">
      <w:pPr>
        <w:spacing w:after="0"/>
        <w:ind w:left="426" w:right="118" w:hanging="283"/>
        <w:jc w:val="both"/>
        <w:rPr>
          <w:rFonts w:ascii="Times New Roman" w:hAnsi="Times New Roman" w:cs="Times New Roman"/>
          <w:sz w:val="24"/>
          <w:szCs w:val="24"/>
        </w:rPr>
      </w:pPr>
      <w:r w:rsidRPr="00530BF9">
        <w:rPr>
          <w:rFonts w:ascii="Times New Roman" w:hAnsi="Times New Roman" w:cs="Times New Roman"/>
          <w:sz w:val="24"/>
          <w:szCs w:val="24"/>
        </w:rPr>
        <w:t>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Марьевскийсельсовет</w:t>
      </w:r>
      <w:r>
        <w:rPr>
          <w:rFonts w:ascii="Times New Roman" w:hAnsi="Times New Roman" w:cs="Times New Roman"/>
          <w:sz w:val="24"/>
          <w:szCs w:val="24"/>
        </w:rPr>
        <w:t xml:space="preserve"> </w:t>
      </w:r>
      <w:r w:rsidRPr="00530BF9">
        <w:rPr>
          <w:rFonts w:ascii="Times New Roman" w:hAnsi="Times New Roman" w:cs="Times New Roman"/>
          <w:sz w:val="24"/>
          <w:szCs w:val="24"/>
        </w:rPr>
        <w:t>Сакмарского района Оренбургской области.</w:t>
      </w:r>
    </w:p>
    <w:p w:rsidR="00530BF9" w:rsidRPr="00530BF9" w:rsidRDefault="00530BF9" w:rsidP="00530BF9">
      <w:pPr>
        <w:spacing w:after="0"/>
        <w:ind w:left="426" w:right="118" w:hanging="283"/>
        <w:jc w:val="both"/>
        <w:rPr>
          <w:rFonts w:ascii="Times New Roman" w:hAnsi="Times New Roman" w:cs="Times New Roman"/>
          <w:sz w:val="24"/>
          <w:szCs w:val="24"/>
        </w:rPr>
      </w:pPr>
    </w:p>
    <w:p w:rsidR="00530BF9" w:rsidRPr="00530BF9" w:rsidRDefault="00530BF9" w:rsidP="00530BF9">
      <w:pPr>
        <w:spacing w:after="0"/>
        <w:ind w:left="426" w:right="118" w:hanging="283"/>
        <w:jc w:val="both"/>
        <w:rPr>
          <w:rFonts w:ascii="Times New Roman" w:hAnsi="Times New Roman" w:cs="Times New Roman"/>
          <w:sz w:val="24"/>
          <w:szCs w:val="24"/>
        </w:rPr>
      </w:pPr>
    </w:p>
    <w:p w:rsidR="00530BF9" w:rsidRPr="00530BF9" w:rsidRDefault="00530BF9" w:rsidP="00530BF9">
      <w:pPr>
        <w:spacing w:after="0"/>
        <w:ind w:left="426" w:right="118" w:hanging="283"/>
        <w:jc w:val="both"/>
        <w:rPr>
          <w:rFonts w:ascii="Times New Roman" w:hAnsi="Times New Roman" w:cs="Times New Roman"/>
          <w:sz w:val="24"/>
          <w:szCs w:val="24"/>
        </w:rPr>
      </w:pPr>
    </w:p>
    <w:p w:rsidR="007874B5" w:rsidRPr="00711A7B" w:rsidRDefault="007874B5" w:rsidP="007874B5">
      <w:pPr>
        <w:pStyle w:val="ad"/>
        <w:numPr>
          <w:ilvl w:val="0"/>
          <w:numId w:val="5"/>
        </w:numPr>
        <w:ind w:left="0" w:firstLine="426"/>
        <w:jc w:val="both"/>
        <w:rPr>
          <w:rFonts w:ascii="Times New Roman" w:hAnsi="Times New Roman" w:cs="Times New Roman"/>
          <w:b/>
          <w:sz w:val="28"/>
          <w:szCs w:val="32"/>
        </w:rPr>
      </w:pPr>
      <w:r w:rsidRPr="00711A7B">
        <w:rPr>
          <w:rFonts w:ascii="Times New Roman" w:hAnsi="Times New Roman" w:cs="Times New Roman"/>
          <w:b/>
          <w:sz w:val="32"/>
          <w:szCs w:val="36"/>
        </w:rPr>
        <w:t>МАТЕРИАЛЫ ПО ОБОСНОВАНИЮ РАСЧЁТНЫХ ПОКАЗАТЕЛЕЙ</w:t>
      </w:r>
    </w:p>
    <w:p w:rsidR="007874B5" w:rsidRPr="00021F6D" w:rsidRDefault="007874B5" w:rsidP="007874B5">
      <w:pPr>
        <w:rPr>
          <w:vanish/>
          <w:sz w:val="28"/>
          <w:szCs w:val="28"/>
        </w:rPr>
      </w:pPr>
      <w:r w:rsidRPr="00021F6D">
        <w:rPr>
          <w:vanish/>
          <w:sz w:val="28"/>
          <w:szCs w:val="28"/>
        </w:rPr>
        <w:t>местных нормативов градостроительного проектирования</w:t>
      </w:r>
    </w:p>
    <w:p w:rsidR="007874B5" w:rsidRPr="00024B8C" w:rsidRDefault="007874B5" w:rsidP="007874B5">
      <w:pPr>
        <w:pStyle w:val="af3"/>
        <w:spacing w:after="0" w:line="240" w:lineRule="auto"/>
        <w:rPr>
          <w:vanish/>
          <w:sz w:val="28"/>
          <w:szCs w:val="28"/>
        </w:rPr>
      </w:pPr>
      <w:r w:rsidRPr="00024B8C">
        <w:rPr>
          <w:vanish/>
          <w:sz w:val="28"/>
          <w:szCs w:val="28"/>
        </w:rPr>
        <w:t>городского округа "Город Калининград"</w:t>
      </w:r>
    </w:p>
    <w:p w:rsidR="007874B5" w:rsidRPr="00024B8C" w:rsidRDefault="007874B5" w:rsidP="007874B5">
      <w:pPr>
        <w:pStyle w:val="ad"/>
        <w:spacing w:after="0" w:line="240" w:lineRule="auto"/>
        <w:ind w:left="0" w:firstLine="709"/>
        <w:outlineLvl w:val="1"/>
        <w:rPr>
          <w:b/>
          <w:vanish/>
          <w:szCs w:val="24"/>
        </w:rPr>
      </w:pPr>
    </w:p>
    <w:p w:rsidR="007874B5" w:rsidRPr="004A44E7" w:rsidRDefault="007874B5" w:rsidP="007874B5">
      <w:pPr>
        <w:pStyle w:val="1"/>
        <w:keepNext w:val="0"/>
        <w:keepLines w:val="0"/>
        <w:numPr>
          <w:ilvl w:val="0"/>
          <w:numId w:val="22"/>
        </w:numPr>
        <w:tabs>
          <w:tab w:val="left" w:pos="0"/>
        </w:tabs>
        <w:spacing w:before="0" w:line="240" w:lineRule="auto"/>
        <w:contextualSpacing/>
        <w:jc w:val="both"/>
        <w:rPr>
          <w:sz w:val="32"/>
        </w:rPr>
      </w:pPr>
      <w:bookmarkStart w:id="459" w:name="_Toc401600134"/>
      <w:bookmarkStart w:id="460" w:name="_Toc407692969"/>
      <w:bookmarkStart w:id="461" w:name="_Toc150468834"/>
      <w:bookmarkStart w:id="462" w:name="_Toc396129582"/>
      <w:bookmarkStart w:id="463" w:name="_Toc398555125"/>
      <w:r w:rsidRPr="004A44E7">
        <w:rPr>
          <w:sz w:val="32"/>
        </w:rPr>
        <w:t>Общие положения. Перечень нормативных (нормативных правовых) актов и нормативных технических документов (нормативная база).</w:t>
      </w:r>
      <w:bookmarkEnd w:id="459"/>
      <w:bookmarkEnd w:id="460"/>
      <w:bookmarkEnd w:id="461"/>
    </w:p>
    <w:bookmarkEnd w:id="462"/>
    <w:bookmarkEnd w:id="463"/>
    <w:p w:rsidR="007874B5" w:rsidRPr="00021F6D" w:rsidRDefault="007874B5" w:rsidP="007874B5">
      <w:pPr>
        <w:tabs>
          <w:tab w:val="left" w:pos="0"/>
        </w:tabs>
        <w:ind w:firstLine="709"/>
        <w:contextualSpacing/>
        <w:rPr>
          <w:b/>
        </w:rPr>
      </w:pPr>
    </w:p>
    <w:p w:rsidR="007874B5" w:rsidRPr="007874B5" w:rsidRDefault="007874B5" w:rsidP="007874B5">
      <w:pPr>
        <w:pStyle w:val="2"/>
        <w:numPr>
          <w:ilvl w:val="1"/>
          <w:numId w:val="22"/>
        </w:numPr>
        <w:tabs>
          <w:tab w:val="left" w:pos="0"/>
        </w:tabs>
        <w:spacing w:before="0" w:beforeAutospacing="0" w:after="0" w:afterAutospacing="0"/>
        <w:ind w:left="0" w:firstLine="709"/>
        <w:jc w:val="both"/>
        <w:rPr>
          <w:sz w:val="24"/>
          <w:szCs w:val="24"/>
        </w:rPr>
      </w:pPr>
      <w:bookmarkStart w:id="464" w:name="_Toc396129583"/>
      <w:bookmarkStart w:id="465" w:name="_Toc398555126"/>
      <w:bookmarkStart w:id="466" w:name="_Toc401600135"/>
      <w:bookmarkStart w:id="467" w:name="_Toc407692970"/>
      <w:bookmarkStart w:id="468" w:name="_Toc150468835"/>
      <w:r w:rsidRPr="007874B5">
        <w:rPr>
          <w:sz w:val="24"/>
          <w:szCs w:val="24"/>
        </w:rPr>
        <w:t>Общие положения</w:t>
      </w:r>
      <w:bookmarkEnd w:id="464"/>
      <w:bookmarkEnd w:id="465"/>
      <w:bookmarkEnd w:id="466"/>
      <w:bookmarkEnd w:id="467"/>
      <w:bookmarkEnd w:id="468"/>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Местные нормативы градостроительного проектирования (далее также "нормативы") муниципального образования Марьевский сельсовет (далее также "поселения") разработаны в целях реализации полномочий органов местного самоуправления поселения по решению вопросов местного значения.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Местные нормативы градостроительного проектирования муниципального образования Марьевский сельсовет устанавливают совокупность расчетных показателей минимально допустимого уровня обеспеченности населения объектами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всех групп населения поселения.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Подготовка местных нормативов градостроительного проектирования муниципального образования Марьевский сельсовет осуществлена с учетом требований нормативных, в том числе нормативных технических документов, перечисленных в разделе 1.2. "Нормативная база" материалов по обоснованию расчётных показателей местных нормативов градостроительного проектирования.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Местные нормативы градостроительного проектирования поселения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поселения.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7874B5" w:rsidRPr="007874B5" w:rsidRDefault="007874B5" w:rsidP="007874B5">
      <w:pPr>
        <w:tabs>
          <w:tab w:val="left" w:pos="0"/>
        </w:tabs>
        <w:ind w:firstLine="709"/>
        <w:contextualSpacing/>
        <w:jc w:val="both"/>
        <w:rPr>
          <w:rFonts w:ascii="Times New Roman" w:hAnsi="Times New Roman" w:cs="Times New Roman"/>
          <w:color w:val="000000" w:themeColor="text1"/>
          <w:sz w:val="24"/>
          <w:szCs w:val="24"/>
        </w:rPr>
      </w:pPr>
      <w:r w:rsidRPr="007874B5">
        <w:rPr>
          <w:rFonts w:ascii="Times New Roman" w:hAnsi="Times New Roman" w:cs="Times New Roman"/>
          <w:sz w:val="24"/>
          <w:szCs w:val="24"/>
        </w:rPr>
        <w:t xml:space="preserve">Местные нормативы градостроительного проектирования поселения подготовлены на основании </w:t>
      </w:r>
      <w:r w:rsidRPr="007874B5">
        <w:rPr>
          <w:rFonts w:ascii="Times New Roman" w:hAnsi="Times New Roman" w:cs="Times New Roman"/>
          <w:color w:val="000000" w:themeColor="text1"/>
          <w:sz w:val="24"/>
          <w:szCs w:val="24"/>
        </w:rPr>
        <w:t xml:space="preserve">постановления администрации муниципального образования от№"О подготовке местных нормативов градостроительного проектированиямуниципального образования </w:t>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r>
      <w:r w:rsidRPr="007874B5">
        <w:rPr>
          <w:rFonts w:ascii="Times New Roman" w:hAnsi="Times New Roman" w:cs="Times New Roman"/>
          <w:color w:val="000000" w:themeColor="text1"/>
          <w:sz w:val="24"/>
          <w:szCs w:val="24"/>
        </w:rPr>
        <w:softHyphen/>
        <w:t>Марьевский сельсовет Сакмарского района Оренбургской области".</w:t>
      </w:r>
    </w:p>
    <w:p w:rsidR="007874B5" w:rsidRPr="007874B5" w:rsidRDefault="007874B5" w:rsidP="007874B5">
      <w:pPr>
        <w:tabs>
          <w:tab w:val="left" w:pos="0"/>
        </w:tabs>
        <w:ind w:firstLine="709"/>
        <w:contextualSpacing/>
        <w:jc w:val="both"/>
        <w:rPr>
          <w:rFonts w:ascii="Times New Roman" w:hAnsi="Times New Roman" w:cs="Times New Roman"/>
          <w:color w:val="000000" w:themeColor="text1"/>
          <w:sz w:val="24"/>
          <w:szCs w:val="24"/>
        </w:rPr>
      </w:pPr>
      <w:r w:rsidRPr="007874B5">
        <w:rPr>
          <w:rFonts w:ascii="Times New Roman" w:hAnsi="Times New Roman" w:cs="Times New Roman"/>
          <w:sz w:val="24"/>
          <w:szCs w:val="24"/>
        </w:rPr>
        <w:t xml:space="preserve">Местные нормативы градостроительного проектирования поселения 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Pr="007874B5">
        <w:rPr>
          <w:rFonts w:ascii="Times New Roman" w:hAnsi="Times New Roman" w:cs="Times New Roman"/>
          <w:color w:val="000000" w:themeColor="text1"/>
          <w:sz w:val="24"/>
          <w:szCs w:val="24"/>
        </w:rPr>
        <w:t>Положением "О составе, порядке подготовки и утверждения местных нормативов градостроительного проектирования муниципального образования Марьевскийсельсовет Сакмарского района Оренбургской области", утверждённым Решением Совета депутатов от №.</w:t>
      </w:r>
    </w:p>
    <w:p w:rsidR="007874B5" w:rsidRPr="007874B5" w:rsidRDefault="007874B5" w:rsidP="007874B5">
      <w:pPr>
        <w:tabs>
          <w:tab w:val="left" w:pos="0"/>
        </w:tabs>
        <w:ind w:firstLine="709"/>
        <w:contextualSpacing/>
        <w:jc w:val="both"/>
        <w:rPr>
          <w:rFonts w:ascii="Times New Roman" w:hAnsi="Times New Roman" w:cs="Times New Roman"/>
          <w:b/>
          <w:sz w:val="24"/>
          <w:szCs w:val="24"/>
        </w:rPr>
      </w:pPr>
    </w:p>
    <w:p w:rsidR="007874B5" w:rsidRPr="007874B5" w:rsidRDefault="007874B5" w:rsidP="007874B5">
      <w:pPr>
        <w:tabs>
          <w:tab w:val="left" w:pos="0"/>
        </w:tabs>
        <w:ind w:firstLine="709"/>
        <w:contextualSpacing/>
        <w:jc w:val="both"/>
        <w:rPr>
          <w:rFonts w:ascii="Times New Roman" w:hAnsi="Times New Roman" w:cs="Times New Roman"/>
          <w:b/>
          <w:color w:val="C0504D" w:themeColor="accent2"/>
          <w:sz w:val="24"/>
          <w:szCs w:val="24"/>
        </w:rPr>
      </w:pPr>
      <w:r w:rsidRPr="007874B5">
        <w:rPr>
          <w:rFonts w:ascii="Times New Roman" w:hAnsi="Times New Roman" w:cs="Times New Roman"/>
          <w:b/>
          <w:sz w:val="24"/>
          <w:szCs w:val="24"/>
        </w:rPr>
        <w:t>Нормативная база</w:t>
      </w:r>
    </w:p>
    <w:p w:rsidR="007874B5" w:rsidRPr="007874B5" w:rsidRDefault="007874B5" w:rsidP="007874B5">
      <w:pPr>
        <w:pStyle w:val="3"/>
        <w:keepNext w:val="0"/>
        <w:keepLines w:val="0"/>
        <w:numPr>
          <w:ilvl w:val="2"/>
          <w:numId w:val="22"/>
        </w:numPr>
        <w:tabs>
          <w:tab w:val="left" w:pos="0"/>
        </w:tabs>
        <w:spacing w:before="0" w:line="240" w:lineRule="auto"/>
        <w:ind w:left="0" w:firstLine="0"/>
        <w:jc w:val="both"/>
        <w:rPr>
          <w:rFonts w:ascii="Times New Roman" w:hAnsi="Times New Roman" w:cs="Times New Roman"/>
          <w:sz w:val="24"/>
          <w:szCs w:val="24"/>
        </w:rPr>
      </w:pPr>
      <w:bookmarkStart w:id="469" w:name="_Toc396129585"/>
      <w:bookmarkStart w:id="470" w:name="_Toc398555128"/>
      <w:bookmarkStart w:id="471" w:name="_Toc401600137"/>
      <w:bookmarkStart w:id="472" w:name="_Toc407692972"/>
      <w:bookmarkStart w:id="473" w:name="_Toc150468836"/>
      <w:r w:rsidRPr="007874B5">
        <w:rPr>
          <w:rFonts w:ascii="Times New Roman" w:hAnsi="Times New Roman" w:cs="Times New Roman"/>
          <w:sz w:val="24"/>
          <w:szCs w:val="24"/>
        </w:rPr>
        <w:t>Кодексы Российской Федерации</w:t>
      </w:r>
      <w:bookmarkEnd w:id="469"/>
      <w:bookmarkEnd w:id="470"/>
      <w:bookmarkEnd w:id="471"/>
      <w:bookmarkEnd w:id="472"/>
      <w:bookmarkEnd w:id="473"/>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Градостроительный кодекс Российской Федерации от 29 декабря 2004 г. № 190-ФЗ;</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 Земельный кодекс Российской Федерации от 25 октября 2001 г. № 136-ФЗ; </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Гражданский кодекс Российской Федерации, часть I, от 30 ноября 1994 г. № 51-ФЗ;</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Водный кодекс Российской Федерации от 3 июня 2006 г. № 74-ФЗ;</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Лесной кодекс Российской Федерации от 4 декабря 2006 г. № 200-ФЗ;</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Воздушный кодекс Российской Федерации от 19 марта 1997 г. № 60-ФЗ;</w:t>
      </w:r>
    </w:p>
    <w:p w:rsidR="007874B5" w:rsidRPr="007874B5" w:rsidRDefault="007874B5" w:rsidP="007874B5">
      <w:pPr>
        <w:tabs>
          <w:tab w:val="left" w:pos="0"/>
        </w:tabs>
        <w:ind w:right="-143"/>
        <w:contextualSpacing/>
        <w:jc w:val="both"/>
        <w:rPr>
          <w:rFonts w:ascii="Times New Roman" w:hAnsi="Times New Roman" w:cs="Times New Roman"/>
          <w:sz w:val="24"/>
          <w:szCs w:val="24"/>
        </w:rPr>
      </w:pPr>
      <w:r w:rsidRPr="007874B5">
        <w:rPr>
          <w:rFonts w:ascii="Times New Roman" w:hAnsi="Times New Roman" w:cs="Times New Roman"/>
          <w:sz w:val="24"/>
          <w:szCs w:val="24"/>
        </w:rPr>
        <w:t>- Жилищный кодекс Российской Федерации от 29 декабря 2004 г. № 188-ФЗ.</w:t>
      </w:r>
    </w:p>
    <w:p w:rsidR="007874B5" w:rsidRPr="007874B5" w:rsidRDefault="007874B5" w:rsidP="007874B5">
      <w:pPr>
        <w:pStyle w:val="3"/>
        <w:keepNext w:val="0"/>
        <w:keepLines w:val="0"/>
        <w:numPr>
          <w:ilvl w:val="2"/>
          <w:numId w:val="22"/>
        </w:numPr>
        <w:tabs>
          <w:tab w:val="left" w:pos="0"/>
        </w:tabs>
        <w:spacing w:before="0" w:line="240" w:lineRule="auto"/>
        <w:ind w:left="0" w:firstLine="0"/>
        <w:jc w:val="both"/>
        <w:rPr>
          <w:rFonts w:ascii="Times New Roman" w:hAnsi="Times New Roman" w:cs="Times New Roman"/>
          <w:sz w:val="24"/>
          <w:szCs w:val="24"/>
        </w:rPr>
      </w:pPr>
      <w:bookmarkStart w:id="474" w:name="_Toc396129586"/>
      <w:bookmarkStart w:id="475" w:name="_Toc398555129"/>
      <w:bookmarkStart w:id="476" w:name="_Toc401600138"/>
      <w:bookmarkStart w:id="477" w:name="_Toc407692973"/>
      <w:bookmarkStart w:id="478" w:name="_Toc150468837"/>
      <w:r w:rsidRPr="007874B5">
        <w:rPr>
          <w:rFonts w:ascii="Times New Roman" w:hAnsi="Times New Roman" w:cs="Times New Roman"/>
          <w:sz w:val="24"/>
          <w:szCs w:val="24"/>
        </w:rPr>
        <w:t>Федеральные законы</w:t>
      </w:r>
      <w:bookmarkEnd w:id="474"/>
      <w:bookmarkEnd w:id="475"/>
      <w:bookmarkEnd w:id="476"/>
      <w:bookmarkEnd w:id="477"/>
      <w:bookmarkEnd w:id="478"/>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29 декабря 2004 г. № 191-ФЗ "О введении в действие Градостроительного кодекса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25 октября 2001 г. № 137-ФЗ "О введении в действие Земельного кодекса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27 декабря 2002 г. № 184-ФЗ "О техническом регулировании";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26 марта 2003 г. № 35-ФЗ "Об электроэнергетике";</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Российской Федерации от 27 июля 2010 г. № 190-ФЗ "О теплоснабжении";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07 декабря 2011 г. № 416-ФЗ "О водоснабжении и водоотведении";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08 ноября 2007 г. № 257-ФЗ "Об автомобильных дорогах и о дорожной деятельности 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10 января 2003 № 17-ФЗ "О железнодорожном транспорте 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21 декабря 1994 г. № 69-ФЗ "О пожарной безопасности";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22 июля 2008 г. № 123-ФЗ "Технический регламент о</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требованиях пожарной безопасности";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12 февраля 1998 г. № 28-ФЗ "О гражданской обороне";</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30 марта 1999 г. № 52-ФЗ "О санитарно-эпидемиологическом благополучии населения";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10 января 2002 г. № 7-ФЗ "Об охране окружающей среды";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4 мая 1999 г. № 96-ФЗ "Об охране атмосферного воздуха";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24 июня 1998 г. № 89-ФЗ "Об отходах производства и потребления";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15 апреля 1998 г. № 66-ФЗ "О садоводческих, огороднических и дачных некоммерческих объединениях граждан";</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21 декабря 2004 г. № 172-ФЗ "О переводе земель или земельных участков из одной категории в другую";</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-федеральный закон от 24 июля 2007 № 221-ФЗ "О государственном кадастре недвижимости».</w:t>
      </w:r>
    </w:p>
    <w:p w:rsidR="007874B5" w:rsidRPr="007874B5" w:rsidRDefault="007874B5" w:rsidP="007874B5">
      <w:pPr>
        <w:tabs>
          <w:tab w:val="left" w:pos="0"/>
        </w:tabs>
        <w:contextualSpacing/>
        <w:jc w:val="both"/>
        <w:rPr>
          <w:rFonts w:ascii="Times New Roman" w:hAnsi="Times New Roman" w:cs="Times New Roman"/>
          <w:sz w:val="24"/>
          <w:szCs w:val="24"/>
        </w:rPr>
      </w:pPr>
    </w:p>
    <w:p w:rsidR="007874B5" w:rsidRPr="007874B5" w:rsidRDefault="007874B5" w:rsidP="007874B5">
      <w:pPr>
        <w:pStyle w:val="3"/>
        <w:keepNext w:val="0"/>
        <w:keepLines w:val="0"/>
        <w:numPr>
          <w:ilvl w:val="2"/>
          <w:numId w:val="22"/>
        </w:numPr>
        <w:tabs>
          <w:tab w:val="left" w:pos="0"/>
        </w:tabs>
        <w:spacing w:before="0" w:line="240" w:lineRule="auto"/>
        <w:ind w:left="0" w:firstLine="0"/>
        <w:jc w:val="both"/>
        <w:rPr>
          <w:rFonts w:ascii="Times New Roman" w:hAnsi="Times New Roman" w:cs="Times New Roman"/>
          <w:sz w:val="24"/>
          <w:szCs w:val="24"/>
        </w:rPr>
      </w:pPr>
      <w:bookmarkStart w:id="479" w:name="_Toc396129587"/>
      <w:bookmarkStart w:id="480" w:name="_Toc398555130"/>
      <w:bookmarkStart w:id="481" w:name="_Toc401600139"/>
      <w:bookmarkStart w:id="482" w:name="_Toc407692974"/>
      <w:bookmarkStart w:id="483" w:name="_Toc150468838"/>
      <w:r w:rsidRPr="007874B5">
        <w:rPr>
          <w:rFonts w:ascii="Times New Roman" w:hAnsi="Times New Roman" w:cs="Times New Roman"/>
          <w:sz w:val="24"/>
          <w:szCs w:val="24"/>
        </w:rPr>
        <w:t>Постановления Правительства Российской Федерации</w:t>
      </w:r>
      <w:bookmarkEnd w:id="479"/>
      <w:bookmarkEnd w:id="480"/>
      <w:bookmarkEnd w:id="481"/>
      <w:bookmarkEnd w:id="482"/>
      <w:bookmarkEnd w:id="483"/>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такихзон");</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20 ноября 2000 г. № 878 "Об утверждении Правил охраны газораспределительных сетей";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5 сентября 2013 г. № 782 "О схемах водоснабжения и водоотведения";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25 апреля 2012 г. № 390 "Правила противопожарного режима 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СилРоссийскойФедерации, других войск, воинских формирований и органов, выполняющих задачи в области обороны страны");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постановление Правительства Российской Федерации от 30 июня 2007 г. № 417 "Об утверждении Правил пожарной безопасности в лесах";</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7874B5" w:rsidRPr="007874B5" w:rsidRDefault="007874B5" w:rsidP="007874B5">
      <w:pPr>
        <w:tabs>
          <w:tab w:val="left" w:pos="0"/>
        </w:tabs>
        <w:contextualSpacing/>
        <w:jc w:val="both"/>
        <w:rPr>
          <w:rFonts w:ascii="Times New Roman" w:hAnsi="Times New Roman" w:cs="Times New Roman"/>
          <w:sz w:val="24"/>
          <w:szCs w:val="24"/>
        </w:rPr>
      </w:pPr>
    </w:p>
    <w:p w:rsidR="007874B5" w:rsidRPr="007874B5" w:rsidRDefault="007874B5" w:rsidP="007874B5">
      <w:pPr>
        <w:pStyle w:val="3"/>
        <w:keepNext w:val="0"/>
        <w:keepLines w:val="0"/>
        <w:numPr>
          <w:ilvl w:val="2"/>
          <w:numId w:val="22"/>
        </w:numPr>
        <w:tabs>
          <w:tab w:val="left" w:pos="0"/>
        </w:tabs>
        <w:spacing w:before="0" w:line="240" w:lineRule="auto"/>
        <w:ind w:left="0" w:firstLine="0"/>
        <w:jc w:val="both"/>
        <w:rPr>
          <w:rFonts w:ascii="Times New Roman" w:hAnsi="Times New Roman" w:cs="Times New Roman"/>
          <w:sz w:val="24"/>
          <w:szCs w:val="24"/>
        </w:rPr>
      </w:pPr>
      <w:bookmarkStart w:id="484" w:name="_Toc396129588"/>
      <w:bookmarkStart w:id="485" w:name="_Toc398555131"/>
      <w:bookmarkStart w:id="486" w:name="_Toc401600140"/>
      <w:bookmarkStart w:id="487" w:name="_Toc407692975"/>
      <w:bookmarkStart w:id="488" w:name="_Toc150468839"/>
      <w:r w:rsidRPr="007874B5">
        <w:rPr>
          <w:rFonts w:ascii="Times New Roman" w:hAnsi="Times New Roman" w:cs="Times New Roman"/>
          <w:sz w:val="24"/>
          <w:szCs w:val="24"/>
        </w:rPr>
        <w:t>Документы министерств и ведомств Российской Федерации</w:t>
      </w:r>
      <w:bookmarkEnd w:id="484"/>
      <w:bookmarkEnd w:id="485"/>
      <w:bookmarkEnd w:id="486"/>
      <w:bookmarkEnd w:id="487"/>
      <w:bookmarkEnd w:id="488"/>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здравоохранения Российской Федерации (Минздрав России) от 6 августа 2013 г. N 529 н "Об утверждении номенклатуры медицинских организаций";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w:t>
      </w:r>
    </w:p>
    <w:p w:rsidR="007874B5" w:rsidRPr="007874B5" w:rsidRDefault="007874B5" w:rsidP="007874B5">
      <w:pPr>
        <w:tabs>
          <w:tab w:val="left" w:pos="0"/>
        </w:tabs>
        <w:contextualSpacing/>
        <w:jc w:val="both"/>
        <w:rPr>
          <w:rFonts w:ascii="Times New Roman" w:hAnsi="Times New Roman" w:cs="Times New Roman"/>
          <w:sz w:val="24"/>
          <w:szCs w:val="24"/>
        </w:rPr>
      </w:pPr>
    </w:p>
    <w:p w:rsidR="007874B5" w:rsidRPr="007874B5" w:rsidRDefault="007874B5" w:rsidP="007874B5">
      <w:pPr>
        <w:pStyle w:val="3"/>
        <w:keepNext w:val="0"/>
        <w:keepLines w:val="0"/>
        <w:numPr>
          <w:ilvl w:val="2"/>
          <w:numId w:val="22"/>
        </w:numPr>
        <w:tabs>
          <w:tab w:val="left" w:pos="0"/>
        </w:tabs>
        <w:spacing w:before="0" w:line="240" w:lineRule="auto"/>
        <w:ind w:left="0" w:firstLine="0"/>
        <w:jc w:val="both"/>
        <w:rPr>
          <w:rFonts w:ascii="Times New Roman" w:hAnsi="Times New Roman" w:cs="Times New Roman"/>
          <w:sz w:val="24"/>
          <w:szCs w:val="24"/>
        </w:rPr>
      </w:pPr>
      <w:bookmarkStart w:id="489" w:name="_Toc396129589"/>
      <w:bookmarkStart w:id="490" w:name="_Toc398555132"/>
      <w:bookmarkStart w:id="491" w:name="_Toc401600141"/>
      <w:bookmarkStart w:id="492" w:name="_Toc407692976"/>
      <w:bookmarkStart w:id="493" w:name="_Toc150468840"/>
      <w:r w:rsidRPr="007874B5">
        <w:rPr>
          <w:rFonts w:ascii="Times New Roman" w:hAnsi="Times New Roman" w:cs="Times New Roman"/>
          <w:sz w:val="24"/>
          <w:szCs w:val="24"/>
        </w:rPr>
        <w:t>Своды правил, строительные нормы и правила, ГОСТы, санитарные и санитарно-эпидемиологические правила и нормативы</w:t>
      </w:r>
      <w:bookmarkEnd w:id="489"/>
      <w:bookmarkEnd w:id="490"/>
      <w:bookmarkEnd w:id="491"/>
      <w:bookmarkEnd w:id="492"/>
      <w:bookmarkEnd w:id="493"/>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42.13330.2011 "Градостроительство. Планировка и застройка городских и сельских поселений. Актуализированная редакция СНиП 2.07.01-89*";</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11-04-2003 "Инструкция о порядке разработки, согласования, экспертизы и утверждения градостроительной документации";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РДС 30-201-98 "Инструкция о порядке проектирования и установления красных линий в поселениях и других поселениях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 (новая редакция);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30-102-99 "Планировка и застройка территорий малоэтажного жилищного строительства";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35-102-2001 "Жилая среда с планировочными элементами, доступными инвалидам";</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ВСН 62-91* "Проектирование среды жизнедеятельности с учетом потребностей инвалидов и маломобильных групп населения";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59.13330.2012 "Доступность зданий и сооружений для маломобильных групп населения. Актуализированная редакция СНиП 35-01-2001";</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Р 52143-2003 "Социальное обслуживание населения. Основные виды социальных услуг";</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52498-2005 "Социальное обслуживание населения. Классификация учреждений социального обслуживания";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35-106-2003 "Расчет и размещение учреждений социального обслуживания пожилых людей";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2.1.3.2630-10 "Санитарно-эпидемиологические требования к организациям, осуществляющим медицинскую деятельность";</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31-112-2004 "Физкультурно-спортивные залы";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31-115-2006 "Открытые плоскостные физкультурно-спортивные сооружения";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31-113-2004 "Бассейны для плавания";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 СП 35-109-2005 "Помещения для досуговой и физкультурно-оздоровительной деятельности пожилых людей";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118.13330.2012 "Общественные здания и сооружения";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44.13330.2011 "Административные и бытовые здания. Актуализированная редакция СНиП 2.09.04-87*";</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2.2.1/2.1.1.1076-01 "Гигиенические требования к инсоляции и солнцезащите помещений жилых и общественных зданий и территорий";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35-112-2005 "Дома-интернаты";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35-117-2006 "Дома-интернаты для детей инвалидов";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35-107-2003 "Здания учреждений временного пребывания лиц без определенного места жительства";</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35-116-2006 "Реабилитационные центры для детей и подростков с ограниченными возможностями";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Р 52058-2003 "Услуги бытовые. Услуги прачечных. Общие технические условия";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105.13330.2012 "Здания и помещения для хранения и переработки сельскохозяйственной продукции. Актуализированная редакция СНиП 2.10.02-84";</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ВСН № 14278 тм-т1 "Нормы отвода земель для электрических сетей напряжением 0,38-750 кВ";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36.13330.2012 "Магистральные трубопроводы";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 452-73 "Нормы отвода земель для магистральных трубопроводов";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60.13330.2012 "Отопление, вентиляция и кондиционирование";</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124.13330.2012 "Тепловые сети";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89.13330.2012 "Котельные установки";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41-101-95 "Проектирование тепловых пунктов";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62.13330.2011 "Свод правил. Газораспределительные системы. Актуализированная редакция СНиП 42-01-2002";</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42-101-2003 "Общие положения по проектированию и строительству газораспределительных систем из металлических и полиэтиленовых труб";</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125.13330.2012 "Нефтепродуктопроводы, прокладываемые на территории городов и других населенных пунктов";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2.1.5.980-00 "Гигиенические требования к охране поверхностных вод";</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2.1.4.1110-02 "Зоны санитарной охраны источников водоснабжения и водопроводов питьевого назначения";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2.1.4.1175-02 "Гигиенические требования к качеству воды нецентрализованного водоснабжения. Санитарная охрана источников";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 456-73 "Нормы отвода земель для магистральных водоводов и канализационных коллекторов";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31.13330.2012 "Водоснабжение. Наружные сети и сооружения";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 СП 30.13330.2012 "Внутренний водопровод и канализация зданий";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32.13330.2012 "Канализация. Наружные сети и сооружения";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-СП 104.13330.2012 "Инженерная защита территории от затопления и подтопления";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47.13330.2012 "Инженерные изыскания для строительства. Основные положения";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58.13330.2012 "Гидротехнические сооружения. Основные положения";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2.05.02-85 "Автомобильные дороги";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 467-74 "Нормы отвода земель для автомобильных дорог";</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Р 52399-2005 "Геометрические элементы автомобильных дорог";</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21-02-99* "Стоянки автомобилей";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 СП 98.13330.2012 "Трамвайные и троллейбусные линии. Актуализированная </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редакция СНиП 2.05.09-90";</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НПБ 101-95 "Нормы проектирования объектов пожарной охраны";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21-01-97* "Пожарная безопасность зданий и сооружений";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2.1.2882-11 "Гигиенические требования к размещению, устройству и содержанию кладбищ, зданий и сооружений похоронного назначения";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МДС 31-10.2004 "Рекомендации по планировке и содержанию зданий, сооружений и комплексов похоронного назначения";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2.1.7.1322-03 "Гигиенические требования к размещению и обезвреживанию отходов производства и потребления";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2.1.7.1386-03 "Определение класса опасности токсичных отходов производства и потребления";</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2.1.7.1038-01 "Гигиенические требования к устройству и содержанию полигонов для твердых бытовых отходов";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2.01.28-85 "Полигоны по обезвреживанию и захоронению токсичных промышленных отходов. Основные положения по проектированию";</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СНиП 2.01.51-90 "Инженерно-технические мероприятия гражданской обороны";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2.1.6.1032-01 "Гигиенические требования к обеспечению качества атмосферного воздуха населенных мест";</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ГН 2.1.6.1338-03 "Предельно допустимые концентрации (ПДК) загрязняющих веществ в атмосферном воздухе населенных мест";</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ГН 2.1.6.2309-07 "Ориентировочные безопасные уровни воздействия (ОБУВ)</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 загрязняющих веществ в атмосферном воздухе населенных мест. Гигиенические нормативы";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 СанПиН 2.1.7.1287-03 "Санитарно-эпидемиологические требования к качеству почвы";</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СанПиН 2.6.1.2523-09 (НРБ-99/2009) "Нормы радиационной безопасности";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17.5.3.04-83* "Охрана природы. Земли. Общие требования к рекультивации земель";</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 ГОСТ 17.5.1.02-85 "Охрана природы. Земли. Классификация нарушенных земельдля рекультивации".</w:t>
      </w:r>
    </w:p>
    <w:p w:rsidR="007874B5" w:rsidRPr="007874B5" w:rsidRDefault="007874B5" w:rsidP="007874B5">
      <w:pPr>
        <w:pStyle w:val="S"/>
        <w:tabs>
          <w:tab w:val="left" w:pos="0"/>
        </w:tabs>
        <w:spacing w:line="240" w:lineRule="auto"/>
        <w:contextualSpacing/>
        <w:rPr>
          <w:szCs w:val="24"/>
          <w:highlight w:val="yellow"/>
        </w:rPr>
      </w:pPr>
    </w:p>
    <w:p w:rsidR="007874B5" w:rsidRPr="007874B5" w:rsidRDefault="007874B5" w:rsidP="007874B5">
      <w:pPr>
        <w:pStyle w:val="1"/>
        <w:keepNext w:val="0"/>
        <w:keepLines w:val="0"/>
        <w:numPr>
          <w:ilvl w:val="0"/>
          <w:numId w:val="22"/>
        </w:numPr>
        <w:tabs>
          <w:tab w:val="left" w:pos="0"/>
        </w:tabs>
        <w:spacing w:before="0" w:line="240" w:lineRule="auto"/>
        <w:ind w:left="0" w:firstLine="709"/>
        <w:contextualSpacing/>
        <w:jc w:val="both"/>
        <w:rPr>
          <w:rFonts w:ascii="Times New Roman" w:hAnsi="Times New Roman" w:cs="Times New Roman"/>
          <w:sz w:val="24"/>
          <w:szCs w:val="24"/>
        </w:rPr>
      </w:pPr>
      <w:bookmarkStart w:id="494" w:name="_Toc401600142"/>
      <w:bookmarkStart w:id="495" w:name="_Toc407692977"/>
      <w:bookmarkStart w:id="496" w:name="_Toc150468841"/>
      <w:r w:rsidRPr="007874B5">
        <w:rPr>
          <w:rFonts w:ascii="Times New Roman" w:hAnsi="Times New Roman" w:cs="Times New Roman"/>
          <w:sz w:val="24"/>
          <w:szCs w:val="24"/>
        </w:rPr>
        <w:t>Показатели градостроительного проектирования, устанавливаемые местными нормативами градостроительного проектирования поселения</w:t>
      </w:r>
      <w:bookmarkEnd w:id="494"/>
      <w:bookmarkEnd w:id="495"/>
      <w:bookmarkEnd w:id="496"/>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 соответствии с действующим градостроительным законодательством Российской Федерации, нормативы градостроительного проектирования поселения устанавливают совокупность:</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расчетных показателей минимально допустимого уровня обеспеченности населения объектами местного значения поселения,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поселения;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поселения.</w:t>
      </w:r>
    </w:p>
    <w:p w:rsidR="007874B5" w:rsidRPr="007874B5" w:rsidRDefault="007874B5" w:rsidP="007874B5">
      <w:pPr>
        <w:tabs>
          <w:tab w:val="left" w:pos="0"/>
        </w:tabs>
        <w:ind w:firstLine="709"/>
        <w:contextualSpacing/>
        <w:rPr>
          <w:rFonts w:ascii="Times New Roman" w:hAnsi="Times New Roman" w:cs="Times New Roman"/>
          <w:sz w:val="24"/>
          <w:szCs w:val="24"/>
          <w:highlight w:val="yellow"/>
        </w:rPr>
      </w:pPr>
    </w:p>
    <w:p w:rsidR="007874B5" w:rsidRPr="007874B5" w:rsidRDefault="007874B5" w:rsidP="007874B5">
      <w:pPr>
        <w:pStyle w:val="2"/>
        <w:numPr>
          <w:ilvl w:val="1"/>
          <w:numId w:val="22"/>
        </w:numPr>
        <w:tabs>
          <w:tab w:val="left" w:pos="0"/>
        </w:tabs>
        <w:spacing w:before="0" w:beforeAutospacing="0" w:after="0" w:afterAutospacing="0"/>
        <w:ind w:left="0" w:firstLine="709"/>
        <w:jc w:val="both"/>
        <w:rPr>
          <w:sz w:val="24"/>
          <w:szCs w:val="24"/>
        </w:rPr>
      </w:pPr>
      <w:bookmarkStart w:id="497" w:name="_Toc396129593"/>
      <w:bookmarkStart w:id="498" w:name="_Toc398555134"/>
      <w:bookmarkStart w:id="499" w:name="_Toc401600143"/>
      <w:bookmarkStart w:id="500" w:name="_Toc407692978"/>
      <w:bookmarkStart w:id="501" w:name="_Toc150468842"/>
      <w:r w:rsidRPr="007874B5">
        <w:rPr>
          <w:sz w:val="24"/>
          <w:szCs w:val="24"/>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bookmarkEnd w:id="497"/>
      <w:bookmarkEnd w:id="498"/>
      <w:bookmarkEnd w:id="499"/>
      <w:bookmarkEnd w:id="500"/>
      <w:bookmarkEnd w:id="501"/>
    </w:p>
    <w:p w:rsidR="007874B5" w:rsidRPr="007874B5" w:rsidRDefault="007874B5" w:rsidP="007874B5">
      <w:pPr>
        <w:pStyle w:val="S"/>
        <w:tabs>
          <w:tab w:val="left" w:pos="0"/>
        </w:tabs>
        <w:spacing w:line="240" w:lineRule="auto"/>
        <w:contextualSpacing/>
        <w:rPr>
          <w:szCs w:val="24"/>
        </w:rPr>
      </w:pPr>
      <w:r w:rsidRPr="007874B5">
        <w:rPr>
          <w:szCs w:val="24"/>
        </w:rPr>
        <w:t>В число объектов местного значения поселениявходят объекты, относящиеся к областям, определённым законом Оренбургской области N 1037/233-IV-ОЗ от 16.03.2007 «О градостроительной деятельности на территории Оренбургской области»:</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Сакмарского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Сакмарского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Сакмарского района); негосударственные организации высшего образования;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–виды объектов местного значения в области жилищного строительства: муниципальный жилищный фонд, в том числе специализированный;</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сельсовета,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сельсовета;</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Объекты, для размещения которых на территории поселения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и размещение которых не </w:t>
      </w:r>
      <w:r w:rsidRPr="007874B5">
        <w:rPr>
          <w:rFonts w:ascii="Times New Roman" w:hAnsi="Times New Roman" w:cs="Times New Roman"/>
          <w:sz w:val="24"/>
          <w:szCs w:val="24"/>
        </w:rPr>
        <w:lastRenderedPageBreak/>
        <w:t>является прямой обязанностью органов местного самоуправления поселения, могут не являться объектами местного значения поселения.</w:t>
      </w:r>
    </w:p>
    <w:p w:rsidR="007874B5" w:rsidRPr="007874B5" w:rsidRDefault="007874B5" w:rsidP="007874B5">
      <w:pPr>
        <w:tabs>
          <w:tab w:val="left" w:pos="0"/>
        </w:tabs>
        <w:ind w:firstLine="709"/>
        <w:contextualSpacing/>
        <w:rPr>
          <w:rFonts w:ascii="Times New Roman" w:hAnsi="Times New Roman" w:cs="Times New Roman"/>
          <w:sz w:val="24"/>
          <w:szCs w:val="24"/>
        </w:rPr>
      </w:pPr>
    </w:p>
    <w:p w:rsidR="007874B5" w:rsidRPr="007874B5" w:rsidRDefault="007874B5" w:rsidP="007874B5">
      <w:pPr>
        <w:pStyle w:val="1"/>
        <w:keepNext w:val="0"/>
        <w:keepLines w:val="0"/>
        <w:numPr>
          <w:ilvl w:val="0"/>
          <w:numId w:val="22"/>
        </w:numPr>
        <w:tabs>
          <w:tab w:val="left" w:pos="0"/>
        </w:tabs>
        <w:spacing w:before="0" w:line="240" w:lineRule="auto"/>
        <w:ind w:left="0" w:firstLine="709"/>
        <w:contextualSpacing/>
        <w:jc w:val="both"/>
        <w:rPr>
          <w:rFonts w:ascii="Times New Roman" w:hAnsi="Times New Roman" w:cs="Times New Roman"/>
          <w:sz w:val="24"/>
          <w:szCs w:val="24"/>
        </w:rPr>
      </w:pPr>
      <w:bookmarkStart w:id="502" w:name="_Toc398555135"/>
      <w:bookmarkStart w:id="503" w:name="_Toc401600144"/>
      <w:bookmarkStart w:id="504" w:name="_Toc407692979"/>
      <w:bookmarkStart w:id="505" w:name="_Toc150468843"/>
      <w:r w:rsidRPr="007874B5">
        <w:rPr>
          <w:rFonts w:ascii="Times New Roman" w:hAnsi="Times New Roman" w:cs="Times New Roman"/>
          <w:sz w:val="24"/>
          <w:szCs w:val="24"/>
        </w:rPr>
        <w:t>Общие данные о поселении</w:t>
      </w:r>
      <w:bookmarkEnd w:id="502"/>
      <w:bookmarkEnd w:id="503"/>
      <w:bookmarkEnd w:id="504"/>
      <w:bookmarkEnd w:id="505"/>
    </w:p>
    <w:p w:rsidR="007874B5" w:rsidRPr="007874B5" w:rsidRDefault="007874B5" w:rsidP="007874B5">
      <w:pPr>
        <w:pStyle w:val="2"/>
        <w:numPr>
          <w:ilvl w:val="1"/>
          <w:numId w:val="22"/>
        </w:numPr>
        <w:tabs>
          <w:tab w:val="left" w:pos="0"/>
        </w:tabs>
        <w:spacing w:before="0" w:beforeAutospacing="0" w:after="0" w:afterAutospacing="0"/>
        <w:ind w:left="1176" w:hanging="467"/>
        <w:jc w:val="both"/>
        <w:rPr>
          <w:sz w:val="24"/>
          <w:szCs w:val="24"/>
        </w:rPr>
      </w:pPr>
      <w:bookmarkStart w:id="506" w:name="_Toc398555136"/>
      <w:bookmarkStart w:id="507" w:name="_Toc401600145"/>
      <w:bookmarkStart w:id="508" w:name="_Toc407692980"/>
      <w:bookmarkStart w:id="509" w:name="_Toc150468844"/>
      <w:r w:rsidRPr="007874B5">
        <w:rPr>
          <w:sz w:val="24"/>
          <w:szCs w:val="24"/>
        </w:rPr>
        <w:t>Характеристика территории</w:t>
      </w:r>
      <w:bookmarkEnd w:id="506"/>
      <w:bookmarkEnd w:id="507"/>
      <w:bookmarkEnd w:id="508"/>
      <w:bookmarkEnd w:id="509"/>
    </w:p>
    <w:p w:rsidR="007874B5" w:rsidRPr="007874B5" w:rsidRDefault="007874B5" w:rsidP="007874B5">
      <w:pPr>
        <w:tabs>
          <w:tab w:val="left" w:pos="0"/>
        </w:tabs>
        <w:ind w:firstLine="709"/>
        <w:rPr>
          <w:rFonts w:ascii="Times New Roman" w:hAnsi="Times New Roman" w:cs="Times New Roman"/>
          <w:b/>
          <w:sz w:val="24"/>
          <w:szCs w:val="24"/>
        </w:rPr>
      </w:pPr>
      <w:bookmarkStart w:id="510" w:name="_Toc375663291"/>
      <w:bookmarkStart w:id="511" w:name="_Toc396212469"/>
      <w:bookmarkStart w:id="512" w:name="_Toc396296032"/>
      <w:r w:rsidRPr="007874B5">
        <w:rPr>
          <w:rFonts w:ascii="Times New Roman" w:hAnsi="Times New Roman" w:cs="Times New Roman"/>
          <w:b/>
          <w:sz w:val="24"/>
          <w:szCs w:val="24"/>
        </w:rPr>
        <w:t>3.1.1.Территори</w:t>
      </w:r>
      <w:bookmarkEnd w:id="510"/>
      <w:bookmarkEnd w:id="511"/>
      <w:bookmarkEnd w:id="512"/>
      <w:r w:rsidRPr="007874B5">
        <w:rPr>
          <w:rFonts w:ascii="Times New Roman" w:hAnsi="Times New Roman" w:cs="Times New Roman"/>
          <w:b/>
          <w:sz w:val="24"/>
          <w:szCs w:val="24"/>
        </w:rPr>
        <w:t>альные ресурсы и численность населения</w:t>
      </w:r>
    </w:p>
    <w:p w:rsidR="007874B5" w:rsidRPr="007874B5" w:rsidRDefault="007874B5" w:rsidP="007874B5">
      <w:pPr>
        <w:tabs>
          <w:tab w:val="left" w:pos="0"/>
        </w:tabs>
        <w:ind w:firstLine="567"/>
        <w:jc w:val="both"/>
        <w:rPr>
          <w:rFonts w:ascii="Times New Roman" w:hAnsi="Times New Roman" w:cs="Times New Roman"/>
          <w:sz w:val="24"/>
          <w:szCs w:val="24"/>
        </w:rPr>
      </w:pPr>
      <w:r w:rsidRPr="007874B5">
        <w:rPr>
          <w:rFonts w:ascii="Times New Roman" w:hAnsi="Times New Roman" w:cs="Times New Roman"/>
          <w:sz w:val="24"/>
          <w:szCs w:val="24"/>
        </w:rPr>
        <w:t>МО Марьевский сельсовет расположен в центральной части Сакмарского района Оренбургской области, Приволжского федерального округа Российской Федерации и граничит:</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-на севере с Октябрьским районом Оренбургской области;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-на востоке с сельским поселением Украинский сельсовет Сакмарского района Оренбургской области;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-на юге с сельским поселением Сакмарский сельсовет Сакмарского района Оренбургской области;</w:t>
      </w:r>
    </w:p>
    <w:p w:rsidR="007874B5" w:rsidRPr="007874B5" w:rsidRDefault="007874B5" w:rsidP="007874B5">
      <w:pPr>
        <w:tabs>
          <w:tab w:val="left" w:pos="0"/>
        </w:tabs>
        <w:contextualSpacing/>
        <w:jc w:val="both"/>
        <w:rPr>
          <w:rFonts w:ascii="Times New Roman" w:hAnsi="Times New Roman" w:cs="Times New Roman"/>
          <w:sz w:val="24"/>
          <w:szCs w:val="24"/>
        </w:rPr>
      </w:pPr>
      <w:r w:rsidRPr="007874B5">
        <w:rPr>
          <w:rFonts w:ascii="Times New Roman" w:hAnsi="Times New Roman" w:cs="Times New Roman"/>
          <w:sz w:val="24"/>
          <w:szCs w:val="24"/>
        </w:rPr>
        <w:t>-на западе с сельским поселением Светлый сельсовет Сакмарского района Оренбургской области.</w:t>
      </w:r>
    </w:p>
    <w:p w:rsidR="007874B5" w:rsidRPr="007874B5" w:rsidRDefault="007874B5" w:rsidP="007874B5">
      <w:pPr>
        <w:tabs>
          <w:tab w:val="left" w:pos="0"/>
        </w:tabs>
        <w:ind w:firstLine="567"/>
        <w:contextualSpacing/>
        <w:jc w:val="both"/>
        <w:rPr>
          <w:rFonts w:ascii="Times New Roman" w:hAnsi="Times New Roman" w:cs="Times New Roman"/>
          <w:sz w:val="24"/>
          <w:szCs w:val="24"/>
        </w:rPr>
      </w:pPr>
      <w:r w:rsidRPr="007874B5">
        <w:rPr>
          <w:rFonts w:ascii="Times New Roman" w:hAnsi="Times New Roman" w:cs="Times New Roman"/>
          <w:sz w:val="24"/>
          <w:szCs w:val="24"/>
        </w:rPr>
        <w:t>Границы установлены законом Оренбургской области «О МУНИЦИПАЛЬНЫХ ОБРАЗОВАНИЯХ В СОСТАВЕ МУНИЦИПАЛЬНОГО ОБРАЗОВАНИЯ САКМАРСКИЙ РАЙОН ОРЕНБУРГСКОЙ ОБЛАСТИ (Закон Оренбургской области от 09.03.2005 г. N 1910/347-III-ОЗ).</w:t>
      </w:r>
    </w:p>
    <w:p w:rsidR="007874B5" w:rsidRPr="007874B5" w:rsidRDefault="007874B5" w:rsidP="007874B5">
      <w:pPr>
        <w:ind w:firstLine="567"/>
        <w:jc w:val="both"/>
        <w:rPr>
          <w:rFonts w:ascii="Times New Roman" w:hAnsi="Times New Roman" w:cs="Times New Roman"/>
          <w:sz w:val="24"/>
          <w:szCs w:val="24"/>
        </w:rPr>
      </w:pPr>
      <w:r w:rsidRPr="007874B5">
        <w:rPr>
          <w:rFonts w:ascii="Times New Roman" w:hAnsi="Times New Roman" w:cs="Times New Roman"/>
          <w:sz w:val="24"/>
          <w:szCs w:val="24"/>
        </w:rPr>
        <w:t>В состав муниципального образования Марьевский сельсовет Сакмарского района, согласно Закону Оренбургской области от 15 сентября 2008 г. N 2367/495-IV-ОЗ с изменением от 29.09.2009 № 3127/701-IV-ОЗ «Об утверждении перечня муниципальных образований Оренбургской области и населенных пунктов, входящих в их состав», входит три населённых пункта: с. Марьевка, с. Жданово и с. Янгиз.</w:t>
      </w:r>
    </w:p>
    <w:p w:rsidR="007874B5" w:rsidRPr="007874B5" w:rsidRDefault="007874B5" w:rsidP="007874B5">
      <w:pPr>
        <w:ind w:firstLine="567"/>
        <w:jc w:val="both"/>
        <w:rPr>
          <w:rFonts w:ascii="Times New Roman" w:hAnsi="Times New Roman" w:cs="Times New Roman"/>
          <w:sz w:val="24"/>
          <w:szCs w:val="24"/>
        </w:rPr>
      </w:pPr>
      <w:r w:rsidRPr="007874B5">
        <w:rPr>
          <w:rFonts w:ascii="Times New Roman" w:hAnsi="Times New Roman" w:cs="Times New Roman"/>
          <w:sz w:val="24"/>
          <w:szCs w:val="24"/>
        </w:rPr>
        <w:t>Административный центр Марьевского сельсовета -  с.Марьевка.</w:t>
      </w:r>
    </w:p>
    <w:p w:rsidR="007874B5" w:rsidRPr="007874B5" w:rsidRDefault="007874B5" w:rsidP="007874B5">
      <w:pPr>
        <w:ind w:firstLine="567"/>
        <w:jc w:val="both"/>
        <w:rPr>
          <w:rFonts w:ascii="Times New Roman" w:hAnsi="Times New Roman" w:cs="Times New Roman"/>
          <w:sz w:val="24"/>
          <w:szCs w:val="24"/>
        </w:rPr>
      </w:pPr>
      <w:r w:rsidRPr="007874B5">
        <w:rPr>
          <w:rFonts w:ascii="Times New Roman" w:hAnsi="Times New Roman" w:cs="Times New Roman"/>
          <w:sz w:val="24"/>
          <w:szCs w:val="24"/>
        </w:rPr>
        <w:t>Расстояние между населенными пунктами  МО Марьевский сельсовет: с.Марьевка и с.Жданово – 12 км, с.Марьевка и с. Янгиз – 10 км. Расстояние от с.Марьевкадо районного центра с.Сакмара составляет 18 км, расстояние до ближайшей ж/д станции Сакмарская - 21 км.</w:t>
      </w:r>
    </w:p>
    <w:p w:rsidR="007874B5" w:rsidRPr="007874B5" w:rsidRDefault="007874B5" w:rsidP="007874B5">
      <w:pPr>
        <w:ind w:firstLine="567"/>
        <w:jc w:val="both"/>
        <w:rPr>
          <w:rFonts w:ascii="Times New Roman" w:hAnsi="Times New Roman" w:cs="Times New Roman"/>
          <w:sz w:val="24"/>
          <w:szCs w:val="24"/>
        </w:rPr>
      </w:pPr>
      <w:r w:rsidRPr="007874B5">
        <w:rPr>
          <w:rFonts w:ascii="Times New Roman" w:hAnsi="Times New Roman" w:cs="Times New Roman"/>
          <w:sz w:val="24"/>
          <w:szCs w:val="24"/>
        </w:rPr>
        <w:t>Численность населения сельсовета по состоянию на 01 января 2013 года составляет 956 человек (3,3% от общего числа сельского населения Сакмарского района в целом).</w:t>
      </w:r>
    </w:p>
    <w:p w:rsidR="007874B5" w:rsidRPr="007874B5" w:rsidRDefault="007874B5" w:rsidP="007874B5">
      <w:pPr>
        <w:jc w:val="both"/>
        <w:rPr>
          <w:rFonts w:ascii="Times New Roman" w:hAnsi="Times New Roman" w:cs="Times New Roman"/>
          <w:sz w:val="24"/>
          <w:szCs w:val="24"/>
        </w:rPr>
      </w:pPr>
    </w:p>
    <w:tbl>
      <w:tblPr>
        <w:tblW w:w="10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3"/>
        <w:gridCol w:w="1676"/>
        <w:gridCol w:w="4978"/>
      </w:tblGrid>
      <w:tr w:rsidR="007874B5" w:rsidRPr="007874B5" w:rsidTr="00814EC6">
        <w:trPr>
          <w:trHeight w:val="743"/>
        </w:trPr>
        <w:tc>
          <w:tcPr>
            <w:tcW w:w="3993" w:type="dxa"/>
            <w:shd w:val="clear" w:color="auto" w:fill="auto"/>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Наименование населенного пункта</w:t>
            </w:r>
          </w:p>
        </w:tc>
        <w:tc>
          <w:tcPr>
            <w:tcW w:w="1676"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Численность на 01.01.2013г., чел.</w:t>
            </w:r>
          </w:p>
        </w:tc>
        <w:tc>
          <w:tcPr>
            <w:tcW w:w="4978" w:type="dxa"/>
            <w:vAlign w:val="center"/>
          </w:tcPr>
          <w:p w:rsidR="007874B5" w:rsidRPr="007874B5" w:rsidRDefault="007874B5" w:rsidP="00814EC6">
            <w:pPr>
              <w:tabs>
                <w:tab w:val="left" w:pos="0"/>
              </w:tabs>
              <w:contextualSpacing/>
              <w:jc w:val="center"/>
              <w:rPr>
                <w:rFonts w:ascii="Times New Roman" w:hAnsi="Times New Roman" w:cs="Times New Roman"/>
                <w:b/>
                <w:color w:val="000000" w:themeColor="text1"/>
                <w:sz w:val="24"/>
                <w:szCs w:val="24"/>
              </w:rPr>
            </w:pPr>
            <w:r w:rsidRPr="007874B5">
              <w:rPr>
                <w:rFonts w:ascii="Times New Roman" w:hAnsi="Times New Roman" w:cs="Times New Roman"/>
                <w:b/>
                <w:color w:val="000000" w:themeColor="text1"/>
                <w:sz w:val="24"/>
                <w:szCs w:val="24"/>
              </w:rPr>
              <w:t>Группа нп, в соответствии с классификацией СП 42.13330.2011</w:t>
            </w:r>
          </w:p>
        </w:tc>
      </w:tr>
      <w:tr w:rsidR="007874B5" w:rsidRPr="007874B5" w:rsidTr="00814EC6">
        <w:trPr>
          <w:trHeight w:val="278"/>
        </w:trPr>
        <w:tc>
          <w:tcPr>
            <w:tcW w:w="3993"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с. Марьевка</w:t>
            </w:r>
          </w:p>
        </w:tc>
        <w:tc>
          <w:tcPr>
            <w:tcW w:w="167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734</w:t>
            </w:r>
          </w:p>
        </w:tc>
        <w:tc>
          <w:tcPr>
            <w:tcW w:w="4978" w:type="dxa"/>
            <w:vAlign w:val="center"/>
          </w:tcPr>
          <w:p w:rsidR="007874B5" w:rsidRPr="007874B5" w:rsidRDefault="007874B5" w:rsidP="00814EC6">
            <w:pPr>
              <w:tabs>
                <w:tab w:val="left" w:pos="0"/>
              </w:tabs>
              <w:contextualSpacing/>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средние</w:t>
            </w:r>
          </w:p>
        </w:tc>
      </w:tr>
      <w:tr w:rsidR="007874B5" w:rsidRPr="007874B5" w:rsidTr="00814EC6">
        <w:trPr>
          <w:trHeight w:val="278"/>
        </w:trPr>
        <w:tc>
          <w:tcPr>
            <w:tcW w:w="3993"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с. Жданово</w:t>
            </w:r>
          </w:p>
        </w:tc>
        <w:tc>
          <w:tcPr>
            <w:tcW w:w="167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204</w:t>
            </w:r>
          </w:p>
        </w:tc>
        <w:tc>
          <w:tcPr>
            <w:tcW w:w="4978" w:type="dxa"/>
            <w:vAlign w:val="center"/>
          </w:tcPr>
          <w:p w:rsidR="007874B5" w:rsidRPr="007874B5" w:rsidRDefault="007874B5" w:rsidP="00814EC6">
            <w:pPr>
              <w:tabs>
                <w:tab w:val="left" w:pos="0"/>
              </w:tabs>
              <w:contextualSpacing/>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средние</w:t>
            </w:r>
          </w:p>
        </w:tc>
      </w:tr>
      <w:tr w:rsidR="007874B5" w:rsidRPr="007874B5" w:rsidTr="00814EC6">
        <w:trPr>
          <w:trHeight w:val="278"/>
        </w:trPr>
        <w:tc>
          <w:tcPr>
            <w:tcW w:w="3993"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с. Янгиз</w:t>
            </w:r>
          </w:p>
        </w:tc>
        <w:tc>
          <w:tcPr>
            <w:tcW w:w="167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18</w:t>
            </w:r>
          </w:p>
        </w:tc>
        <w:tc>
          <w:tcPr>
            <w:tcW w:w="4978" w:type="dxa"/>
            <w:vAlign w:val="center"/>
          </w:tcPr>
          <w:p w:rsidR="007874B5" w:rsidRPr="007874B5" w:rsidRDefault="007874B5" w:rsidP="00814EC6">
            <w:pPr>
              <w:tabs>
                <w:tab w:val="left" w:pos="0"/>
              </w:tabs>
              <w:contextualSpacing/>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малые</w:t>
            </w:r>
          </w:p>
        </w:tc>
      </w:tr>
      <w:tr w:rsidR="007874B5" w:rsidRPr="007874B5" w:rsidTr="00814EC6">
        <w:trPr>
          <w:trHeight w:val="264"/>
        </w:trPr>
        <w:tc>
          <w:tcPr>
            <w:tcW w:w="3993" w:type="dxa"/>
            <w:vAlign w:val="center"/>
          </w:tcPr>
          <w:p w:rsidR="007874B5" w:rsidRPr="007874B5" w:rsidRDefault="007874B5" w:rsidP="00814EC6">
            <w:pPr>
              <w:tabs>
                <w:tab w:val="left" w:pos="0"/>
              </w:tabs>
              <w:contextualSpacing/>
              <w:jc w:val="center"/>
              <w:rPr>
                <w:rFonts w:ascii="Times New Roman" w:hAnsi="Times New Roman" w:cs="Times New Roman"/>
                <w:b/>
                <w:i/>
                <w:sz w:val="24"/>
                <w:szCs w:val="24"/>
              </w:rPr>
            </w:pPr>
            <w:r w:rsidRPr="007874B5">
              <w:rPr>
                <w:rFonts w:ascii="Times New Roman" w:hAnsi="Times New Roman" w:cs="Times New Roman"/>
                <w:b/>
                <w:i/>
                <w:sz w:val="24"/>
                <w:szCs w:val="24"/>
              </w:rPr>
              <w:t>Итого:</w:t>
            </w:r>
          </w:p>
        </w:tc>
        <w:tc>
          <w:tcPr>
            <w:tcW w:w="1676"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956</w:t>
            </w:r>
          </w:p>
        </w:tc>
        <w:tc>
          <w:tcPr>
            <w:tcW w:w="4978" w:type="dxa"/>
            <w:vAlign w:val="center"/>
          </w:tcPr>
          <w:p w:rsidR="007874B5" w:rsidRPr="007874B5" w:rsidRDefault="007874B5" w:rsidP="00814EC6">
            <w:pPr>
              <w:tabs>
                <w:tab w:val="left" w:pos="0"/>
              </w:tabs>
              <w:contextualSpacing/>
              <w:jc w:val="center"/>
              <w:rPr>
                <w:rFonts w:ascii="Times New Roman" w:hAnsi="Times New Roman" w:cs="Times New Roman"/>
                <w:b/>
                <w:color w:val="C0504D" w:themeColor="accent2"/>
                <w:sz w:val="24"/>
                <w:szCs w:val="24"/>
              </w:rPr>
            </w:pPr>
          </w:p>
        </w:tc>
      </w:tr>
    </w:tbl>
    <w:p w:rsidR="007874B5" w:rsidRPr="007874B5" w:rsidRDefault="007874B5" w:rsidP="007874B5">
      <w:pPr>
        <w:rPr>
          <w:rFonts w:ascii="Times New Roman" w:hAnsi="Times New Roman" w:cs="Times New Roman"/>
          <w:sz w:val="24"/>
          <w:szCs w:val="24"/>
        </w:rPr>
      </w:pPr>
    </w:p>
    <w:p w:rsidR="007874B5" w:rsidRPr="007874B5" w:rsidRDefault="007874B5" w:rsidP="007874B5">
      <w:pPr>
        <w:jc w:val="both"/>
        <w:rPr>
          <w:rFonts w:ascii="Times New Roman" w:hAnsi="Times New Roman" w:cs="Times New Roman"/>
          <w:sz w:val="24"/>
          <w:szCs w:val="24"/>
        </w:rPr>
      </w:pPr>
      <w:r w:rsidRPr="007874B5">
        <w:rPr>
          <w:rFonts w:ascii="Times New Roman" w:hAnsi="Times New Roman" w:cs="Times New Roman"/>
          <w:sz w:val="24"/>
          <w:szCs w:val="24"/>
        </w:rPr>
        <w:t xml:space="preserve">Площадь МО Марьевскийсельсовет в установленных границах по картографическим измерениям составляет </w:t>
      </w:r>
      <w:r w:rsidRPr="007874B5">
        <w:rPr>
          <w:rFonts w:ascii="Times New Roman" w:hAnsi="Times New Roman" w:cs="Times New Roman"/>
          <w:bCs/>
          <w:color w:val="000000"/>
          <w:sz w:val="24"/>
          <w:szCs w:val="24"/>
        </w:rPr>
        <w:t>11315</w:t>
      </w:r>
      <w:r w:rsidRPr="007874B5">
        <w:rPr>
          <w:rFonts w:ascii="Times New Roman" w:hAnsi="Times New Roman" w:cs="Times New Roman"/>
          <w:sz w:val="24"/>
          <w:szCs w:val="24"/>
        </w:rPr>
        <w:t>га, площадь населенных пунктов (во вновь установленных границах)–</w:t>
      </w:r>
      <w:r w:rsidRPr="007874B5">
        <w:rPr>
          <w:rFonts w:ascii="Times New Roman" w:hAnsi="Times New Roman" w:cs="Times New Roman"/>
          <w:color w:val="000000" w:themeColor="text1"/>
          <w:sz w:val="24"/>
          <w:szCs w:val="24"/>
        </w:rPr>
        <w:t>167,4</w:t>
      </w:r>
      <w:r w:rsidRPr="007874B5">
        <w:rPr>
          <w:rFonts w:ascii="Times New Roman" w:hAnsi="Times New Roman" w:cs="Times New Roman"/>
          <w:sz w:val="24"/>
          <w:szCs w:val="24"/>
        </w:rPr>
        <w:t>га, в том числе:</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 с. Марьевка – 75,1 га;</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lastRenderedPageBreak/>
        <w:t>- с.Жданово – 60,4 га;</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 с. Янгиз – 31,9 га.</w:t>
      </w:r>
    </w:p>
    <w:p w:rsidR="007874B5" w:rsidRPr="007874B5" w:rsidRDefault="007874B5" w:rsidP="007874B5">
      <w:pPr>
        <w:tabs>
          <w:tab w:val="left" w:pos="0"/>
        </w:tabs>
        <w:ind w:firstLine="709"/>
        <w:contextualSpacing/>
        <w:jc w:val="both"/>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 xml:space="preserve">В МО Марьевский сельсовет производственная деятельность весьма ограничена, поэтому население занято в агропромышленном комплексе и  личном подсобном хозяйстве. </w:t>
      </w:r>
    </w:p>
    <w:p w:rsidR="007874B5" w:rsidRPr="007874B5" w:rsidRDefault="007874B5" w:rsidP="007874B5">
      <w:pPr>
        <w:tabs>
          <w:tab w:val="left" w:pos="0"/>
        </w:tabs>
        <w:ind w:firstLine="709"/>
        <w:jc w:val="both"/>
        <w:rPr>
          <w:rFonts w:ascii="Times New Roman" w:hAnsi="Times New Roman" w:cs="Times New Roman"/>
          <w:b/>
          <w:color w:val="000000" w:themeColor="text1"/>
          <w:sz w:val="24"/>
          <w:szCs w:val="24"/>
        </w:rPr>
      </w:pPr>
      <w:r w:rsidRPr="007874B5">
        <w:rPr>
          <w:rFonts w:ascii="Times New Roman" w:hAnsi="Times New Roman" w:cs="Times New Roman"/>
          <w:color w:val="000000" w:themeColor="text1"/>
          <w:sz w:val="24"/>
          <w:szCs w:val="24"/>
        </w:rPr>
        <w:t>Плотность населенияв границах населённыхпунктовпосостоянию на 01.01.2013г. составляет5,7человек на 1 га; плотность населения в границах сельсовета –8,4 чел/км</w:t>
      </w:r>
      <w:r w:rsidRPr="007874B5">
        <w:rPr>
          <w:rFonts w:ascii="Times New Roman" w:hAnsi="Times New Roman" w:cs="Times New Roman"/>
          <w:color w:val="000000" w:themeColor="text1"/>
          <w:sz w:val="24"/>
          <w:szCs w:val="24"/>
          <w:vertAlign w:val="superscript"/>
        </w:rPr>
        <w:t>2</w:t>
      </w:r>
      <w:r w:rsidRPr="007874B5">
        <w:rPr>
          <w:rFonts w:ascii="Times New Roman" w:hAnsi="Times New Roman" w:cs="Times New Roman"/>
          <w:color w:val="000000" w:themeColor="text1"/>
          <w:sz w:val="24"/>
          <w:szCs w:val="24"/>
        </w:rPr>
        <w:t>.</w:t>
      </w:r>
    </w:p>
    <w:p w:rsidR="007874B5" w:rsidRPr="007874B5" w:rsidRDefault="007874B5" w:rsidP="007874B5">
      <w:pPr>
        <w:widowControl w:val="0"/>
        <w:tabs>
          <w:tab w:val="left" w:pos="0"/>
        </w:tabs>
        <w:autoSpaceDE w:val="0"/>
        <w:autoSpaceDN w:val="0"/>
        <w:adjustRightInd w:val="0"/>
        <w:ind w:firstLine="709"/>
        <w:jc w:val="both"/>
        <w:rPr>
          <w:rFonts w:ascii="Times New Roman" w:hAnsi="Times New Roman" w:cs="Times New Roman"/>
          <w:b/>
          <w:sz w:val="24"/>
          <w:szCs w:val="24"/>
        </w:rPr>
      </w:pPr>
      <w:r w:rsidRPr="007874B5">
        <w:rPr>
          <w:rFonts w:ascii="Times New Roman" w:hAnsi="Times New Roman" w:cs="Times New Roman"/>
          <w:sz w:val="24"/>
          <w:szCs w:val="24"/>
        </w:rPr>
        <w:t xml:space="preserve">Соответственно прогнозная плотность населения в границах установленных жилых зон, которую необходимо учитывать в расчётах при проектировании исходя из численности населения на прогнозный период, составит </w:t>
      </w:r>
      <w:r w:rsidRPr="007874B5">
        <w:rPr>
          <w:rFonts w:ascii="Times New Roman" w:hAnsi="Times New Roman" w:cs="Times New Roman"/>
          <w:color w:val="000000" w:themeColor="text1"/>
          <w:sz w:val="24"/>
          <w:szCs w:val="24"/>
        </w:rPr>
        <w:t>16</w:t>
      </w:r>
      <w:r w:rsidRPr="007874B5">
        <w:rPr>
          <w:rFonts w:ascii="Times New Roman" w:hAnsi="Times New Roman" w:cs="Times New Roman"/>
          <w:sz w:val="24"/>
          <w:szCs w:val="24"/>
        </w:rPr>
        <w:t>человек на 1 га.</w:t>
      </w:r>
    </w:p>
    <w:p w:rsidR="007874B5" w:rsidRPr="007874B5" w:rsidRDefault="007874B5" w:rsidP="007874B5">
      <w:pPr>
        <w:widowControl w:val="0"/>
        <w:tabs>
          <w:tab w:val="left" w:pos="0"/>
        </w:tabs>
        <w:autoSpaceDE w:val="0"/>
        <w:autoSpaceDN w:val="0"/>
        <w:adjustRightInd w:val="0"/>
        <w:ind w:firstLine="709"/>
        <w:contextualSpacing/>
        <w:rPr>
          <w:rFonts w:ascii="Times New Roman" w:hAnsi="Times New Roman" w:cs="Times New Roman"/>
          <w:sz w:val="24"/>
          <w:szCs w:val="24"/>
        </w:rPr>
      </w:pPr>
    </w:p>
    <w:p w:rsidR="007874B5" w:rsidRPr="007874B5" w:rsidRDefault="007874B5" w:rsidP="007874B5">
      <w:pPr>
        <w:pStyle w:val="ad"/>
        <w:numPr>
          <w:ilvl w:val="2"/>
          <w:numId w:val="5"/>
        </w:numPr>
        <w:tabs>
          <w:tab w:val="left" w:pos="0"/>
        </w:tabs>
        <w:spacing w:after="0"/>
        <w:ind w:left="1418"/>
        <w:rPr>
          <w:rFonts w:ascii="Times New Roman" w:hAnsi="Times New Roman" w:cs="Times New Roman"/>
          <w:b/>
          <w:sz w:val="24"/>
          <w:szCs w:val="24"/>
        </w:rPr>
      </w:pPr>
      <w:bookmarkStart w:id="513" w:name="_Toc396212471"/>
      <w:bookmarkStart w:id="514" w:name="_Toc396296034"/>
      <w:r w:rsidRPr="007874B5">
        <w:rPr>
          <w:rFonts w:ascii="Times New Roman" w:hAnsi="Times New Roman" w:cs="Times New Roman"/>
          <w:b/>
          <w:sz w:val="24"/>
          <w:szCs w:val="24"/>
        </w:rPr>
        <w:t>Транспортная инфраструктура</w:t>
      </w:r>
      <w:bookmarkEnd w:id="513"/>
      <w:bookmarkEnd w:id="514"/>
    </w:p>
    <w:p w:rsidR="007874B5" w:rsidRPr="007874B5" w:rsidRDefault="007874B5" w:rsidP="007874B5">
      <w:pPr>
        <w:tabs>
          <w:tab w:val="left" w:pos="0"/>
        </w:tabs>
        <w:ind w:firstLine="709"/>
        <w:jc w:val="both"/>
        <w:rPr>
          <w:rFonts w:ascii="Times New Roman" w:hAnsi="Times New Roman" w:cs="Times New Roman"/>
          <w:color w:val="000000"/>
          <w:sz w:val="24"/>
          <w:szCs w:val="24"/>
        </w:rPr>
      </w:pPr>
      <w:r w:rsidRPr="007874B5">
        <w:rPr>
          <w:rFonts w:ascii="Times New Roman" w:hAnsi="Times New Roman" w:cs="Times New Roman"/>
          <w:color w:val="000000"/>
          <w:sz w:val="24"/>
          <w:szCs w:val="24"/>
        </w:rPr>
        <w:t>Административный центр МО Марьевский сельсовет - с. Марьевка находится в 18 км к северу от с. Сакмара. Ближайшая железнодорожная станция «Сакмарская» находится в 21 км от с. Марьевка. Внешний транспорт на территории сельсовета представлен одним  видом: автомобильным.</w:t>
      </w:r>
    </w:p>
    <w:p w:rsidR="007874B5" w:rsidRPr="007874B5" w:rsidRDefault="007874B5" w:rsidP="007874B5">
      <w:pPr>
        <w:tabs>
          <w:tab w:val="left" w:pos="0"/>
        </w:tabs>
        <w:ind w:firstLine="709"/>
        <w:jc w:val="both"/>
        <w:rPr>
          <w:rFonts w:ascii="Times New Roman" w:hAnsi="Times New Roman" w:cs="Times New Roman"/>
          <w:color w:val="000000"/>
          <w:sz w:val="24"/>
          <w:szCs w:val="24"/>
        </w:rPr>
      </w:pPr>
      <w:r w:rsidRPr="007874B5">
        <w:rPr>
          <w:rFonts w:ascii="Times New Roman" w:hAnsi="Times New Roman" w:cs="Times New Roman"/>
          <w:color w:val="000000"/>
          <w:sz w:val="24"/>
          <w:szCs w:val="24"/>
        </w:rPr>
        <w:t xml:space="preserve">Основа транспортного каркаса территории сельское поселение Марьевский сельсовет - автодорога общего пользования федерального  значения –Оренбург-Казань, пересекающая территорию поселения направлением с юга на север. Остальные транспортные связи поселения – автодороги общего пользования межмуниципального значения. </w:t>
      </w:r>
    </w:p>
    <w:p w:rsidR="007874B5" w:rsidRPr="007874B5" w:rsidRDefault="007874B5" w:rsidP="007874B5">
      <w:pPr>
        <w:tabs>
          <w:tab w:val="left" w:pos="0"/>
        </w:tabs>
        <w:ind w:firstLine="709"/>
        <w:contextualSpacing/>
        <w:jc w:val="both"/>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 xml:space="preserve">Общая протяженность автомобильных дорог по сельсовету –10,45км.Густота автомобильных дорог с твердым покрытием составляет 8,5 км на 1 тыс. кв. км территории.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Дороги местного значения представлены межпоселковыми и поселковыми дорогами IV категории.</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Перечень автомобильных дорог Марьевскогосельсовета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7874B5" w:rsidRPr="007874B5" w:rsidRDefault="007874B5" w:rsidP="007874B5">
      <w:pPr>
        <w:ind w:firstLine="709"/>
        <w:jc w:val="both"/>
        <w:rPr>
          <w:rFonts w:ascii="Times New Roman" w:hAnsi="Times New Roman" w:cs="Times New Roman"/>
          <w:sz w:val="24"/>
          <w:szCs w:val="24"/>
        </w:rPr>
      </w:pPr>
    </w:p>
    <w:tbl>
      <w:tblPr>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0"/>
        <w:gridCol w:w="2737"/>
        <w:gridCol w:w="912"/>
        <w:gridCol w:w="1521"/>
        <w:gridCol w:w="1977"/>
      </w:tblGrid>
      <w:tr w:rsidR="007874B5" w:rsidRPr="007874B5" w:rsidTr="00814EC6">
        <w:trPr>
          <w:trHeight w:val="703"/>
        </w:trPr>
        <w:tc>
          <w:tcPr>
            <w:tcW w:w="3040" w:type="dxa"/>
            <w:vAlign w:val="center"/>
          </w:tcPr>
          <w:p w:rsidR="007874B5" w:rsidRPr="007874B5" w:rsidRDefault="007874B5" w:rsidP="00814EC6">
            <w:pPr>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Идентификационный номер</w:t>
            </w:r>
          </w:p>
        </w:tc>
        <w:tc>
          <w:tcPr>
            <w:tcW w:w="2737" w:type="dxa"/>
            <w:vAlign w:val="center"/>
          </w:tcPr>
          <w:p w:rsidR="007874B5" w:rsidRPr="007874B5" w:rsidRDefault="007874B5" w:rsidP="00814EC6">
            <w:pPr>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Наименование автомобильной дороги (далее – а/д)</w:t>
            </w:r>
          </w:p>
        </w:tc>
        <w:tc>
          <w:tcPr>
            <w:tcW w:w="912" w:type="dxa"/>
            <w:vAlign w:val="center"/>
          </w:tcPr>
          <w:p w:rsidR="007874B5" w:rsidRPr="007874B5" w:rsidRDefault="007874B5" w:rsidP="00814EC6">
            <w:pPr>
              <w:ind w:left="-152" w:right="-168"/>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Всего,</w:t>
            </w:r>
          </w:p>
          <w:p w:rsidR="007874B5" w:rsidRPr="007874B5" w:rsidRDefault="007874B5" w:rsidP="00814EC6">
            <w:pPr>
              <w:ind w:left="-152" w:right="-168"/>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км</w:t>
            </w:r>
          </w:p>
        </w:tc>
        <w:tc>
          <w:tcPr>
            <w:tcW w:w="1521" w:type="dxa"/>
            <w:vAlign w:val="center"/>
          </w:tcPr>
          <w:p w:rsidR="007874B5" w:rsidRPr="007874B5" w:rsidRDefault="007874B5" w:rsidP="00814EC6">
            <w:pPr>
              <w:ind w:left="-152" w:right="-168"/>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В том числе с твердым покрытием,</w:t>
            </w:r>
          </w:p>
          <w:p w:rsidR="007874B5" w:rsidRPr="007874B5" w:rsidRDefault="007874B5" w:rsidP="00814EC6">
            <w:pPr>
              <w:ind w:left="-152" w:right="-168"/>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км</w:t>
            </w:r>
          </w:p>
        </w:tc>
        <w:tc>
          <w:tcPr>
            <w:tcW w:w="1977" w:type="dxa"/>
            <w:vAlign w:val="center"/>
          </w:tcPr>
          <w:p w:rsidR="007874B5" w:rsidRPr="007874B5" w:rsidRDefault="007874B5" w:rsidP="00814EC6">
            <w:pPr>
              <w:ind w:left="-120" w:right="-120"/>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Категория дороги</w:t>
            </w:r>
          </w:p>
        </w:tc>
      </w:tr>
      <w:tr w:rsidR="007874B5" w:rsidRPr="007874B5" w:rsidTr="00814EC6">
        <w:trPr>
          <w:trHeight w:val="486"/>
        </w:trPr>
        <w:tc>
          <w:tcPr>
            <w:tcW w:w="3040" w:type="dxa"/>
            <w:vAlign w:val="center"/>
          </w:tcPr>
          <w:p w:rsidR="007874B5" w:rsidRPr="007874B5" w:rsidRDefault="007874B5" w:rsidP="00814EC6">
            <w:pPr>
              <w:pStyle w:val="af7"/>
              <w:spacing w:before="0" w:beforeAutospacing="0" w:after="0" w:afterAutospacing="0"/>
              <w:rPr>
                <w:sz w:val="24"/>
                <w:szCs w:val="24"/>
              </w:rPr>
            </w:pPr>
            <w:r w:rsidRPr="007874B5">
              <w:rPr>
                <w:sz w:val="24"/>
                <w:szCs w:val="24"/>
              </w:rPr>
              <w:t>53 ОП МЗ 53Н-2510120</w:t>
            </w:r>
          </w:p>
        </w:tc>
        <w:tc>
          <w:tcPr>
            <w:tcW w:w="2737" w:type="dxa"/>
            <w:vAlign w:val="center"/>
          </w:tcPr>
          <w:p w:rsidR="007874B5" w:rsidRPr="007874B5" w:rsidRDefault="007874B5" w:rsidP="00814EC6">
            <w:pPr>
              <w:pStyle w:val="af7"/>
              <w:spacing w:before="0" w:beforeAutospacing="0" w:after="0" w:afterAutospacing="0"/>
              <w:jc w:val="both"/>
              <w:rPr>
                <w:sz w:val="24"/>
                <w:szCs w:val="24"/>
              </w:rPr>
            </w:pPr>
            <w:r w:rsidRPr="007874B5">
              <w:rPr>
                <w:sz w:val="24"/>
                <w:szCs w:val="24"/>
              </w:rPr>
              <w:t>Подъезд к с. Жданово от а/д Сакмара -Каменка</w:t>
            </w:r>
          </w:p>
        </w:tc>
        <w:tc>
          <w:tcPr>
            <w:tcW w:w="912" w:type="dxa"/>
            <w:vAlign w:val="center"/>
          </w:tcPr>
          <w:p w:rsidR="007874B5" w:rsidRPr="007874B5" w:rsidRDefault="007874B5" w:rsidP="00814EC6">
            <w:pPr>
              <w:pStyle w:val="af7"/>
              <w:spacing w:before="0" w:beforeAutospacing="0" w:after="0" w:afterAutospacing="0"/>
              <w:jc w:val="center"/>
              <w:rPr>
                <w:sz w:val="24"/>
                <w:szCs w:val="24"/>
              </w:rPr>
            </w:pPr>
            <w:r w:rsidRPr="007874B5">
              <w:rPr>
                <w:sz w:val="24"/>
                <w:szCs w:val="24"/>
              </w:rPr>
              <w:t>0,8</w:t>
            </w:r>
          </w:p>
        </w:tc>
        <w:tc>
          <w:tcPr>
            <w:tcW w:w="1521" w:type="dxa"/>
            <w:vAlign w:val="center"/>
          </w:tcPr>
          <w:p w:rsidR="007874B5" w:rsidRPr="007874B5" w:rsidRDefault="007874B5" w:rsidP="00814EC6">
            <w:pPr>
              <w:pStyle w:val="af7"/>
              <w:spacing w:before="0" w:beforeAutospacing="0" w:after="0" w:afterAutospacing="0"/>
              <w:jc w:val="center"/>
              <w:rPr>
                <w:sz w:val="24"/>
                <w:szCs w:val="24"/>
              </w:rPr>
            </w:pPr>
            <w:r w:rsidRPr="007874B5">
              <w:rPr>
                <w:sz w:val="24"/>
                <w:szCs w:val="24"/>
              </w:rPr>
              <w:t>0,8</w:t>
            </w:r>
          </w:p>
        </w:tc>
        <w:tc>
          <w:tcPr>
            <w:tcW w:w="1977" w:type="dxa"/>
            <w:vAlign w:val="center"/>
          </w:tcPr>
          <w:p w:rsidR="007874B5" w:rsidRPr="007874B5" w:rsidRDefault="007874B5" w:rsidP="00814EC6">
            <w:pPr>
              <w:jc w:val="center"/>
              <w:rPr>
                <w:rFonts w:ascii="Times New Roman" w:hAnsi="Times New Roman" w:cs="Times New Roman"/>
                <w:sz w:val="24"/>
                <w:szCs w:val="24"/>
              </w:rPr>
            </w:pPr>
            <w:r w:rsidRPr="007874B5">
              <w:rPr>
                <w:rFonts w:ascii="Times New Roman" w:hAnsi="Times New Roman" w:cs="Times New Roman"/>
                <w:sz w:val="24"/>
                <w:szCs w:val="24"/>
              </w:rPr>
              <w:t>IV</w:t>
            </w:r>
          </w:p>
        </w:tc>
      </w:tr>
      <w:tr w:rsidR="007874B5" w:rsidRPr="007874B5" w:rsidTr="00814EC6">
        <w:trPr>
          <w:trHeight w:val="234"/>
        </w:trPr>
        <w:tc>
          <w:tcPr>
            <w:tcW w:w="3040" w:type="dxa"/>
          </w:tcPr>
          <w:p w:rsidR="007874B5" w:rsidRPr="007874B5" w:rsidRDefault="007874B5" w:rsidP="00814EC6">
            <w:pPr>
              <w:jc w:val="right"/>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Всего</w:t>
            </w:r>
          </w:p>
        </w:tc>
        <w:tc>
          <w:tcPr>
            <w:tcW w:w="2737" w:type="dxa"/>
          </w:tcPr>
          <w:p w:rsidR="007874B5" w:rsidRPr="007874B5" w:rsidRDefault="007874B5" w:rsidP="00814EC6">
            <w:pP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 </w:t>
            </w:r>
          </w:p>
        </w:tc>
        <w:tc>
          <w:tcPr>
            <w:tcW w:w="912" w:type="dxa"/>
          </w:tcPr>
          <w:p w:rsidR="007874B5" w:rsidRPr="007874B5" w:rsidRDefault="007874B5" w:rsidP="00814EC6">
            <w:pPr>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0,8</w:t>
            </w:r>
          </w:p>
        </w:tc>
        <w:tc>
          <w:tcPr>
            <w:tcW w:w="1521" w:type="dxa"/>
          </w:tcPr>
          <w:p w:rsidR="007874B5" w:rsidRPr="007874B5" w:rsidRDefault="007874B5" w:rsidP="00814EC6">
            <w:pPr>
              <w:jc w:val="center"/>
              <w:rPr>
                <w:rFonts w:ascii="Times New Roman" w:eastAsiaTheme="minorHAnsi" w:hAnsi="Times New Roman" w:cs="Times New Roman"/>
                <w:b/>
                <w:sz w:val="24"/>
                <w:szCs w:val="24"/>
              </w:rPr>
            </w:pPr>
            <w:r w:rsidRPr="007874B5">
              <w:rPr>
                <w:rFonts w:ascii="Times New Roman" w:eastAsiaTheme="minorHAnsi" w:hAnsi="Times New Roman" w:cs="Times New Roman"/>
                <w:b/>
                <w:sz w:val="24"/>
                <w:szCs w:val="24"/>
              </w:rPr>
              <w:t>0,8</w:t>
            </w:r>
          </w:p>
        </w:tc>
        <w:tc>
          <w:tcPr>
            <w:tcW w:w="1977" w:type="dxa"/>
          </w:tcPr>
          <w:p w:rsidR="007874B5" w:rsidRPr="007874B5" w:rsidRDefault="007874B5" w:rsidP="00814EC6">
            <w:pPr>
              <w:ind w:left="-120" w:right="-120"/>
              <w:jc w:val="center"/>
              <w:rPr>
                <w:rFonts w:ascii="Times New Roman" w:eastAsiaTheme="minorHAnsi" w:hAnsi="Times New Roman" w:cs="Times New Roman"/>
                <w:b/>
                <w:sz w:val="24"/>
                <w:szCs w:val="24"/>
              </w:rPr>
            </w:pPr>
          </w:p>
        </w:tc>
      </w:tr>
    </w:tbl>
    <w:p w:rsidR="007874B5" w:rsidRPr="007874B5" w:rsidRDefault="007874B5" w:rsidP="007874B5">
      <w:pPr>
        <w:tabs>
          <w:tab w:val="left" w:pos="0"/>
        </w:tabs>
        <w:ind w:firstLine="709"/>
        <w:jc w:val="both"/>
        <w:rPr>
          <w:rFonts w:ascii="Times New Roman" w:hAnsi="Times New Roman" w:cs="Times New Roman"/>
          <w:color w:val="000000"/>
          <w:sz w:val="24"/>
          <w:szCs w:val="24"/>
        </w:rPr>
      </w:pPr>
      <w:r w:rsidRPr="007874B5">
        <w:rPr>
          <w:rFonts w:ascii="Times New Roman" w:hAnsi="Times New Roman" w:cs="Times New Roman"/>
          <w:color w:val="000000"/>
          <w:sz w:val="24"/>
          <w:szCs w:val="24"/>
        </w:rPr>
        <w:t>В тоже время слабо развита транспортная инфраструктура,  в части обеспеченности объектами инфраструктуры (автозаправочные станции, автостанции, пункты общественного питания, станции технического обслуживания).</w:t>
      </w:r>
    </w:p>
    <w:p w:rsidR="007874B5" w:rsidRPr="007874B5" w:rsidRDefault="007874B5" w:rsidP="007874B5">
      <w:pPr>
        <w:tabs>
          <w:tab w:val="left" w:pos="0"/>
        </w:tabs>
        <w:ind w:firstLine="709"/>
        <w:jc w:val="both"/>
        <w:rPr>
          <w:rFonts w:ascii="Times New Roman" w:hAnsi="Times New Roman" w:cs="Times New Roman"/>
          <w:color w:val="000000"/>
          <w:sz w:val="24"/>
          <w:szCs w:val="24"/>
        </w:rPr>
      </w:pPr>
      <w:r w:rsidRPr="007874B5">
        <w:rPr>
          <w:rFonts w:ascii="Times New Roman" w:hAnsi="Times New Roman" w:cs="Times New Roman"/>
          <w:color w:val="000000"/>
          <w:sz w:val="24"/>
          <w:szCs w:val="24"/>
        </w:rPr>
        <w:lastRenderedPageBreak/>
        <w:t>По данным администрации МО Марьевский сельсовет, улично-дорожная сеть поселения представлена 13-ю улицами и 2-мя переулками.</w:t>
      </w:r>
    </w:p>
    <w:p w:rsidR="007874B5" w:rsidRPr="007874B5" w:rsidRDefault="007874B5" w:rsidP="007874B5">
      <w:pPr>
        <w:tabs>
          <w:tab w:val="left" w:pos="0"/>
        </w:tabs>
        <w:ind w:firstLine="709"/>
        <w:jc w:val="both"/>
        <w:rPr>
          <w:rFonts w:ascii="Times New Roman" w:hAnsi="Times New Roman" w:cs="Times New Roman"/>
          <w:b/>
          <w:i/>
          <w:color w:val="000000"/>
          <w:sz w:val="24"/>
          <w:szCs w:val="24"/>
        </w:rPr>
      </w:pPr>
      <w:r w:rsidRPr="007874B5">
        <w:rPr>
          <w:rFonts w:ascii="Times New Roman" w:hAnsi="Times New Roman" w:cs="Times New Roman"/>
          <w:b/>
          <w:i/>
          <w:color w:val="000000"/>
          <w:sz w:val="24"/>
          <w:szCs w:val="24"/>
        </w:rPr>
        <w:t>Перечень улиц в населенных пунктах МО Марьевский сельсовет:</w:t>
      </w:r>
    </w:p>
    <w:tbl>
      <w:tblPr>
        <w:tblW w:w="9568" w:type="dxa"/>
        <w:jc w:val="center"/>
        <w:tblInd w:w="-7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888"/>
        <w:gridCol w:w="2552"/>
        <w:gridCol w:w="1887"/>
        <w:gridCol w:w="2241"/>
      </w:tblGrid>
      <w:tr w:rsidR="007874B5" w:rsidRPr="007874B5" w:rsidTr="00814EC6">
        <w:trPr>
          <w:trHeight w:val="736"/>
          <w:jc w:val="center"/>
        </w:trPr>
        <w:tc>
          <w:tcPr>
            <w:tcW w:w="2888"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Наименование населенного пункта</w:t>
            </w:r>
          </w:p>
        </w:tc>
        <w:tc>
          <w:tcPr>
            <w:tcW w:w="2552"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Наименование улицы</w:t>
            </w:r>
          </w:p>
        </w:tc>
        <w:tc>
          <w:tcPr>
            <w:tcW w:w="1887"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Протяжен-ность, ширина, км/м</w:t>
            </w:r>
          </w:p>
        </w:tc>
        <w:tc>
          <w:tcPr>
            <w:tcW w:w="2241"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Вид покрытия</w:t>
            </w:r>
          </w:p>
        </w:tc>
      </w:tr>
      <w:tr w:rsidR="007874B5" w:rsidRPr="007874B5" w:rsidTr="00814EC6">
        <w:trPr>
          <w:trHeight w:val="334"/>
          <w:jc w:val="center"/>
        </w:trPr>
        <w:tc>
          <w:tcPr>
            <w:tcW w:w="2888" w:type="dxa"/>
            <w:vMerge w:val="restart"/>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с. Марьевка</w:t>
            </w:r>
          </w:p>
        </w:tc>
        <w:tc>
          <w:tcPr>
            <w:tcW w:w="2552"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Центральная</w:t>
            </w:r>
          </w:p>
        </w:tc>
        <w:tc>
          <w:tcPr>
            <w:tcW w:w="1887"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1,547/6,0</w:t>
            </w:r>
          </w:p>
        </w:tc>
        <w:tc>
          <w:tcPr>
            <w:tcW w:w="2241"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асфальт</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Школьная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1,127/5,5</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асфальт</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Петропавловская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0,486/6,0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асфальт</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Петропавловская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0,324/6,0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Нагорная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0,276/6,0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Новая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0,256/5,0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Парковая</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0,191/4,0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r w:rsidR="007874B5" w:rsidRPr="007874B5" w:rsidTr="00814EC6">
        <w:trPr>
          <w:trHeight w:val="334"/>
          <w:jc w:val="center"/>
        </w:trPr>
        <w:tc>
          <w:tcPr>
            <w:tcW w:w="2888" w:type="dxa"/>
            <w:vMerge/>
            <w:vAlign w:val="center"/>
          </w:tcPr>
          <w:p w:rsidR="007874B5" w:rsidRPr="007874B5" w:rsidRDefault="007874B5" w:rsidP="00814EC6">
            <w:pPr>
              <w:tabs>
                <w:tab w:val="left" w:pos="0"/>
              </w:tabs>
              <w:jc w:val="center"/>
              <w:rPr>
                <w:rFonts w:ascii="Times New Roman" w:hAnsi="Times New Roman" w:cs="Times New Roman"/>
                <w:color w:val="000000"/>
                <w:sz w:val="24"/>
                <w:szCs w:val="24"/>
              </w:rPr>
            </w:pPr>
          </w:p>
        </w:tc>
        <w:tc>
          <w:tcPr>
            <w:tcW w:w="2552"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пер. Банный</w:t>
            </w:r>
          </w:p>
        </w:tc>
        <w:tc>
          <w:tcPr>
            <w:tcW w:w="1887"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0,852/5,0</w:t>
            </w:r>
          </w:p>
        </w:tc>
        <w:tc>
          <w:tcPr>
            <w:tcW w:w="2241" w:type="dxa"/>
            <w:tcBorders>
              <w:top w:val="single" w:sz="6" w:space="0" w:color="auto"/>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r w:rsidR="007874B5" w:rsidRPr="007874B5" w:rsidTr="00814EC6">
        <w:trPr>
          <w:trHeight w:val="334"/>
          <w:jc w:val="center"/>
        </w:trPr>
        <w:tc>
          <w:tcPr>
            <w:tcW w:w="2888" w:type="dxa"/>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с. Жданово</w:t>
            </w:r>
          </w:p>
        </w:tc>
        <w:tc>
          <w:tcPr>
            <w:tcW w:w="2552"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ул. Янгизская</w:t>
            </w:r>
          </w:p>
        </w:tc>
        <w:tc>
          <w:tcPr>
            <w:tcW w:w="1887"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670/6.0</w:t>
            </w:r>
          </w:p>
        </w:tc>
        <w:tc>
          <w:tcPr>
            <w:tcW w:w="2241" w:type="dxa"/>
            <w:tcBorders>
              <w:bottom w:val="single" w:sz="6"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без покрытия</w:t>
            </w:r>
          </w:p>
        </w:tc>
      </w:tr>
    </w:tbl>
    <w:p w:rsidR="007874B5" w:rsidRPr="007874B5" w:rsidRDefault="007874B5" w:rsidP="007874B5">
      <w:pPr>
        <w:tabs>
          <w:tab w:val="left" w:pos="0"/>
        </w:tabs>
        <w:ind w:firstLine="709"/>
        <w:rPr>
          <w:rFonts w:ascii="Times New Roman" w:hAnsi="Times New Roman" w:cs="Times New Roman"/>
          <w:color w:val="000000"/>
          <w:sz w:val="24"/>
          <w:szCs w:val="24"/>
        </w:rPr>
      </w:pPr>
    </w:p>
    <w:p w:rsidR="007874B5" w:rsidRPr="007874B5" w:rsidRDefault="007874B5" w:rsidP="007874B5">
      <w:pPr>
        <w:pStyle w:val="ad"/>
        <w:widowControl w:val="0"/>
        <w:numPr>
          <w:ilvl w:val="2"/>
          <w:numId w:val="5"/>
        </w:numPr>
        <w:tabs>
          <w:tab w:val="left" w:pos="0"/>
        </w:tabs>
        <w:autoSpaceDE w:val="0"/>
        <w:autoSpaceDN w:val="0"/>
        <w:adjustRightInd w:val="0"/>
        <w:spacing w:after="0"/>
        <w:rPr>
          <w:rFonts w:ascii="Times New Roman" w:hAnsi="Times New Roman" w:cs="Times New Roman"/>
          <w:b/>
          <w:sz w:val="24"/>
          <w:szCs w:val="24"/>
        </w:rPr>
      </w:pPr>
      <w:r w:rsidRPr="007874B5">
        <w:rPr>
          <w:rFonts w:ascii="Times New Roman" w:hAnsi="Times New Roman" w:cs="Times New Roman"/>
          <w:b/>
          <w:sz w:val="24"/>
          <w:szCs w:val="24"/>
        </w:rPr>
        <w:t>Геологическое строение и рельеф</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МО Марьевский сельсовет расположено преимущественно в орографической области Общего Сырта. Основная часть территории поселения, представляет собой аккумулятивную равнину. Положительные формы рельефа представлены здесь небольшими холмами. Равнинные участки, как правило, не заболочены. </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Водораздельные и придолинные ландшафты почти полностью безлесны, что свидетельствует о принадлежности района к степной зоне Общего Сырта и Предуралья.</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Обнажение сероцветных пород казанского яруса перми можно наблюдать на левом склоне реки Янгиз в полутора километрах к юго-востоку от села Марьевка. Слои песчаников и известняков здесь сильно наклонены на север. Из первичного горизонтального положения в наклонное они выведены в результате соляной тектоники. Как и все подобные обнажения известняковых гряд этой части Оренбургского Предуралья, Каменная горка на реке Янгиз является локальной соляной антиклиналью, входящей в сложную систему Салмышских тектонических дислокаций.</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 обрыве выше этой горы вскрыт геологический разрез современной поймы реки Сакмары двух уровней — высокого и низкого. Разрез высокой поймы до глубины 4 м сложен суглинком, в нем хорошо виден горизонт погребенной почвы. Ниже залегают галечники.</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Преобладающий тип рельефа - возвышенная равнина с абсолютными высотами 105—180 м.</w:t>
      </w:r>
    </w:p>
    <w:p w:rsidR="007874B5" w:rsidRPr="007874B5" w:rsidRDefault="007874B5" w:rsidP="007874B5">
      <w:pPr>
        <w:tabs>
          <w:tab w:val="left" w:pos="0"/>
        </w:tabs>
        <w:ind w:firstLine="709"/>
        <w:contextualSpacing/>
        <w:jc w:val="both"/>
        <w:rPr>
          <w:rFonts w:ascii="Times New Roman" w:hAnsi="Times New Roman" w:cs="Times New Roman"/>
          <w:sz w:val="24"/>
          <w:szCs w:val="24"/>
        </w:rPr>
      </w:pPr>
    </w:p>
    <w:p w:rsidR="007874B5" w:rsidRPr="007874B5" w:rsidRDefault="007874B5" w:rsidP="007874B5">
      <w:pPr>
        <w:pStyle w:val="ad"/>
        <w:numPr>
          <w:ilvl w:val="2"/>
          <w:numId w:val="5"/>
        </w:numPr>
        <w:tabs>
          <w:tab w:val="left" w:pos="0"/>
        </w:tabs>
        <w:spacing w:after="0"/>
        <w:jc w:val="both"/>
        <w:rPr>
          <w:rFonts w:ascii="Times New Roman" w:hAnsi="Times New Roman" w:cs="Times New Roman"/>
          <w:b/>
          <w:sz w:val="24"/>
          <w:szCs w:val="24"/>
        </w:rPr>
      </w:pPr>
      <w:bookmarkStart w:id="515" w:name="_Toc375663283"/>
      <w:bookmarkStart w:id="516" w:name="_Toc396212465"/>
      <w:bookmarkStart w:id="517" w:name="_Toc396296028"/>
      <w:r w:rsidRPr="007874B5">
        <w:rPr>
          <w:rFonts w:ascii="Times New Roman" w:hAnsi="Times New Roman" w:cs="Times New Roman"/>
          <w:b/>
          <w:sz w:val="24"/>
          <w:szCs w:val="24"/>
        </w:rPr>
        <w:t>Климат</w:t>
      </w:r>
      <w:bookmarkEnd w:id="515"/>
      <w:bookmarkEnd w:id="516"/>
      <w:bookmarkEnd w:id="517"/>
    </w:p>
    <w:p w:rsidR="007874B5" w:rsidRPr="007874B5" w:rsidRDefault="007874B5" w:rsidP="007874B5">
      <w:pPr>
        <w:tabs>
          <w:tab w:val="left" w:pos="0"/>
        </w:tabs>
        <w:ind w:firstLine="709"/>
        <w:contextualSpacing/>
        <w:jc w:val="both"/>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 xml:space="preserve">Территория МО Марьевскийсельсовет в соответствии со СНиП 23-01-99* СТРОИТЕЛЬНАЯ КЛИМАТОЛОГИЯ относится к климатическому району </w:t>
      </w:r>
      <w:r w:rsidRPr="007874B5">
        <w:rPr>
          <w:rFonts w:ascii="Times New Roman" w:hAnsi="Times New Roman" w:cs="Times New Roman"/>
          <w:b/>
          <w:color w:val="000000" w:themeColor="text1"/>
          <w:sz w:val="24"/>
          <w:szCs w:val="24"/>
          <w:lang w:val="en-US"/>
        </w:rPr>
        <w:t>III</w:t>
      </w:r>
      <w:r w:rsidRPr="007874B5">
        <w:rPr>
          <w:rFonts w:ascii="Times New Roman" w:hAnsi="Times New Roman" w:cs="Times New Roman"/>
          <w:b/>
          <w:color w:val="000000" w:themeColor="text1"/>
          <w:sz w:val="24"/>
          <w:szCs w:val="24"/>
        </w:rPr>
        <w:t>А</w:t>
      </w:r>
      <w:r w:rsidRPr="007874B5">
        <w:rPr>
          <w:rFonts w:ascii="Times New Roman" w:hAnsi="Times New Roman" w:cs="Times New Roman"/>
          <w:color w:val="000000" w:themeColor="text1"/>
          <w:sz w:val="24"/>
          <w:szCs w:val="24"/>
        </w:rPr>
        <w:t xml:space="preserve">.Климат - резко-континентальный, </w:t>
      </w:r>
      <w:r w:rsidRPr="007874B5">
        <w:rPr>
          <w:rFonts w:ascii="Times New Roman" w:hAnsi="Times New Roman" w:cs="Times New Roman"/>
          <w:color w:val="000000" w:themeColor="text1"/>
          <w:sz w:val="24"/>
          <w:szCs w:val="24"/>
        </w:rPr>
        <w:lastRenderedPageBreak/>
        <w:t>суровый, с длительной, морозной и снежной зимой, с резкими ветрами и метелями и коротким, умеренно-теплым летом.</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Особенностью зимы является циклоническая деятельность, сопровождаемая усилением западного переноса, что наиболее четко проявляется в распределении температуры воздуха. В годы с активной циклонической деятельностью зимы бывают более снежные и теплые.</w:t>
      </w:r>
    </w:p>
    <w:p w:rsidR="007874B5" w:rsidRPr="007874B5" w:rsidRDefault="007874B5" w:rsidP="007874B5">
      <w:pPr>
        <w:jc w:val="both"/>
        <w:rPr>
          <w:rFonts w:ascii="Times New Roman" w:eastAsiaTheme="minorHAnsi" w:hAnsi="Times New Roman" w:cs="Times New Roman"/>
          <w:sz w:val="24"/>
          <w:szCs w:val="24"/>
          <w:lang w:eastAsia="en-US"/>
        </w:rPr>
      </w:pPr>
      <w:r w:rsidRPr="007874B5">
        <w:rPr>
          <w:rFonts w:ascii="Times New Roman" w:hAnsi="Times New Roman" w:cs="Times New Roman"/>
          <w:sz w:val="24"/>
          <w:szCs w:val="24"/>
        </w:rPr>
        <w:t>В весенний период характерной чертой циркуляции являются меридиональные переносы воздуха. С ними связаны, с одной стороны, выносы теплого воздуха с юга и юго-</w:t>
      </w:r>
    </w:p>
    <w:p w:rsidR="007874B5" w:rsidRPr="007874B5" w:rsidRDefault="007874B5" w:rsidP="007874B5">
      <w:pPr>
        <w:jc w:val="both"/>
        <w:rPr>
          <w:rFonts w:ascii="Times New Roman" w:hAnsi="Times New Roman" w:cs="Times New Roman"/>
          <w:sz w:val="24"/>
          <w:szCs w:val="24"/>
        </w:rPr>
      </w:pPr>
      <w:r w:rsidRPr="007874B5">
        <w:rPr>
          <w:rFonts w:ascii="Times New Roman" w:hAnsi="Times New Roman" w:cs="Times New Roman"/>
          <w:sz w:val="24"/>
          <w:szCs w:val="24"/>
        </w:rPr>
        <w:t>запада, вызывающие быстрое повышение средних суточных температур, просыхание и прогревание почвы, с другой стороны – арктические вторжения, обусловливающие весенние возвраты холодов и задержку в ходе весны. Весенний период обычно непродолжителен. Заканчивается весна обычно в третьей декаде мая. Однако в первой половине июня бывают периоды похолодания, связанные с вторжением холодного арктического воздуха. Характерной особенностью весны является быстрый подъем среднесуточных температур воздуха.</w:t>
      </w:r>
    </w:p>
    <w:p w:rsidR="007874B5" w:rsidRPr="007874B5" w:rsidRDefault="007874B5" w:rsidP="007874B5">
      <w:pPr>
        <w:tabs>
          <w:tab w:val="left" w:pos="709"/>
        </w:tabs>
        <w:ind w:firstLine="709"/>
        <w:jc w:val="both"/>
        <w:rPr>
          <w:rFonts w:ascii="Times New Roman" w:hAnsi="Times New Roman" w:cs="Times New Roman"/>
          <w:sz w:val="24"/>
          <w:szCs w:val="24"/>
        </w:rPr>
      </w:pPr>
      <w:r w:rsidRPr="007874B5">
        <w:rPr>
          <w:rFonts w:ascii="Times New Roman" w:hAnsi="Times New Roman" w:cs="Times New Roman"/>
          <w:sz w:val="24"/>
          <w:szCs w:val="24"/>
        </w:rPr>
        <w:t>С переходом температуры воздуха через 10-12 °С устанавливается летний тип погоды. Летом погода формируется в большей части за счет трансформации воздушных масс в антициклонах. Этому способствует большой приток солнечной энергии. Циклоническая деятельность в летнее время уменьшается. Поэтому летом преобладает жаркая сухая погода.</w:t>
      </w:r>
    </w:p>
    <w:p w:rsidR="007874B5" w:rsidRPr="007874B5" w:rsidRDefault="007874B5" w:rsidP="007874B5">
      <w:pPr>
        <w:tabs>
          <w:tab w:val="left" w:pos="709"/>
        </w:tabs>
        <w:ind w:firstLine="709"/>
        <w:jc w:val="both"/>
        <w:rPr>
          <w:rFonts w:ascii="Times New Roman" w:hAnsi="Times New Roman" w:cs="Times New Roman"/>
          <w:sz w:val="24"/>
          <w:szCs w:val="24"/>
        </w:rPr>
      </w:pPr>
      <w:r w:rsidRPr="007874B5">
        <w:rPr>
          <w:rFonts w:ascii="Times New Roman" w:hAnsi="Times New Roman" w:cs="Times New Roman"/>
          <w:sz w:val="24"/>
          <w:szCs w:val="24"/>
        </w:rPr>
        <w:t>С наступлением осени (конец сентября – начало октября) температура воздуха понижается. Осенний период заканчивается с переходом температуры через 0 °С и появлением снежного покрова.</w:t>
      </w:r>
    </w:p>
    <w:p w:rsidR="007874B5" w:rsidRPr="007874B5" w:rsidRDefault="007874B5" w:rsidP="007874B5">
      <w:pPr>
        <w:tabs>
          <w:tab w:val="left" w:pos="709"/>
        </w:tabs>
        <w:ind w:firstLine="709"/>
        <w:jc w:val="both"/>
        <w:rPr>
          <w:rFonts w:ascii="Times New Roman" w:hAnsi="Times New Roman" w:cs="Times New Roman"/>
          <w:sz w:val="24"/>
          <w:szCs w:val="24"/>
        </w:rPr>
      </w:pPr>
      <w:r w:rsidRPr="007874B5">
        <w:rPr>
          <w:rFonts w:ascii="Times New Roman" w:hAnsi="Times New Roman" w:cs="Times New Roman"/>
          <w:sz w:val="24"/>
          <w:szCs w:val="24"/>
        </w:rPr>
        <w:t xml:space="preserve">Средняя месячная температура воздуха самого холодного месяца: -13,1 </w:t>
      </w:r>
      <w:r w:rsidRPr="007874B5">
        <w:rPr>
          <w:rFonts w:ascii="Times New Roman" w:hAnsi="Times New Roman" w:cs="Times New Roman"/>
          <w:sz w:val="24"/>
          <w:szCs w:val="24"/>
          <w:vertAlign w:val="superscript"/>
        </w:rPr>
        <w:t>0</w:t>
      </w:r>
      <w:r w:rsidRPr="007874B5">
        <w:rPr>
          <w:rFonts w:ascii="Times New Roman" w:hAnsi="Times New Roman" w:cs="Times New Roman"/>
          <w:sz w:val="24"/>
          <w:szCs w:val="24"/>
        </w:rPr>
        <w:t xml:space="preserve">С; средняя месячная температура воздуха самого жаркого месяца: 22,1 </w:t>
      </w:r>
      <w:r w:rsidRPr="007874B5">
        <w:rPr>
          <w:rFonts w:ascii="Times New Roman" w:hAnsi="Times New Roman" w:cs="Times New Roman"/>
          <w:sz w:val="24"/>
          <w:szCs w:val="24"/>
          <w:vertAlign w:val="superscript"/>
        </w:rPr>
        <w:t>0</w:t>
      </w:r>
      <w:r w:rsidRPr="007874B5">
        <w:rPr>
          <w:rFonts w:ascii="Times New Roman" w:hAnsi="Times New Roman" w:cs="Times New Roman"/>
          <w:sz w:val="24"/>
          <w:szCs w:val="24"/>
        </w:rPr>
        <w:t>С.</w:t>
      </w:r>
    </w:p>
    <w:p w:rsidR="007874B5" w:rsidRPr="007874B5" w:rsidRDefault="007874B5" w:rsidP="007874B5">
      <w:pPr>
        <w:tabs>
          <w:tab w:val="left" w:pos="709"/>
        </w:tabs>
        <w:ind w:firstLine="709"/>
        <w:jc w:val="both"/>
        <w:rPr>
          <w:rFonts w:ascii="Times New Roman" w:hAnsi="Times New Roman" w:cs="Times New Roman"/>
          <w:sz w:val="24"/>
          <w:szCs w:val="24"/>
        </w:rPr>
      </w:pPr>
      <w:r w:rsidRPr="007874B5">
        <w:rPr>
          <w:rFonts w:ascii="Times New Roman" w:hAnsi="Times New Roman" w:cs="Times New Roman"/>
          <w:sz w:val="24"/>
          <w:szCs w:val="24"/>
        </w:rPr>
        <w:t>Преобладающее направление ветра в течение года - ветры восточного направления.</w:t>
      </w:r>
    </w:p>
    <w:p w:rsidR="007874B5" w:rsidRPr="007874B5" w:rsidRDefault="007874B5" w:rsidP="007874B5">
      <w:pPr>
        <w:tabs>
          <w:tab w:val="left" w:pos="709"/>
        </w:tabs>
        <w:ind w:firstLine="709"/>
        <w:jc w:val="both"/>
        <w:rPr>
          <w:rFonts w:ascii="Times New Roman" w:hAnsi="Times New Roman" w:cs="Times New Roman"/>
          <w:b/>
          <w:sz w:val="24"/>
          <w:szCs w:val="24"/>
        </w:rPr>
      </w:pPr>
    </w:p>
    <w:p w:rsidR="007874B5" w:rsidRPr="007874B5" w:rsidRDefault="007874B5" w:rsidP="007874B5">
      <w:pPr>
        <w:pStyle w:val="2"/>
        <w:tabs>
          <w:tab w:val="left" w:pos="0"/>
        </w:tabs>
        <w:spacing w:before="0" w:beforeAutospacing="0" w:after="0" w:afterAutospacing="0"/>
        <w:ind w:firstLine="709"/>
        <w:jc w:val="both"/>
        <w:rPr>
          <w:sz w:val="24"/>
          <w:szCs w:val="24"/>
        </w:rPr>
      </w:pPr>
      <w:bookmarkStart w:id="518" w:name="_Toc407692981"/>
      <w:bookmarkStart w:id="519" w:name="_Toc150468845"/>
      <w:r w:rsidRPr="007874B5">
        <w:rPr>
          <w:sz w:val="24"/>
          <w:szCs w:val="24"/>
        </w:rPr>
        <w:t>3.2. Существующие объекты местного значения</w:t>
      </w:r>
      <w:bookmarkEnd w:id="518"/>
      <w:bookmarkEnd w:id="519"/>
    </w:p>
    <w:p w:rsidR="007874B5" w:rsidRPr="007874B5" w:rsidRDefault="007874B5" w:rsidP="007874B5">
      <w:pPr>
        <w:tabs>
          <w:tab w:val="left" w:pos="0"/>
          <w:tab w:val="left" w:pos="709"/>
        </w:tabs>
        <w:ind w:firstLine="709"/>
        <w:jc w:val="both"/>
        <w:rPr>
          <w:rFonts w:ascii="Times New Roman" w:hAnsi="Times New Roman" w:cs="Times New Roman"/>
          <w:color w:val="000000"/>
          <w:sz w:val="24"/>
          <w:szCs w:val="24"/>
        </w:rPr>
      </w:pPr>
      <w:r w:rsidRPr="007874B5">
        <w:rPr>
          <w:rFonts w:ascii="Times New Roman" w:hAnsi="Times New Roman" w:cs="Times New Roman"/>
          <w:color w:val="000000"/>
          <w:sz w:val="24"/>
          <w:szCs w:val="24"/>
        </w:rPr>
        <w:t>Обеспеченность объектами социального и культурно-бытового обслуживания населения МО Марьевскийсельсовет (согласно генеральному плану):</w:t>
      </w:r>
    </w:p>
    <w:tbl>
      <w:tblPr>
        <w:tblW w:w="106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7"/>
        <w:gridCol w:w="1372"/>
        <w:gridCol w:w="1534"/>
        <w:gridCol w:w="1566"/>
        <w:gridCol w:w="1879"/>
        <w:gridCol w:w="1408"/>
      </w:tblGrid>
      <w:tr w:rsidR="007874B5" w:rsidRPr="007874B5" w:rsidTr="00814EC6">
        <w:trPr>
          <w:trHeight w:val="763"/>
        </w:trPr>
        <w:tc>
          <w:tcPr>
            <w:tcW w:w="2887"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sz w:val="24"/>
                <w:szCs w:val="24"/>
              </w:rPr>
              <w:t>Наименование учреждений</w:t>
            </w:r>
          </w:p>
        </w:tc>
        <w:tc>
          <w:tcPr>
            <w:tcW w:w="1372"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Ед. измерения</w:t>
            </w:r>
          </w:p>
        </w:tc>
        <w:tc>
          <w:tcPr>
            <w:tcW w:w="1534" w:type="dxa"/>
            <w:vAlign w:val="center"/>
          </w:tcPr>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 xml:space="preserve">Проектная </w:t>
            </w:r>
          </w:p>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 xml:space="preserve">мощность / </w:t>
            </w:r>
          </w:p>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Фактичес</w:t>
            </w:r>
          </w:p>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 xml:space="preserve">кая </w:t>
            </w:r>
          </w:p>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color w:val="000000"/>
                <w:sz w:val="24"/>
                <w:szCs w:val="24"/>
              </w:rPr>
              <w:t>мощность</w:t>
            </w:r>
          </w:p>
        </w:tc>
        <w:tc>
          <w:tcPr>
            <w:tcW w:w="1566" w:type="dxa"/>
            <w:vAlign w:val="center"/>
          </w:tcPr>
          <w:p w:rsidR="007874B5" w:rsidRPr="007874B5" w:rsidRDefault="007874B5" w:rsidP="00814EC6">
            <w:pPr>
              <w:tabs>
                <w:tab w:val="left" w:pos="0"/>
              </w:tabs>
              <w:jc w:val="center"/>
              <w:rPr>
                <w:rFonts w:ascii="Times New Roman" w:hAnsi="Times New Roman" w:cs="Times New Roman"/>
                <w:b/>
                <w:sz w:val="24"/>
                <w:szCs w:val="24"/>
              </w:rPr>
            </w:pPr>
            <w:r w:rsidRPr="007874B5">
              <w:rPr>
                <w:rFonts w:ascii="Times New Roman" w:hAnsi="Times New Roman" w:cs="Times New Roman"/>
                <w:b/>
                <w:sz w:val="24"/>
                <w:szCs w:val="24"/>
              </w:rPr>
              <w:t>Норматив на 1000 чел.</w:t>
            </w:r>
          </w:p>
        </w:tc>
        <w:tc>
          <w:tcPr>
            <w:tcW w:w="1879" w:type="dxa"/>
            <w:vAlign w:val="center"/>
          </w:tcPr>
          <w:p w:rsidR="007874B5" w:rsidRPr="007874B5" w:rsidRDefault="007874B5" w:rsidP="00814EC6">
            <w:pPr>
              <w:tabs>
                <w:tab w:val="left" w:pos="0"/>
              </w:tabs>
              <w:ind w:right="-108"/>
              <w:jc w:val="center"/>
              <w:rPr>
                <w:rFonts w:ascii="Times New Roman" w:hAnsi="Times New Roman" w:cs="Times New Roman"/>
                <w:b/>
                <w:sz w:val="24"/>
                <w:szCs w:val="24"/>
              </w:rPr>
            </w:pPr>
            <w:r w:rsidRPr="007874B5">
              <w:rPr>
                <w:rFonts w:ascii="Times New Roman" w:hAnsi="Times New Roman" w:cs="Times New Roman"/>
                <w:b/>
                <w:sz w:val="24"/>
                <w:szCs w:val="24"/>
              </w:rPr>
              <w:t>Общая</w:t>
            </w:r>
          </w:p>
          <w:p w:rsidR="007874B5" w:rsidRPr="007874B5" w:rsidRDefault="007874B5" w:rsidP="00814EC6">
            <w:pPr>
              <w:tabs>
                <w:tab w:val="left" w:pos="0"/>
              </w:tabs>
              <w:jc w:val="center"/>
              <w:rPr>
                <w:rFonts w:ascii="Times New Roman" w:hAnsi="Times New Roman" w:cs="Times New Roman"/>
                <w:b/>
                <w:color w:val="000000"/>
                <w:sz w:val="24"/>
                <w:szCs w:val="24"/>
              </w:rPr>
            </w:pPr>
            <w:r w:rsidRPr="007874B5">
              <w:rPr>
                <w:rFonts w:ascii="Times New Roman" w:hAnsi="Times New Roman" w:cs="Times New Roman"/>
                <w:b/>
                <w:sz w:val="24"/>
                <w:szCs w:val="24"/>
              </w:rPr>
              <w:t xml:space="preserve">потребность </w:t>
            </w:r>
            <w:r w:rsidRPr="007874B5">
              <w:rPr>
                <w:rFonts w:ascii="Times New Roman" w:hAnsi="Times New Roman" w:cs="Times New Roman"/>
                <w:b/>
                <w:color w:val="000000"/>
                <w:sz w:val="24"/>
                <w:szCs w:val="24"/>
              </w:rPr>
              <w:t>на 956 чел.</w:t>
            </w:r>
          </w:p>
        </w:tc>
        <w:tc>
          <w:tcPr>
            <w:tcW w:w="1408" w:type="dxa"/>
            <w:vAlign w:val="center"/>
          </w:tcPr>
          <w:p w:rsidR="007874B5" w:rsidRPr="007874B5" w:rsidRDefault="007874B5" w:rsidP="00814EC6">
            <w:pPr>
              <w:tabs>
                <w:tab w:val="left" w:pos="0"/>
              </w:tabs>
              <w:ind w:right="33"/>
              <w:jc w:val="center"/>
              <w:rPr>
                <w:rFonts w:ascii="Times New Roman" w:hAnsi="Times New Roman" w:cs="Times New Roman"/>
                <w:b/>
                <w:sz w:val="24"/>
                <w:szCs w:val="24"/>
              </w:rPr>
            </w:pPr>
            <w:r w:rsidRPr="007874B5">
              <w:rPr>
                <w:rFonts w:ascii="Times New Roman" w:hAnsi="Times New Roman" w:cs="Times New Roman"/>
                <w:b/>
                <w:sz w:val="24"/>
                <w:szCs w:val="24"/>
              </w:rPr>
              <w:t>Процент обеспечен</w:t>
            </w:r>
          </w:p>
          <w:p w:rsidR="007874B5" w:rsidRPr="007874B5" w:rsidRDefault="007874B5" w:rsidP="00814EC6">
            <w:pPr>
              <w:tabs>
                <w:tab w:val="left" w:pos="0"/>
              </w:tabs>
              <w:jc w:val="center"/>
              <w:rPr>
                <w:rFonts w:ascii="Times New Roman" w:hAnsi="Times New Roman" w:cs="Times New Roman"/>
                <w:b/>
                <w:sz w:val="24"/>
                <w:szCs w:val="24"/>
              </w:rPr>
            </w:pPr>
            <w:r w:rsidRPr="007874B5">
              <w:rPr>
                <w:rFonts w:ascii="Times New Roman" w:hAnsi="Times New Roman" w:cs="Times New Roman"/>
                <w:b/>
                <w:sz w:val="24"/>
                <w:szCs w:val="24"/>
              </w:rPr>
              <w:t>ности, %</w:t>
            </w:r>
          </w:p>
        </w:tc>
      </w:tr>
      <w:tr w:rsidR="007874B5" w:rsidRPr="007874B5" w:rsidTr="00814EC6">
        <w:trPr>
          <w:trHeight w:val="463"/>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Школы</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мест</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120</w:t>
            </w:r>
            <w:r w:rsidRPr="007874B5">
              <w:rPr>
                <w:rFonts w:ascii="Times New Roman" w:hAnsi="Times New Roman" w:cs="Times New Roman"/>
                <w:color w:val="000000"/>
                <w:sz w:val="24"/>
                <w:szCs w:val="24"/>
                <w:lang w:val="en-US"/>
              </w:rPr>
              <w:t>/</w:t>
            </w:r>
            <w:r w:rsidRPr="007874B5">
              <w:rPr>
                <w:rFonts w:ascii="Times New Roman" w:hAnsi="Times New Roman" w:cs="Times New Roman"/>
                <w:color w:val="000000"/>
                <w:sz w:val="24"/>
                <w:szCs w:val="24"/>
              </w:rPr>
              <w:t>39</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136</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130</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92</w:t>
            </w:r>
          </w:p>
        </w:tc>
      </w:tr>
      <w:tr w:rsidR="007874B5" w:rsidRPr="007874B5" w:rsidTr="00814EC6">
        <w:trPr>
          <w:trHeight w:val="567"/>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 xml:space="preserve">Детские </w:t>
            </w:r>
          </w:p>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 xml:space="preserve">дошкольные </w:t>
            </w:r>
          </w:p>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учреждения</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мест</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31-40</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38</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567"/>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lastRenderedPageBreak/>
              <w:t>Внешкольные учреждения</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мест</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0</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12% от общего числа школьников</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16</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544"/>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Больница</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койко мест</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13,47*</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13</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744"/>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Фельдшерско-акушерские пункты  (ФАП)</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пос. в день</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Нет точных данных</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18,15*</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17</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w:t>
            </w:r>
          </w:p>
        </w:tc>
      </w:tr>
      <w:tr w:rsidR="007874B5" w:rsidRPr="007874B5" w:rsidTr="00814EC6">
        <w:trPr>
          <w:trHeight w:val="484"/>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Клубы, ДК</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мест</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300</w:t>
            </w:r>
            <w:r w:rsidRPr="007874B5">
              <w:rPr>
                <w:rFonts w:ascii="Times New Roman" w:hAnsi="Times New Roman" w:cs="Times New Roman"/>
                <w:sz w:val="24"/>
                <w:szCs w:val="24"/>
                <w:lang w:val="en-US"/>
              </w:rPr>
              <w:t>/</w:t>
            </w:r>
            <w:r w:rsidRPr="007874B5">
              <w:rPr>
                <w:rFonts w:ascii="Times New Roman" w:hAnsi="Times New Roman" w:cs="Times New Roman"/>
                <w:sz w:val="24"/>
                <w:szCs w:val="24"/>
              </w:rPr>
              <w:t>240</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 xml:space="preserve">до 300на </w:t>
            </w:r>
          </w:p>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 xml:space="preserve">группу </w:t>
            </w:r>
          </w:p>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 xml:space="preserve">населенных </w:t>
            </w:r>
          </w:p>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 xml:space="preserve">пунктов </w:t>
            </w:r>
          </w:p>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свыше 0,2 до 1 тыс.чел.</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300</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100</w:t>
            </w:r>
          </w:p>
        </w:tc>
      </w:tr>
      <w:tr w:rsidR="007874B5" w:rsidRPr="007874B5" w:rsidTr="00814EC6">
        <w:trPr>
          <w:trHeight w:val="484"/>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Кинотеатры</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1 место</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25</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24</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463"/>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Библиотеки</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тыс. ед. хранения</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15,286</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6-7,5</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6-7,5</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Более 100</w:t>
            </w:r>
          </w:p>
        </w:tc>
      </w:tr>
      <w:tr w:rsidR="007874B5" w:rsidRPr="007874B5" w:rsidTr="00814EC6">
        <w:trPr>
          <w:trHeight w:val="926"/>
        </w:trPr>
        <w:tc>
          <w:tcPr>
            <w:tcW w:w="2887"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Магазины продовольственных и непродовольственных товаров</w:t>
            </w:r>
          </w:p>
        </w:tc>
        <w:tc>
          <w:tcPr>
            <w:tcW w:w="1372"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м.кв. торг.площ.</w:t>
            </w:r>
          </w:p>
        </w:tc>
        <w:tc>
          <w:tcPr>
            <w:tcW w:w="1534"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171</w:t>
            </w:r>
          </w:p>
        </w:tc>
        <w:tc>
          <w:tcPr>
            <w:tcW w:w="1566"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300</w:t>
            </w:r>
          </w:p>
        </w:tc>
        <w:tc>
          <w:tcPr>
            <w:tcW w:w="187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288</w:t>
            </w:r>
          </w:p>
        </w:tc>
        <w:tc>
          <w:tcPr>
            <w:tcW w:w="1408"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59</w:t>
            </w:r>
          </w:p>
        </w:tc>
      </w:tr>
    </w:tbl>
    <w:p w:rsidR="007874B5" w:rsidRPr="007874B5" w:rsidRDefault="007874B5" w:rsidP="007874B5">
      <w:pPr>
        <w:jc w:val="right"/>
        <w:rPr>
          <w:rFonts w:ascii="Times New Roman" w:eastAsiaTheme="minorHAnsi" w:hAnsi="Times New Roman" w:cs="Times New Roman"/>
          <w:sz w:val="24"/>
          <w:szCs w:val="24"/>
          <w:lang w:eastAsia="en-US"/>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74"/>
        <w:gridCol w:w="1365"/>
        <w:gridCol w:w="1527"/>
        <w:gridCol w:w="1559"/>
        <w:gridCol w:w="1870"/>
        <w:gridCol w:w="1402"/>
      </w:tblGrid>
      <w:tr w:rsidR="007874B5" w:rsidRPr="007874B5" w:rsidTr="00814EC6">
        <w:trPr>
          <w:trHeight w:val="484"/>
        </w:trPr>
        <w:tc>
          <w:tcPr>
            <w:tcW w:w="2874"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Бани</w:t>
            </w:r>
          </w:p>
        </w:tc>
        <w:tc>
          <w:tcPr>
            <w:tcW w:w="1365"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мест</w:t>
            </w:r>
          </w:p>
        </w:tc>
        <w:tc>
          <w:tcPr>
            <w:tcW w:w="1527"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Нет точных данных</w:t>
            </w:r>
          </w:p>
        </w:tc>
        <w:tc>
          <w:tcPr>
            <w:tcW w:w="155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7</w:t>
            </w:r>
          </w:p>
        </w:tc>
        <w:tc>
          <w:tcPr>
            <w:tcW w:w="1870"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7</w:t>
            </w:r>
          </w:p>
        </w:tc>
        <w:tc>
          <w:tcPr>
            <w:tcW w:w="1402"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w:t>
            </w:r>
          </w:p>
        </w:tc>
      </w:tr>
      <w:tr w:rsidR="007874B5" w:rsidRPr="007874B5" w:rsidTr="00814EC6">
        <w:trPr>
          <w:trHeight w:val="485"/>
        </w:trPr>
        <w:tc>
          <w:tcPr>
            <w:tcW w:w="2874"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Пожарное депо</w:t>
            </w:r>
          </w:p>
        </w:tc>
        <w:tc>
          <w:tcPr>
            <w:tcW w:w="1365"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маш.</w:t>
            </w:r>
          </w:p>
        </w:tc>
        <w:tc>
          <w:tcPr>
            <w:tcW w:w="1527"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5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0,4</w:t>
            </w:r>
          </w:p>
        </w:tc>
        <w:tc>
          <w:tcPr>
            <w:tcW w:w="1870"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0,38</w:t>
            </w:r>
          </w:p>
        </w:tc>
        <w:tc>
          <w:tcPr>
            <w:tcW w:w="1402"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835"/>
        </w:trPr>
        <w:tc>
          <w:tcPr>
            <w:tcW w:w="2874" w:type="dxa"/>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 xml:space="preserve">Спортивные залы </w:t>
            </w:r>
          </w:p>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 xml:space="preserve">общего </w:t>
            </w:r>
          </w:p>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пользования</w:t>
            </w:r>
          </w:p>
        </w:tc>
        <w:tc>
          <w:tcPr>
            <w:tcW w:w="1365" w:type="dxa"/>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 кв.площади пола</w:t>
            </w:r>
          </w:p>
        </w:tc>
        <w:tc>
          <w:tcPr>
            <w:tcW w:w="1527" w:type="dxa"/>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Нет точных данных</w:t>
            </w:r>
          </w:p>
        </w:tc>
        <w:tc>
          <w:tcPr>
            <w:tcW w:w="1559"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60-80</w:t>
            </w:r>
          </w:p>
        </w:tc>
        <w:tc>
          <w:tcPr>
            <w:tcW w:w="1870"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58-77</w:t>
            </w:r>
          </w:p>
        </w:tc>
        <w:tc>
          <w:tcPr>
            <w:tcW w:w="1402" w:type="dxa"/>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w:t>
            </w:r>
          </w:p>
        </w:tc>
      </w:tr>
      <w:tr w:rsidR="007874B5" w:rsidRPr="007874B5" w:rsidTr="00814EC6">
        <w:trPr>
          <w:trHeight w:val="712"/>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color w:val="000000"/>
                <w:sz w:val="24"/>
                <w:szCs w:val="24"/>
              </w:rPr>
              <w:t>Рыночный комплекс</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color w:val="000000"/>
                <w:sz w:val="24"/>
                <w:szCs w:val="24"/>
              </w:rPr>
              <w:t>м. кв. торг.площ.</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Нет точных данных</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30</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29</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w:t>
            </w:r>
          </w:p>
        </w:tc>
      </w:tr>
      <w:tr w:rsidR="007874B5" w:rsidRPr="007874B5" w:rsidTr="00814EC6">
        <w:trPr>
          <w:trHeight w:val="81"/>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t>Бассейны крытые</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sz w:val="24"/>
                <w:szCs w:val="24"/>
              </w:rPr>
              <w:t>м.кв. зеркала воды</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25</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24</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268"/>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t>Отделение связи</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sz w:val="24"/>
                <w:szCs w:val="24"/>
              </w:rPr>
              <w:t>объект</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1</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 xml:space="preserve">1 на 0,5-6,0 тыс. </w:t>
            </w:r>
            <w:r w:rsidRPr="007874B5">
              <w:rPr>
                <w:rFonts w:ascii="Times New Roman" w:hAnsi="Times New Roman" w:cs="Times New Roman"/>
                <w:sz w:val="24"/>
                <w:szCs w:val="24"/>
              </w:rPr>
              <w:lastRenderedPageBreak/>
              <w:t>жителей</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lastRenderedPageBreak/>
              <w:t>1</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100</w:t>
            </w:r>
          </w:p>
        </w:tc>
      </w:tr>
      <w:tr w:rsidR="007874B5" w:rsidRPr="007874B5" w:rsidTr="00814EC6">
        <w:trPr>
          <w:trHeight w:val="262"/>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lastRenderedPageBreak/>
              <w:t>Предприятия общественного питания</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sz w:val="24"/>
                <w:szCs w:val="24"/>
              </w:rPr>
              <w:t>посад.мест</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80</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40</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39</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Более 100</w:t>
            </w:r>
          </w:p>
        </w:tc>
      </w:tr>
      <w:tr w:rsidR="007874B5" w:rsidRPr="007874B5" w:rsidTr="00814EC6">
        <w:trPr>
          <w:trHeight w:val="243"/>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t>Предприятия бытового обслуживания</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раб.</w:t>
            </w:r>
          </w:p>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sz w:val="24"/>
                <w:szCs w:val="24"/>
              </w:rPr>
              <w:t>мест</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Нет точных данных</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4</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4</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w:t>
            </w:r>
          </w:p>
        </w:tc>
      </w:tr>
      <w:tr w:rsidR="007874B5" w:rsidRPr="007874B5" w:rsidTr="00814EC6">
        <w:trPr>
          <w:trHeight w:val="287"/>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t>Прачечная</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sz w:val="24"/>
                <w:szCs w:val="24"/>
              </w:rPr>
            </w:pPr>
            <w:r w:rsidRPr="007874B5">
              <w:rPr>
                <w:rFonts w:ascii="Times New Roman" w:hAnsi="Times New Roman" w:cs="Times New Roman"/>
                <w:sz w:val="24"/>
                <w:szCs w:val="24"/>
              </w:rPr>
              <w:t>кг.сух белья в см.</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20</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19</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552"/>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color w:val="000000"/>
                <w:sz w:val="24"/>
                <w:szCs w:val="24"/>
              </w:rPr>
            </w:pPr>
            <w:r w:rsidRPr="007874B5">
              <w:rPr>
                <w:rFonts w:ascii="Times New Roman" w:hAnsi="Times New Roman" w:cs="Times New Roman"/>
                <w:sz w:val="24"/>
                <w:szCs w:val="24"/>
              </w:rPr>
              <w:t>Химчистка</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color w:val="000000"/>
                <w:sz w:val="24"/>
                <w:szCs w:val="24"/>
              </w:rPr>
            </w:pPr>
            <w:r w:rsidRPr="007874B5">
              <w:rPr>
                <w:rFonts w:ascii="Times New Roman" w:hAnsi="Times New Roman" w:cs="Times New Roman"/>
                <w:sz w:val="24"/>
                <w:szCs w:val="24"/>
              </w:rPr>
              <w:t>кг в смену</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1,2</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1,15</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0</w:t>
            </w:r>
          </w:p>
        </w:tc>
      </w:tr>
      <w:tr w:rsidR="007874B5" w:rsidRPr="007874B5" w:rsidTr="00814EC6">
        <w:trPr>
          <w:trHeight w:val="835"/>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sz w:val="24"/>
                <w:szCs w:val="24"/>
              </w:rPr>
            </w:pPr>
            <w:r w:rsidRPr="007874B5">
              <w:rPr>
                <w:rFonts w:ascii="Times New Roman" w:hAnsi="Times New Roman" w:cs="Times New Roman"/>
                <w:sz w:val="24"/>
                <w:szCs w:val="24"/>
              </w:rPr>
              <w:t>Кладбища традиционного захоронения</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sz w:val="24"/>
                <w:szCs w:val="24"/>
              </w:rPr>
              <w:t>га</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0,5 га свободной территории</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0,24</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0,23</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s>
              <w:jc w:val="center"/>
              <w:rPr>
                <w:rFonts w:ascii="Times New Roman" w:hAnsi="Times New Roman" w:cs="Times New Roman"/>
                <w:sz w:val="24"/>
                <w:szCs w:val="24"/>
              </w:rPr>
            </w:pPr>
            <w:r w:rsidRPr="007874B5">
              <w:rPr>
                <w:rFonts w:ascii="Times New Roman" w:hAnsi="Times New Roman" w:cs="Times New Roman"/>
                <w:sz w:val="24"/>
                <w:szCs w:val="24"/>
              </w:rPr>
              <w:t>Более 100</w:t>
            </w:r>
          </w:p>
        </w:tc>
      </w:tr>
      <w:tr w:rsidR="007874B5" w:rsidRPr="007874B5" w:rsidTr="00814EC6">
        <w:trPr>
          <w:trHeight w:val="550"/>
        </w:trPr>
        <w:tc>
          <w:tcPr>
            <w:tcW w:w="2874" w:type="dxa"/>
            <w:tcBorders>
              <w:top w:val="single" w:sz="4" w:space="0" w:color="auto"/>
              <w:bottom w:val="single" w:sz="4" w:space="0" w:color="auto"/>
            </w:tcBorders>
            <w:vAlign w:val="center"/>
          </w:tcPr>
          <w:p w:rsidR="007874B5" w:rsidRPr="007874B5" w:rsidRDefault="007874B5" w:rsidP="00814EC6">
            <w:pPr>
              <w:tabs>
                <w:tab w:val="left" w:pos="0"/>
                <w:tab w:val="left" w:pos="1128"/>
              </w:tabs>
              <w:rPr>
                <w:rFonts w:ascii="Times New Roman" w:hAnsi="Times New Roman" w:cs="Times New Roman"/>
                <w:sz w:val="24"/>
                <w:szCs w:val="24"/>
              </w:rPr>
            </w:pPr>
            <w:r w:rsidRPr="007874B5">
              <w:rPr>
                <w:rFonts w:ascii="Times New Roman" w:hAnsi="Times New Roman" w:cs="Times New Roman"/>
                <w:color w:val="000000"/>
                <w:sz w:val="24"/>
                <w:szCs w:val="24"/>
              </w:rPr>
              <w:t>Пункт приема вторичного сырья</w:t>
            </w:r>
          </w:p>
        </w:tc>
        <w:tc>
          <w:tcPr>
            <w:tcW w:w="1365"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sz w:val="24"/>
                <w:szCs w:val="24"/>
              </w:rPr>
            </w:pPr>
            <w:r w:rsidRPr="007874B5">
              <w:rPr>
                <w:rFonts w:ascii="Times New Roman" w:hAnsi="Times New Roman" w:cs="Times New Roman"/>
                <w:color w:val="000000"/>
                <w:sz w:val="24"/>
                <w:szCs w:val="24"/>
              </w:rPr>
              <w:t>1 объект</w:t>
            </w:r>
          </w:p>
        </w:tc>
        <w:tc>
          <w:tcPr>
            <w:tcW w:w="1527"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c>
          <w:tcPr>
            <w:tcW w:w="1559"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1 объект на микрорайон с населением до 20 тыс. чел.</w:t>
            </w:r>
          </w:p>
        </w:tc>
        <w:tc>
          <w:tcPr>
            <w:tcW w:w="1870"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1</w:t>
            </w:r>
          </w:p>
        </w:tc>
        <w:tc>
          <w:tcPr>
            <w:tcW w:w="1402" w:type="dxa"/>
            <w:tcBorders>
              <w:top w:val="single" w:sz="4" w:space="0" w:color="auto"/>
              <w:bottom w:val="single" w:sz="4" w:space="0" w:color="auto"/>
            </w:tcBorders>
            <w:vAlign w:val="center"/>
          </w:tcPr>
          <w:p w:rsidR="007874B5" w:rsidRPr="007874B5" w:rsidRDefault="007874B5" w:rsidP="00814EC6">
            <w:pPr>
              <w:tabs>
                <w:tab w:val="left" w:pos="0"/>
                <w:tab w:val="left" w:pos="1128"/>
              </w:tabs>
              <w:jc w:val="center"/>
              <w:rPr>
                <w:rFonts w:ascii="Times New Roman" w:hAnsi="Times New Roman" w:cs="Times New Roman"/>
                <w:color w:val="000000" w:themeColor="text1"/>
                <w:sz w:val="24"/>
                <w:szCs w:val="24"/>
              </w:rPr>
            </w:pPr>
            <w:r w:rsidRPr="007874B5">
              <w:rPr>
                <w:rFonts w:ascii="Times New Roman" w:hAnsi="Times New Roman" w:cs="Times New Roman"/>
                <w:color w:val="000000" w:themeColor="text1"/>
                <w:sz w:val="24"/>
                <w:szCs w:val="24"/>
              </w:rPr>
              <w:t>0</w:t>
            </w:r>
          </w:p>
        </w:tc>
      </w:tr>
    </w:tbl>
    <w:p w:rsidR="007874B5" w:rsidRPr="007874B5" w:rsidRDefault="007874B5" w:rsidP="007874B5">
      <w:pPr>
        <w:tabs>
          <w:tab w:val="left" w:pos="0"/>
        </w:tabs>
        <w:ind w:firstLine="709"/>
        <w:contextualSpacing/>
        <w:rPr>
          <w:rFonts w:ascii="Times New Roman" w:hAnsi="Times New Roman" w:cs="Times New Roman"/>
          <w:sz w:val="24"/>
          <w:szCs w:val="24"/>
        </w:rPr>
      </w:pPr>
    </w:p>
    <w:p w:rsidR="007874B5" w:rsidRPr="007874B5" w:rsidRDefault="007874B5" w:rsidP="007874B5">
      <w:pPr>
        <w:pStyle w:val="1"/>
        <w:tabs>
          <w:tab w:val="left" w:pos="709"/>
        </w:tabs>
        <w:spacing w:line="240" w:lineRule="auto"/>
        <w:ind w:left="432"/>
        <w:rPr>
          <w:rFonts w:ascii="Times New Roman" w:hAnsi="Times New Roman" w:cs="Times New Roman"/>
          <w:sz w:val="24"/>
          <w:szCs w:val="24"/>
        </w:rPr>
      </w:pPr>
      <w:bookmarkStart w:id="520" w:name="_Toc344210838"/>
      <w:bookmarkStart w:id="521" w:name="_Toc401600147"/>
      <w:bookmarkStart w:id="522" w:name="_Toc407692982"/>
      <w:bookmarkStart w:id="523" w:name="_Toc150468846"/>
      <w:r w:rsidRPr="007874B5">
        <w:rPr>
          <w:rFonts w:ascii="Times New Roman" w:hAnsi="Times New Roman" w:cs="Times New Roman"/>
          <w:sz w:val="24"/>
          <w:szCs w:val="24"/>
        </w:rPr>
        <w:t>4.  П</w:t>
      </w:r>
      <w:bookmarkEnd w:id="520"/>
      <w:r w:rsidRPr="007874B5">
        <w:rPr>
          <w:rFonts w:ascii="Times New Roman" w:hAnsi="Times New Roman" w:cs="Times New Roman"/>
          <w:sz w:val="24"/>
          <w:szCs w:val="24"/>
        </w:rPr>
        <w:t>ланировочная организация территории на основании генерального плана</w:t>
      </w:r>
      <w:bookmarkStart w:id="524" w:name="_Toc344210839"/>
      <w:bookmarkEnd w:id="521"/>
      <w:bookmarkEnd w:id="522"/>
      <w:bookmarkEnd w:id="523"/>
    </w:p>
    <w:p w:rsidR="007874B5" w:rsidRPr="007874B5" w:rsidRDefault="007874B5" w:rsidP="007874B5">
      <w:pPr>
        <w:pStyle w:val="2"/>
        <w:spacing w:before="0" w:beforeAutospacing="0" w:after="0" w:afterAutospacing="0"/>
        <w:rPr>
          <w:sz w:val="24"/>
          <w:szCs w:val="24"/>
        </w:rPr>
      </w:pPr>
      <w:bookmarkStart w:id="525" w:name="_Toc401600148"/>
      <w:bookmarkStart w:id="526" w:name="_Toc407692983"/>
      <w:bookmarkStart w:id="527" w:name="_Toc150468847"/>
      <w:r w:rsidRPr="007874B5">
        <w:rPr>
          <w:sz w:val="24"/>
          <w:szCs w:val="24"/>
        </w:rPr>
        <w:t>4.1 Современная градостроительная ситуация</w:t>
      </w:r>
      <w:bookmarkEnd w:id="524"/>
      <w:bookmarkEnd w:id="525"/>
      <w:bookmarkEnd w:id="526"/>
      <w:bookmarkEnd w:id="527"/>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Территория МО сельское поселение Марьевский сельсовет характеризуется в целом традиционной планировочной структурой, осложнена прохождением по территории поселения  реками – Салмыш и Янгиз, автодорогой общего пользования федерального значения  - Оренбург-Казань-Уфа, железной дорогой Оренбург-Октябрьский.</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 xml:space="preserve">Территория в пределах МО сельское поселение Марьевский сельсовет по официальному отчёту составляет 11315 га. Территория, в официальном отчёте отнесённая к землям населённых пунктов  составляет 1120 га, или 9.8% от всей территории поселения.  По обмерам опорного плана   территория населённых пунктов составляет 167.4 га. </w:t>
      </w:r>
    </w:p>
    <w:p w:rsidR="007874B5" w:rsidRPr="007874B5" w:rsidRDefault="007874B5" w:rsidP="007874B5">
      <w:pPr>
        <w:ind w:firstLine="709"/>
        <w:jc w:val="both"/>
        <w:rPr>
          <w:rFonts w:ascii="Times New Roman" w:hAnsi="Times New Roman" w:cs="Times New Roman"/>
          <w:sz w:val="24"/>
          <w:szCs w:val="24"/>
        </w:rPr>
      </w:pPr>
      <w:r w:rsidRPr="007874B5">
        <w:rPr>
          <w:rFonts w:ascii="Times New Roman" w:hAnsi="Times New Roman" w:cs="Times New Roman"/>
          <w:sz w:val="24"/>
          <w:szCs w:val="24"/>
        </w:rPr>
        <w:t>Большая часть территории поселения покрыта землями сельскохозяйственного назначения.</w:t>
      </w:r>
    </w:p>
    <w:p w:rsidR="007874B5" w:rsidRPr="007874B5" w:rsidRDefault="007874B5" w:rsidP="007874B5">
      <w:pPr>
        <w:ind w:firstLine="709"/>
        <w:jc w:val="both"/>
        <w:rPr>
          <w:rFonts w:ascii="Times New Roman" w:hAnsi="Times New Roman" w:cs="Times New Roman"/>
          <w:sz w:val="24"/>
          <w:szCs w:val="24"/>
        </w:rPr>
      </w:pPr>
    </w:p>
    <w:p w:rsidR="007874B5" w:rsidRPr="007874B5" w:rsidRDefault="007874B5" w:rsidP="007874B5">
      <w:pPr>
        <w:pStyle w:val="2"/>
        <w:spacing w:before="0" w:beforeAutospacing="0" w:after="0" w:afterAutospacing="0"/>
        <w:rPr>
          <w:sz w:val="24"/>
          <w:szCs w:val="24"/>
        </w:rPr>
      </w:pPr>
      <w:bookmarkStart w:id="528" w:name="_Toc344210840"/>
      <w:bookmarkStart w:id="529" w:name="_Toc401600149"/>
      <w:bookmarkStart w:id="530" w:name="_Toc407692984"/>
      <w:bookmarkStart w:id="531" w:name="_Toc150468848"/>
      <w:r w:rsidRPr="007874B5">
        <w:rPr>
          <w:sz w:val="24"/>
          <w:szCs w:val="24"/>
        </w:rPr>
        <w:t>4.2 Концепция территориального развития поселения</w:t>
      </w:r>
      <w:bookmarkEnd w:id="528"/>
      <w:bookmarkEnd w:id="529"/>
      <w:bookmarkEnd w:id="530"/>
      <w:bookmarkEnd w:id="531"/>
    </w:p>
    <w:p w:rsidR="007874B5" w:rsidRPr="007874B5" w:rsidRDefault="007874B5" w:rsidP="007874B5">
      <w:pPr>
        <w:ind w:firstLine="567"/>
        <w:jc w:val="both"/>
        <w:rPr>
          <w:rFonts w:ascii="Times New Roman" w:eastAsiaTheme="minorHAnsi" w:hAnsi="Times New Roman" w:cs="Times New Roman"/>
          <w:sz w:val="24"/>
          <w:szCs w:val="24"/>
          <w:lang w:eastAsia="en-US"/>
        </w:rPr>
      </w:pPr>
      <w:r w:rsidRPr="007874B5">
        <w:rPr>
          <w:rFonts w:ascii="Times New Roman" w:hAnsi="Times New Roman" w:cs="Times New Roman"/>
          <w:sz w:val="24"/>
          <w:szCs w:val="24"/>
        </w:rPr>
        <w:t xml:space="preserve">Социально-экономическая политика, проводимая многие десятилетия в аграрном секторе нашей страны, 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w:t>
      </w:r>
      <w:r w:rsidRPr="007874B5">
        <w:rPr>
          <w:rFonts w:ascii="Times New Roman" w:hAnsi="Times New Roman" w:cs="Times New Roman"/>
          <w:sz w:val="24"/>
          <w:szCs w:val="24"/>
        </w:rPr>
        <w:lastRenderedPageBreak/>
        <w:t xml:space="preserve">по трехступенчатой схеме с определенными радиусами обслуживания объекта сервиса, как правило, принадлежавшего государству. </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Ключевыми факторами, резко изменившими сложившиеся тенденции на территориальном уровне организации сельской среды, являются:</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-многоукладность сельской экономики;</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-право частной собственности на землю;</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-отказ от тотального государственного регулирования всех сторон сельскохозяйственного производства и сельской жизни.</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7874B5" w:rsidRPr="007874B5" w:rsidRDefault="007874B5" w:rsidP="007874B5">
      <w:pPr>
        <w:numPr>
          <w:ilvl w:val="0"/>
          <w:numId w:val="24"/>
        </w:numPr>
        <w:tabs>
          <w:tab w:val="num" w:pos="-567"/>
        </w:tabs>
        <w:spacing w:after="0" w:line="240" w:lineRule="auto"/>
        <w:ind w:left="0" w:firstLine="703"/>
        <w:jc w:val="both"/>
        <w:rPr>
          <w:rFonts w:ascii="Times New Roman" w:hAnsi="Times New Roman" w:cs="Times New Roman"/>
          <w:sz w:val="24"/>
          <w:szCs w:val="24"/>
        </w:rPr>
      </w:pPr>
      <w:r w:rsidRPr="007874B5">
        <w:rPr>
          <w:rFonts w:ascii="Times New Roman" w:hAnsi="Times New Roman" w:cs="Times New Roman"/>
          <w:sz w:val="24"/>
          <w:szCs w:val="24"/>
        </w:rPr>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поселения.Вот наиболее существенные из них:</w:t>
      </w:r>
    </w:p>
    <w:p w:rsidR="007874B5" w:rsidRPr="007874B5" w:rsidRDefault="007874B5" w:rsidP="007874B5">
      <w:pPr>
        <w:numPr>
          <w:ilvl w:val="0"/>
          <w:numId w:val="24"/>
        </w:numPr>
        <w:tabs>
          <w:tab w:val="num" w:pos="-567"/>
        </w:tabs>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-расположение объемов жилищного фонда в санитарно-защитных зонах производственных и коммунальных объектов;</w:t>
      </w:r>
    </w:p>
    <w:p w:rsidR="007874B5" w:rsidRPr="007874B5" w:rsidRDefault="007874B5" w:rsidP="007874B5">
      <w:pPr>
        <w:numPr>
          <w:ilvl w:val="0"/>
          <w:numId w:val="24"/>
        </w:numPr>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-недостаточная обеспеченность учреждениями коммунального и бытового обслуживания (бани, парикмахерские и т.п.);</w:t>
      </w:r>
    </w:p>
    <w:p w:rsidR="007874B5" w:rsidRPr="007874B5" w:rsidRDefault="007874B5" w:rsidP="007874B5">
      <w:pPr>
        <w:numPr>
          <w:ilvl w:val="0"/>
          <w:numId w:val="24"/>
        </w:numPr>
        <w:tabs>
          <w:tab w:val="num" w:pos="-567"/>
        </w:tabs>
        <w:spacing w:after="0" w:line="240" w:lineRule="auto"/>
        <w:ind w:firstLine="277"/>
        <w:jc w:val="both"/>
        <w:rPr>
          <w:rFonts w:ascii="Times New Roman" w:hAnsi="Times New Roman" w:cs="Times New Roman"/>
          <w:sz w:val="24"/>
          <w:szCs w:val="24"/>
        </w:rPr>
      </w:pPr>
      <w:r w:rsidRPr="007874B5">
        <w:rPr>
          <w:rFonts w:ascii="Times New Roman" w:hAnsi="Times New Roman" w:cs="Times New Roman"/>
          <w:sz w:val="24"/>
          <w:szCs w:val="24"/>
        </w:rPr>
        <w:t>-недостаточно развита инженерная инфраструктура;</w:t>
      </w:r>
    </w:p>
    <w:p w:rsidR="007874B5" w:rsidRPr="007874B5" w:rsidRDefault="007874B5" w:rsidP="007874B5">
      <w:pPr>
        <w:numPr>
          <w:ilvl w:val="0"/>
          <w:numId w:val="24"/>
        </w:numPr>
        <w:spacing w:after="0" w:line="240" w:lineRule="auto"/>
        <w:ind w:firstLine="277"/>
        <w:jc w:val="both"/>
        <w:rPr>
          <w:rFonts w:ascii="Times New Roman" w:hAnsi="Times New Roman" w:cs="Times New Roman"/>
          <w:sz w:val="24"/>
          <w:szCs w:val="24"/>
        </w:rPr>
      </w:pPr>
      <w:r w:rsidRPr="007874B5">
        <w:rPr>
          <w:rFonts w:ascii="Times New Roman" w:hAnsi="Times New Roman" w:cs="Times New Roman"/>
          <w:bCs/>
          <w:sz w:val="24"/>
          <w:szCs w:val="24"/>
        </w:rPr>
        <w:t>-недостаточная обеспеченностьнеобходимыми   объектами  социальной  сферы.</w:t>
      </w:r>
    </w:p>
    <w:p w:rsidR="007874B5" w:rsidRPr="007874B5" w:rsidRDefault="007874B5" w:rsidP="007874B5">
      <w:pPr>
        <w:jc w:val="both"/>
        <w:rPr>
          <w:rFonts w:ascii="Times New Roman" w:eastAsiaTheme="minorHAnsi" w:hAnsi="Times New Roman" w:cs="Times New Roman"/>
          <w:sz w:val="24"/>
          <w:szCs w:val="24"/>
          <w:lang w:eastAsia="en-US"/>
        </w:rPr>
      </w:pPr>
      <w:r w:rsidRPr="007874B5">
        <w:rPr>
          <w:rFonts w:ascii="Times New Roman" w:hAnsi="Times New Roman" w:cs="Times New Roman"/>
          <w:sz w:val="24"/>
          <w:szCs w:val="24"/>
        </w:rPr>
        <w:t xml:space="preserve">Территориальное  развитие   рассматривается  с  позиций  размещения объектов капитального строительства (жилые дома на участках площадью, соответствующейутвержденным нормам градостроительного проектирования МО Марьевскийсельсовет, а также комплексное развитие </w:t>
      </w:r>
      <w:r w:rsidRPr="007874B5">
        <w:rPr>
          <w:rFonts w:ascii="Times New Roman" w:hAnsi="Times New Roman" w:cs="Times New Roman"/>
          <w:sz w:val="24"/>
          <w:szCs w:val="24"/>
        </w:rPr>
        <w:lastRenderedPageBreak/>
        <w:t>социальной и инженерной инфраструктуры) на свободных от застройки территориях, расположенных в пределах устанавливаемых границ населенных пунктов.</w:t>
      </w:r>
    </w:p>
    <w:p w:rsidR="007874B5" w:rsidRPr="007874B5" w:rsidRDefault="007874B5" w:rsidP="007874B5">
      <w:pPr>
        <w:ind w:firstLine="720"/>
        <w:jc w:val="both"/>
        <w:rPr>
          <w:rFonts w:ascii="Times New Roman" w:hAnsi="Times New Roman" w:cs="Times New Roman"/>
          <w:sz w:val="24"/>
          <w:szCs w:val="24"/>
        </w:rPr>
      </w:pPr>
      <w:r w:rsidRPr="007874B5">
        <w:rPr>
          <w:rFonts w:ascii="Times New Roman" w:hAnsi="Times New Roman" w:cs="Times New Roman"/>
          <w:sz w:val="24"/>
          <w:szCs w:val="24"/>
        </w:rPr>
        <w:t>В представленном генеральном плане даны предложения по-функциональному зонированию и упорядочению существующей планировочной структуры муниципального образования на срок не менее 20 лет, исходя из его территориальных ресурсов, с учётом зон негативного воздействия.</w:t>
      </w:r>
    </w:p>
    <w:p w:rsidR="007874B5" w:rsidRPr="007874B5" w:rsidRDefault="007874B5" w:rsidP="007874B5">
      <w:pPr>
        <w:ind w:firstLine="720"/>
        <w:jc w:val="both"/>
        <w:rPr>
          <w:rFonts w:ascii="Times New Roman" w:hAnsi="Times New Roman" w:cs="Times New Roman"/>
          <w:bCs/>
          <w:sz w:val="24"/>
          <w:szCs w:val="24"/>
          <w:highlight w:val="yellow"/>
        </w:rPr>
      </w:pPr>
    </w:p>
    <w:p w:rsidR="007874B5" w:rsidRPr="007874B5" w:rsidRDefault="007874B5" w:rsidP="007874B5">
      <w:pPr>
        <w:pStyle w:val="2"/>
        <w:spacing w:before="0" w:beforeAutospacing="0" w:after="0" w:afterAutospacing="0"/>
        <w:ind w:firstLine="709"/>
        <w:jc w:val="both"/>
        <w:rPr>
          <w:sz w:val="24"/>
          <w:szCs w:val="24"/>
        </w:rPr>
      </w:pPr>
      <w:bookmarkStart w:id="532" w:name="_Toc344210841"/>
      <w:bookmarkStart w:id="533" w:name="_Toc401600150"/>
      <w:bookmarkStart w:id="534" w:name="_Toc407692985"/>
      <w:bookmarkStart w:id="535" w:name="_Toc150468849"/>
      <w:r w:rsidRPr="007874B5">
        <w:rPr>
          <w:sz w:val="24"/>
          <w:szCs w:val="24"/>
        </w:rPr>
        <w:t>4.3 Развитие и совершенствование функционального зонирования и планировочной структуры поселения</w:t>
      </w:r>
      <w:bookmarkEnd w:id="532"/>
      <w:bookmarkEnd w:id="533"/>
      <w:bookmarkEnd w:id="534"/>
      <w:bookmarkEnd w:id="535"/>
    </w:p>
    <w:p w:rsidR="007874B5" w:rsidRPr="007874B5" w:rsidRDefault="007874B5" w:rsidP="007874B5">
      <w:pPr>
        <w:ind w:firstLine="709"/>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настоящее время территория МО Марьевский сельсовет по функциональному использованию делится на зоны:</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жилые зоны;</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рекреационные зоны;</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зоны промышленности (и коммунально-складские);</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зоны инженерной и транспортной инфраструктур;</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eastAsia="ar-SA" w:bidi="en-US"/>
        </w:rPr>
      </w:pPr>
      <w:r w:rsidRPr="007874B5">
        <w:rPr>
          <w:rFonts w:ascii="Times New Roman" w:hAnsi="Times New Roman" w:cs="Times New Roman"/>
          <w:sz w:val="24"/>
          <w:szCs w:val="24"/>
          <w:lang w:eastAsia="ar-SA" w:bidi="en-US"/>
        </w:rPr>
        <w:t>зоны сельскохозяйственного назначения;</w:t>
      </w:r>
    </w:p>
    <w:p w:rsidR="007874B5" w:rsidRPr="007874B5" w:rsidRDefault="007874B5" w:rsidP="007874B5">
      <w:pPr>
        <w:numPr>
          <w:ilvl w:val="0"/>
          <w:numId w:val="25"/>
        </w:numPr>
        <w:spacing w:after="0" w:line="240" w:lineRule="auto"/>
        <w:jc w:val="both"/>
        <w:rPr>
          <w:rFonts w:ascii="Times New Roman" w:hAnsi="Times New Roman" w:cs="Times New Roman"/>
          <w:sz w:val="24"/>
          <w:szCs w:val="24"/>
          <w:lang w:val="en-US" w:eastAsia="ar-SA" w:bidi="en-US"/>
        </w:rPr>
      </w:pPr>
      <w:r w:rsidRPr="007874B5">
        <w:rPr>
          <w:rFonts w:ascii="Times New Roman" w:hAnsi="Times New Roman" w:cs="Times New Roman"/>
          <w:sz w:val="24"/>
          <w:szCs w:val="24"/>
          <w:lang w:eastAsia="ar-SA" w:bidi="en-US"/>
        </w:rPr>
        <w:t>зоны специального назначения.</w:t>
      </w:r>
    </w:p>
    <w:p w:rsidR="007874B5" w:rsidRPr="007874B5" w:rsidRDefault="007874B5" w:rsidP="007874B5">
      <w:pPr>
        <w:ind w:left="720"/>
        <w:jc w:val="both"/>
        <w:rPr>
          <w:rFonts w:ascii="Times New Roman" w:hAnsi="Times New Roman" w:cs="Times New Roman"/>
          <w:sz w:val="24"/>
          <w:szCs w:val="24"/>
          <w:lang w:val="en-US" w:eastAsia="ar-SA" w:bidi="en-US"/>
        </w:rPr>
      </w:pPr>
    </w:p>
    <w:p w:rsidR="007874B5" w:rsidRPr="007874B5" w:rsidRDefault="007874B5" w:rsidP="007874B5">
      <w:pPr>
        <w:tabs>
          <w:tab w:val="left" w:pos="4956"/>
        </w:tabs>
        <w:ind w:right="-45" w:firstLine="720"/>
        <w:jc w:val="both"/>
        <w:rPr>
          <w:rFonts w:ascii="Times New Roman" w:hAnsi="Times New Roman" w:cs="Times New Roman"/>
          <w:b/>
          <w:sz w:val="24"/>
          <w:szCs w:val="24"/>
        </w:rPr>
      </w:pPr>
      <w:r w:rsidRPr="007874B5">
        <w:rPr>
          <w:rFonts w:ascii="Times New Roman" w:hAnsi="Times New Roman" w:cs="Times New Roman"/>
          <w:b/>
          <w:sz w:val="24"/>
          <w:szCs w:val="24"/>
        </w:rPr>
        <w:t>Жилая зона</w:t>
      </w:r>
      <w:r w:rsidRPr="007874B5">
        <w:rPr>
          <w:rFonts w:ascii="Times New Roman" w:hAnsi="Times New Roman" w:cs="Times New Roman"/>
          <w:b/>
          <w:sz w:val="24"/>
          <w:szCs w:val="24"/>
        </w:rPr>
        <w:tab/>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К жилым зонам относятся также территории садово-дачной застройки, расположенной в пределах границ населенного пункта.</w:t>
      </w:r>
    </w:p>
    <w:p w:rsidR="007874B5" w:rsidRPr="007874B5" w:rsidRDefault="007874B5" w:rsidP="007874B5">
      <w:pPr>
        <w:ind w:right="-46" w:firstLine="720"/>
        <w:jc w:val="both"/>
        <w:rPr>
          <w:rFonts w:ascii="Times New Roman" w:hAnsi="Times New Roman" w:cs="Times New Roman"/>
          <w:b/>
          <w:sz w:val="24"/>
          <w:szCs w:val="24"/>
        </w:rPr>
      </w:pPr>
      <w:r w:rsidRPr="007874B5">
        <w:rPr>
          <w:rFonts w:ascii="Times New Roman" w:hAnsi="Times New Roman" w:cs="Times New Roman"/>
          <w:sz w:val="24"/>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lastRenderedPageBreak/>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выход на показатель обеспеченности не менее 25 м кв. общей площади на человека.</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sidRPr="007874B5">
        <w:rPr>
          <w:rFonts w:ascii="Times New Roman" w:hAnsi="Times New Roman" w:cs="Times New Roman"/>
          <w:sz w:val="24"/>
          <w:szCs w:val="24"/>
        </w:rPr>
        <w:t>:</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ликвидация ветхого, аварийного фонда;        </w:t>
      </w:r>
    </w:p>
    <w:p w:rsidR="007874B5" w:rsidRPr="007874B5" w:rsidRDefault="007874B5" w:rsidP="007874B5">
      <w:pPr>
        <w:widowControl w:val="0"/>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7874B5" w:rsidRPr="007874B5" w:rsidRDefault="007874B5" w:rsidP="007874B5">
      <w:pPr>
        <w:ind w:right="-45" w:firstLine="720"/>
        <w:jc w:val="both"/>
        <w:rPr>
          <w:rFonts w:ascii="Times New Roman" w:hAnsi="Times New Roman" w:cs="Times New Roman"/>
          <w:bCs/>
          <w:sz w:val="24"/>
          <w:szCs w:val="24"/>
        </w:rPr>
      </w:pPr>
      <w:r w:rsidRPr="007874B5">
        <w:rPr>
          <w:rFonts w:ascii="Times New Roman" w:hAnsi="Times New Roman" w:cs="Times New Roman"/>
          <w:bCs/>
          <w:sz w:val="24"/>
          <w:szCs w:val="24"/>
        </w:rPr>
        <w:t xml:space="preserve">Генеральным планом предусматривается развитие жилой зоны, создание компактных жилых образований с комплексной застройкой.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Для застройки индивидуальными домами предусматриваются свободные в настоящее время от застройки территории в устанавливаемых границах населенных пунктов с.Марьевка и с.Жданово площадью 39,8 га. Всего на расчетный срок в населенных пунктах сельсовета запланировано 23 участкасредней площадью17соток для расселения 637 человек.</w:t>
      </w:r>
    </w:p>
    <w:p w:rsidR="007874B5" w:rsidRPr="007874B5" w:rsidRDefault="007874B5" w:rsidP="007874B5">
      <w:pPr>
        <w:ind w:right="-46" w:firstLine="720"/>
        <w:jc w:val="both"/>
        <w:rPr>
          <w:rFonts w:ascii="Times New Roman" w:hAnsi="Times New Roman" w:cs="Times New Roman"/>
          <w:sz w:val="24"/>
          <w:szCs w:val="24"/>
        </w:rPr>
      </w:pPr>
    </w:p>
    <w:p w:rsidR="007874B5" w:rsidRPr="007874B5" w:rsidRDefault="007874B5" w:rsidP="007874B5">
      <w:pPr>
        <w:tabs>
          <w:tab w:val="left" w:pos="5745"/>
        </w:tabs>
        <w:ind w:right="-45" w:firstLine="720"/>
        <w:jc w:val="both"/>
        <w:rPr>
          <w:rFonts w:ascii="Times New Roman" w:hAnsi="Times New Roman" w:cs="Times New Roman"/>
          <w:b/>
          <w:bCs/>
          <w:sz w:val="24"/>
          <w:szCs w:val="24"/>
          <w:u w:val="single"/>
        </w:rPr>
      </w:pPr>
      <w:r w:rsidRPr="007874B5">
        <w:rPr>
          <w:rFonts w:ascii="Times New Roman" w:hAnsi="Times New Roman" w:cs="Times New Roman"/>
          <w:b/>
          <w:bCs/>
          <w:sz w:val="24"/>
          <w:szCs w:val="24"/>
          <w:u w:val="single"/>
        </w:rPr>
        <w:t>Основные параметры жилых зон:</w:t>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Тип застройки – усадебный.</w:t>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Этажность – до 3 этажей.</w:t>
      </w:r>
    </w:p>
    <w:p w:rsidR="007874B5" w:rsidRPr="007874B5" w:rsidRDefault="007874B5" w:rsidP="007874B5">
      <w:pPr>
        <w:numPr>
          <w:ilvl w:val="0"/>
          <w:numId w:val="24"/>
        </w:numPr>
        <w:spacing w:after="0" w:line="240" w:lineRule="auto"/>
        <w:ind w:right="-46" w:firstLine="277"/>
        <w:jc w:val="both"/>
        <w:rPr>
          <w:rFonts w:ascii="Times New Roman" w:hAnsi="Times New Roman" w:cs="Times New Roman"/>
          <w:b/>
          <w:bCs/>
          <w:sz w:val="24"/>
          <w:szCs w:val="24"/>
        </w:rPr>
      </w:pPr>
      <w:r w:rsidRPr="007874B5">
        <w:rPr>
          <w:rFonts w:ascii="Times New Roman" w:hAnsi="Times New Roman" w:cs="Times New Roman"/>
          <w:b/>
          <w:bCs/>
          <w:sz w:val="24"/>
          <w:szCs w:val="24"/>
        </w:rPr>
        <w:t>Площадь участка под индивидуальную застройку  - 17 соток</w:t>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Плотность населения – 16 человек на 1 га (средний состав семьи – 3,5 чел.)</w:t>
      </w:r>
    </w:p>
    <w:p w:rsidR="007874B5" w:rsidRPr="007874B5" w:rsidRDefault="007874B5" w:rsidP="007874B5">
      <w:pPr>
        <w:ind w:right="-45"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Зона рекреационного назначения. Параметры застройки зон рекреационного назначения.</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w:t>
      </w:r>
      <w:r w:rsidRPr="007874B5">
        <w:rPr>
          <w:rFonts w:ascii="Times New Roman" w:hAnsi="Times New Roman" w:cs="Times New Roman"/>
          <w:bCs/>
          <w:sz w:val="24"/>
          <w:szCs w:val="24"/>
        </w:rPr>
        <w:lastRenderedPageBreak/>
        <w:t xml:space="preserve">связанных с эксплуатацией объектов рекреационного, оздоровительного и природоохранного назначения. </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7874B5" w:rsidRPr="007874B5" w:rsidRDefault="007874B5" w:rsidP="007874B5">
      <w:pPr>
        <w:ind w:right="-45" w:firstLine="720"/>
        <w:jc w:val="both"/>
        <w:rPr>
          <w:rFonts w:ascii="Times New Roman" w:hAnsi="Times New Roman" w:cs="Times New Roman"/>
          <w:b/>
          <w:bCs/>
          <w:sz w:val="24"/>
          <w:szCs w:val="24"/>
          <w:u w:val="single"/>
        </w:rPr>
      </w:pPr>
      <w:r w:rsidRPr="007874B5">
        <w:rPr>
          <w:rFonts w:ascii="Times New Roman" w:hAnsi="Times New Roman" w:cs="Times New Roman"/>
          <w:b/>
          <w:bCs/>
          <w:sz w:val="24"/>
          <w:szCs w:val="24"/>
          <w:u w:val="single"/>
        </w:rPr>
        <w:t>Основные параметры рекреационной зоны:</w:t>
      </w:r>
      <w:r w:rsidRPr="007874B5">
        <w:rPr>
          <w:rFonts w:ascii="Times New Roman" w:hAnsi="Times New Roman" w:cs="Times New Roman"/>
          <w:b/>
          <w:bCs/>
          <w:sz w:val="24"/>
          <w:szCs w:val="24"/>
        </w:rPr>
        <w:tab/>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Площадь территории садов и скверов не менее, га:</w:t>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садов жилых районов ........................................  3</w:t>
      </w:r>
    </w:p>
    <w:p w:rsidR="007874B5" w:rsidRPr="007874B5" w:rsidRDefault="007874B5" w:rsidP="007874B5">
      <w:pPr>
        <w:ind w:right="-46"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скверов ....................................................  0,5</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В структуре селитьбы находятся зеленые насаждения в населённых пунктах. Отсутствие системы организованных зеленых насаждений в пределах селитебных территорий являются одним из недостатков планировочной структуры поселения. Этот недостаток компенсируется наличием пространных рекреационных зон за пределами застроенной части населённых пунктов.</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Площадь рекреационных территорий в поселении не выделена.</w:t>
      </w:r>
    </w:p>
    <w:p w:rsidR="007874B5" w:rsidRPr="007874B5" w:rsidRDefault="007874B5" w:rsidP="007874B5">
      <w:pPr>
        <w:ind w:right="-46" w:firstLine="720"/>
        <w:jc w:val="both"/>
        <w:rPr>
          <w:rFonts w:ascii="Times New Roman" w:hAnsi="Times New Roman" w:cs="Times New Roman"/>
          <w:sz w:val="24"/>
          <w:szCs w:val="24"/>
        </w:rPr>
      </w:pPr>
    </w:p>
    <w:p w:rsidR="007874B5" w:rsidRPr="007874B5" w:rsidRDefault="007874B5" w:rsidP="007874B5">
      <w:pPr>
        <w:ind w:right="-45" w:firstLine="720"/>
        <w:jc w:val="both"/>
        <w:rPr>
          <w:rFonts w:ascii="Times New Roman" w:hAnsi="Times New Roman" w:cs="Times New Roman"/>
          <w:b/>
          <w:bCs/>
          <w:sz w:val="24"/>
          <w:szCs w:val="24"/>
        </w:rPr>
      </w:pPr>
      <w:r w:rsidRPr="007874B5">
        <w:rPr>
          <w:rFonts w:ascii="Times New Roman" w:hAnsi="Times New Roman" w:cs="Times New Roman"/>
          <w:b/>
          <w:bCs/>
          <w:sz w:val="24"/>
          <w:szCs w:val="24"/>
        </w:rPr>
        <w:t>4.3.1. Производственная зона. Параметры застройки производственной зоны.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состав производственных зон могут включаться: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иные виды производственной, инженерной и транспортной инфраструктур.</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w:t>
      </w:r>
      <w:r w:rsidRPr="007874B5">
        <w:rPr>
          <w:rFonts w:ascii="Times New Roman" w:hAnsi="Times New Roman" w:cs="Times New Roman"/>
          <w:sz w:val="24"/>
          <w:szCs w:val="24"/>
        </w:rPr>
        <w:lastRenderedPageBreak/>
        <w:t>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загрязненнойтерритории, включая благоустройство санитарно-защитных зон, осуществляются за счет предприятия, имеющего вредные выбросы.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до  300 м ................................................. 60</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св. 300 до 1000 м ......................................... 50</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"1000 "  3000 м ......................................... 40</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    "3000 м ................................................. 20</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lastRenderedPageBreak/>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Размеры санитарно-защитных зон для картофеле-, овоще- и фруктохранилищ следует принимать не менее 50 м.</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минимальнодопустимые исходя из санитарных, ветеринарных, противопожарных требований и норм технологического проектирования.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7874B5" w:rsidRPr="007874B5" w:rsidRDefault="007874B5" w:rsidP="007874B5">
      <w:pPr>
        <w:ind w:right="-46" w:firstLine="720"/>
        <w:jc w:val="both"/>
        <w:rPr>
          <w:rFonts w:ascii="Times New Roman" w:hAnsi="Times New Roman" w:cs="Times New Roman"/>
          <w:sz w:val="24"/>
          <w:szCs w:val="24"/>
          <w:u w:val="single"/>
        </w:rPr>
      </w:pPr>
      <w:r w:rsidRPr="007874B5">
        <w:rPr>
          <w:rFonts w:ascii="Times New Roman" w:hAnsi="Times New Roman" w:cs="Times New Roman"/>
          <w:sz w:val="24"/>
          <w:szCs w:val="24"/>
        </w:rPr>
        <w:t>Промышленные и коммунально – складские зоны на территории сельсовета расположены, в основном, на территориях, примыкающих к селитебной зоне. Отдельные коммунальные площадки входят в состав селитебных территорий. Коммунальные зоны большей частью не имеет обустроенных и озелененных санитарно – защитных зон. Промышленные площадки – это в основном, площадки с сельскохозяйственного производства. Площадь промышленных зон около 28 га или 116.7 % поселковой территории.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Необходимо провести инвентаризацию производственных территорий с целью их более интенсивного использования. Проектом не намечается расширение существующих </w:t>
      </w:r>
      <w:r w:rsidRPr="007874B5">
        <w:rPr>
          <w:rFonts w:ascii="Times New Roman" w:hAnsi="Times New Roman" w:cs="Times New Roman"/>
          <w:sz w:val="24"/>
          <w:szCs w:val="24"/>
        </w:rPr>
        <w:lastRenderedPageBreak/>
        <w:t>производственных зон, так как при имеющихся территориях возможно и достаточно их более интенсивное использование.</w:t>
      </w:r>
    </w:p>
    <w:p w:rsidR="007874B5" w:rsidRPr="007874B5" w:rsidRDefault="007874B5" w:rsidP="007874B5">
      <w:pPr>
        <w:ind w:right="-46" w:firstLine="720"/>
        <w:jc w:val="both"/>
        <w:rPr>
          <w:rFonts w:ascii="Times New Roman" w:hAnsi="Times New Roman" w:cs="Times New Roman"/>
          <w:sz w:val="24"/>
          <w:szCs w:val="24"/>
        </w:rPr>
      </w:pPr>
    </w:p>
    <w:p w:rsidR="007874B5" w:rsidRPr="007874B5" w:rsidRDefault="007874B5" w:rsidP="007874B5">
      <w:pPr>
        <w:ind w:right="-45"/>
        <w:rPr>
          <w:rFonts w:ascii="Times New Roman" w:hAnsi="Times New Roman" w:cs="Times New Roman"/>
          <w:b/>
          <w:bCs/>
          <w:iCs/>
          <w:sz w:val="24"/>
          <w:szCs w:val="24"/>
        </w:rPr>
      </w:pPr>
      <w:bookmarkStart w:id="536" w:name="_Toc372039115"/>
      <w:bookmarkStart w:id="537" w:name="_Toc384305580"/>
      <w:r w:rsidRPr="007874B5">
        <w:rPr>
          <w:rFonts w:ascii="Times New Roman" w:hAnsi="Times New Roman" w:cs="Times New Roman"/>
          <w:b/>
          <w:bCs/>
          <w:iCs/>
          <w:sz w:val="24"/>
          <w:szCs w:val="24"/>
        </w:rPr>
        <w:t>4.3.2. Зона инженерной и транспортной инфраструктур</w:t>
      </w:r>
      <w:bookmarkEnd w:id="536"/>
      <w:bookmarkEnd w:id="537"/>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Зоны транспортной и инженерной инфраструктур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Площадь транспортной зоны 26 га или 2.4 %  от территории поселения.4)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границах  прибрежных  защитных  полос  наряду  с  установленными ограничениями запрещаются: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1) распашка земель;</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2) размещение отвалов размываемых грунтов;</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3)  выпас  сельскохозяйственных  животных  и  организация  для  них летних лагерей, ванн.</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sz w:val="24"/>
          <w:szCs w:val="24"/>
        </w:rPr>
        <w:t xml:space="preserve">Площадь  зоны  сельскохозяйственного  использования  в  границах  МО Марьевский сельсовет составит </w:t>
      </w:r>
      <w:r w:rsidRPr="007874B5">
        <w:rPr>
          <w:rFonts w:ascii="Times New Roman" w:hAnsi="Times New Roman" w:cs="Times New Roman"/>
          <w:bCs/>
          <w:sz w:val="24"/>
          <w:szCs w:val="24"/>
        </w:rPr>
        <w:t>1035 га. Пастбища составляют 769 га.</w:t>
      </w:r>
    </w:p>
    <w:p w:rsidR="007874B5" w:rsidRPr="007874B5" w:rsidRDefault="007874B5" w:rsidP="007874B5">
      <w:pPr>
        <w:ind w:right="-46" w:firstLine="720"/>
        <w:jc w:val="both"/>
        <w:rPr>
          <w:rFonts w:ascii="Times New Roman" w:hAnsi="Times New Roman" w:cs="Times New Roman"/>
          <w:bCs/>
          <w:sz w:val="24"/>
          <w:szCs w:val="24"/>
        </w:rPr>
      </w:pPr>
      <w:r w:rsidRPr="007874B5">
        <w:rPr>
          <w:rFonts w:ascii="Times New Roman" w:hAnsi="Times New Roman" w:cs="Times New Roman"/>
          <w:bCs/>
          <w:sz w:val="24"/>
          <w:szCs w:val="24"/>
        </w:rPr>
        <w:t>По обмерам опорного плана земли, пригодные под пахотные земли составляют 7460 га.</w:t>
      </w:r>
    </w:p>
    <w:p w:rsidR="007874B5" w:rsidRPr="007874B5" w:rsidRDefault="007874B5" w:rsidP="007874B5">
      <w:pPr>
        <w:ind w:right="-45" w:firstLine="720"/>
        <w:jc w:val="both"/>
        <w:rPr>
          <w:rFonts w:ascii="Times New Roman" w:hAnsi="Times New Roman" w:cs="Times New Roman"/>
          <w:b/>
          <w:bCs/>
          <w:iCs/>
          <w:sz w:val="24"/>
          <w:szCs w:val="24"/>
        </w:rPr>
      </w:pPr>
    </w:p>
    <w:p w:rsidR="007874B5" w:rsidRPr="007874B5" w:rsidRDefault="007874B5" w:rsidP="007874B5">
      <w:pPr>
        <w:ind w:right="-45"/>
        <w:jc w:val="both"/>
        <w:rPr>
          <w:rFonts w:ascii="Times New Roman" w:hAnsi="Times New Roman" w:cs="Times New Roman"/>
          <w:b/>
          <w:bCs/>
          <w:iCs/>
          <w:sz w:val="24"/>
          <w:szCs w:val="24"/>
        </w:rPr>
      </w:pPr>
      <w:r w:rsidRPr="007874B5">
        <w:rPr>
          <w:rFonts w:ascii="Times New Roman" w:hAnsi="Times New Roman" w:cs="Times New Roman"/>
          <w:b/>
          <w:bCs/>
          <w:iCs/>
          <w:sz w:val="24"/>
          <w:szCs w:val="24"/>
        </w:rPr>
        <w:lastRenderedPageBreak/>
        <w:t>4.3.3. Зона сельскохозяйственного использования в границах населённого пункта</w:t>
      </w:r>
    </w:p>
    <w:p w:rsidR="007874B5" w:rsidRPr="007874B5" w:rsidRDefault="007874B5" w:rsidP="007874B5">
      <w:pPr>
        <w:ind w:right="-45" w:firstLine="720"/>
        <w:jc w:val="both"/>
        <w:rPr>
          <w:rFonts w:ascii="Times New Roman" w:hAnsi="Times New Roman" w:cs="Times New Roman"/>
          <w:sz w:val="24"/>
          <w:szCs w:val="24"/>
        </w:rPr>
      </w:pPr>
      <w:r w:rsidRPr="007874B5">
        <w:rPr>
          <w:rFonts w:ascii="Times New Roman" w:hAnsi="Times New Roman" w:cs="Times New Roman"/>
          <w:sz w:val="24"/>
          <w:szCs w:val="24"/>
        </w:rPr>
        <w:t>Земельные участки в составе зон сельскохозяйственного использования в населенном пункте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пункта и правилами землепользования и застройки.</w:t>
      </w:r>
    </w:p>
    <w:p w:rsidR="007874B5" w:rsidRPr="007874B5" w:rsidRDefault="007874B5" w:rsidP="007874B5">
      <w:pPr>
        <w:ind w:right="-45" w:firstLine="720"/>
        <w:jc w:val="both"/>
        <w:rPr>
          <w:rFonts w:ascii="Times New Roman" w:hAnsi="Times New Roman" w:cs="Times New Roman"/>
          <w:b/>
          <w:sz w:val="24"/>
          <w:szCs w:val="24"/>
        </w:rPr>
      </w:pPr>
    </w:p>
    <w:p w:rsidR="007874B5" w:rsidRPr="007874B5" w:rsidRDefault="007874B5" w:rsidP="007874B5">
      <w:pPr>
        <w:ind w:right="-45"/>
        <w:jc w:val="both"/>
        <w:rPr>
          <w:rFonts w:ascii="Times New Roman" w:hAnsi="Times New Roman" w:cs="Times New Roman"/>
          <w:b/>
          <w:sz w:val="24"/>
          <w:szCs w:val="24"/>
        </w:rPr>
      </w:pPr>
      <w:r w:rsidRPr="007874B5">
        <w:rPr>
          <w:rFonts w:ascii="Times New Roman" w:hAnsi="Times New Roman" w:cs="Times New Roman"/>
          <w:b/>
          <w:sz w:val="24"/>
          <w:szCs w:val="24"/>
        </w:rPr>
        <w:t>4.3.4. Зона специального назначения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Площадь планируемой зоны специального назначения в границах МО составляет 4,4 га (кладбища расположены в пределах территории всего сельского поселения).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основном, в застроенной части населённых пунктов расположены рекреационные территории. Вне пределов застроенной части населённых пунктов, но в пределах границ поселения расположены кладбища и территории сельскохозяйственного назначения, выступающие в качестве резерва жилой застройки.</w:t>
      </w:r>
    </w:p>
    <w:p w:rsidR="007874B5" w:rsidRPr="007874B5" w:rsidRDefault="007874B5" w:rsidP="007874B5">
      <w:pPr>
        <w:ind w:right="-46" w:firstLine="720"/>
        <w:jc w:val="both"/>
        <w:rPr>
          <w:rFonts w:ascii="Times New Roman" w:hAnsi="Times New Roman" w:cs="Times New Roman"/>
          <w:sz w:val="24"/>
          <w:szCs w:val="24"/>
        </w:rPr>
      </w:pPr>
    </w:p>
    <w:p w:rsidR="007874B5" w:rsidRPr="007874B5" w:rsidRDefault="007874B5" w:rsidP="007874B5">
      <w:pPr>
        <w:pStyle w:val="1"/>
        <w:keepNext w:val="0"/>
        <w:keepLines w:val="0"/>
        <w:numPr>
          <w:ilvl w:val="0"/>
          <w:numId w:val="26"/>
        </w:numPr>
        <w:tabs>
          <w:tab w:val="left" w:pos="-142"/>
        </w:tabs>
        <w:spacing w:before="0" w:line="240" w:lineRule="auto"/>
        <w:ind w:left="0" w:firstLine="0"/>
        <w:jc w:val="center"/>
        <w:rPr>
          <w:rFonts w:ascii="Times New Roman" w:hAnsi="Times New Roman" w:cs="Times New Roman"/>
          <w:sz w:val="24"/>
          <w:szCs w:val="24"/>
        </w:rPr>
      </w:pPr>
      <w:bookmarkStart w:id="538" w:name="_Toc396129600"/>
      <w:bookmarkStart w:id="539" w:name="_Toc398555139"/>
      <w:bookmarkStart w:id="540" w:name="_Toc401600151"/>
      <w:bookmarkStart w:id="541" w:name="_Toc407692986"/>
      <w:bookmarkStart w:id="542" w:name="_Toc150468850"/>
      <w:r w:rsidRPr="007874B5">
        <w:rPr>
          <w:rFonts w:ascii="Times New Roman" w:hAnsi="Times New Roman" w:cs="Times New Roman"/>
          <w:sz w:val="24"/>
          <w:szCs w:val="24"/>
        </w:rPr>
        <w:t>Обоснование нормативов объектов инженерной инфраструктуры</w:t>
      </w:r>
      <w:bookmarkEnd w:id="538"/>
      <w:bookmarkEnd w:id="539"/>
      <w:bookmarkEnd w:id="540"/>
      <w:bookmarkEnd w:id="541"/>
      <w:bookmarkEnd w:id="542"/>
    </w:p>
    <w:p w:rsidR="007874B5" w:rsidRPr="007874B5" w:rsidRDefault="007874B5" w:rsidP="007874B5">
      <w:pPr>
        <w:tabs>
          <w:tab w:val="left" w:pos="0"/>
        </w:tabs>
        <w:ind w:firstLine="709"/>
        <w:contextualSpacing/>
        <w:rPr>
          <w:rFonts w:ascii="Times New Roman" w:hAnsi="Times New Roman" w:cs="Times New Roman"/>
          <w:sz w:val="24"/>
          <w:szCs w:val="24"/>
        </w:rPr>
      </w:pPr>
      <w:r w:rsidRPr="007874B5">
        <w:rPr>
          <w:rFonts w:ascii="Times New Roman" w:hAnsi="Times New Roman" w:cs="Times New Roman"/>
          <w:sz w:val="24"/>
          <w:szCs w:val="24"/>
        </w:rPr>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bookmarkStart w:id="543" w:name="_Toc396129601"/>
      <w:bookmarkStart w:id="544" w:name="_Toc398555140"/>
    </w:p>
    <w:p w:rsidR="007874B5" w:rsidRPr="007874B5" w:rsidRDefault="007874B5" w:rsidP="007874B5">
      <w:pPr>
        <w:tabs>
          <w:tab w:val="left" w:pos="0"/>
        </w:tabs>
        <w:ind w:firstLine="709"/>
        <w:contextualSpacing/>
        <w:rPr>
          <w:rFonts w:ascii="Times New Roman" w:hAnsi="Times New Roman" w:cs="Times New Roman"/>
          <w:sz w:val="24"/>
          <w:szCs w:val="24"/>
        </w:rPr>
      </w:pPr>
      <w:r w:rsidRPr="007874B5">
        <w:rPr>
          <w:rFonts w:ascii="Times New Roman" w:hAnsi="Times New Roman" w:cs="Times New Roman"/>
          <w:sz w:val="24"/>
          <w:szCs w:val="24"/>
        </w:rPr>
        <w:t>Нормативы показателей минимально допустимого уровня</w:t>
      </w:r>
      <w:bookmarkEnd w:id="543"/>
      <w:bookmarkEnd w:id="544"/>
      <w:r w:rsidRPr="007874B5">
        <w:rPr>
          <w:rFonts w:ascii="Times New Roman" w:hAnsi="Times New Roman" w:cs="Times New Roman"/>
          <w:sz w:val="24"/>
          <w:szCs w:val="24"/>
        </w:rPr>
        <w:t xml:space="preserve"> обеспеченности объектами инженерной инфраструктуры:</w:t>
      </w:r>
    </w:p>
    <w:p w:rsidR="007874B5" w:rsidRPr="007874B5" w:rsidRDefault="007874B5" w:rsidP="007874B5">
      <w:pPr>
        <w:tabs>
          <w:tab w:val="left" w:pos="0"/>
        </w:tabs>
        <w:ind w:firstLine="709"/>
        <w:contextualSpacing/>
        <w:rPr>
          <w:rFonts w:ascii="Times New Roman" w:hAnsi="Times New Roman" w:cs="Times New Roman"/>
          <w:sz w:val="24"/>
          <w:szCs w:val="24"/>
        </w:rPr>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1596"/>
        <w:gridCol w:w="1120"/>
        <w:gridCol w:w="2911"/>
      </w:tblGrid>
      <w:tr w:rsidR="007874B5" w:rsidRPr="007874B5" w:rsidTr="00814EC6">
        <w:trPr>
          <w:trHeight w:val="473"/>
        </w:trPr>
        <w:tc>
          <w:tcPr>
            <w:tcW w:w="5002"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Наименование норматива,</w:t>
            </w:r>
          </w:p>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потребители ресурса</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Единица измерения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Вели-чина</w:t>
            </w:r>
          </w:p>
        </w:tc>
        <w:tc>
          <w:tcPr>
            <w:tcW w:w="2911" w:type="dxa"/>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Обоснование</w:t>
            </w:r>
          </w:p>
        </w:tc>
      </w:tr>
      <w:tr w:rsidR="007874B5" w:rsidRPr="007874B5" w:rsidTr="00814EC6">
        <w:trPr>
          <w:trHeight w:val="477"/>
        </w:trPr>
        <w:tc>
          <w:tcPr>
            <w:tcW w:w="5002" w:type="dxa"/>
            <w:vAlign w:val="center"/>
          </w:tcPr>
          <w:p w:rsidR="007874B5" w:rsidRPr="007874B5" w:rsidRDefault="007874B5" w:rsidP="00814EC6">
            <w:pPr>
              <w:tabs>
                <w:tab w:val="left" w:pos="0"/>
              </w:tabs>
              <w:contextualSpacing/>
              <w:rPr>
                <w:rFonts w:ascii="Times New Roman" w:hAnsi="Times New Roman" w:cs="Times New Roman"/>
                <w:b/>
                <w:sz w:val="24"/>
                <w:szCs w:val="24"/>
              </w:rPr>
            </w:pPr>
            <w:r w:rsidRPr="007874B5">
              <w:rPr>
                <w:rFonts w:ascii="Times New Roman" w:hAnsi="Times New Roman" w:cs="Times New Roman"/>
                <w:b/>
                <w:sz w:val="24"/>
                <w:szCs w:val="24"/>
              </w:rPr>
              <w:t>Водопотребление</w:t>
            </w:r>
          </w:p>
        </w:tc>
        <w:tc>
          <w:tcPr>
            <w:tcW w:w="1596" w:type="dxa"/>
          </w:tcPr>
          <w:p w:rsidR="007874B5" w:rsidRPr="007874B5" w:rsidRDefault="007874B5" w:rsidP="00814EC6">
            <w:pPr>
              <w:tabs>
                <w:tab w:val="left" w:pos="0"/>
              </w:tabs>
              <w:contextualSpacing/>
              <w:rPr>
                <w:rFonts w:ascii="Times New Roman" w:hAnsi="Times New Roman" w:cs="Times New Roman"/>
                <w:sz w:val="24"/>
                <w:szCs w:val="24"/>
              </w:rPr>
            </w:pPr>
          </w:p>
        </w:tc>
        <w:tc>
          <w:tcPr>
            <w:tcW w:w="1120" w:type="dxa"/>
          </w:tcPr>
          <w:p w:rsidR="007874B5" w:rsidRPr="007874B5" w:rsidRDefault="007874B5" w:rsidP="00814EC6">
            <w:pPr>
              <w:tabs>
                <w:tab w:val="left" w:pos="0"/>
              </w:tabs>
              <w:contextualSpacing/>
              <w:rPr>
                <w:rFonts w:ascii="Times New Roman" w:hAnsi="Times New Roman" w:cs="Times New Roman"/>
                <w:sz w:val="24"/>
                <w:szCs w:val="24"/>
              </w:rPr>
            </w:pP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946"/>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Зона застройки многоквартирными (малоэтажными, среднеэтажными и многоэтажными) жилыми домами с местными водонагревателями</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жителя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195</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31.13330.2012 с учетом примечаний табл.1</w:t>
            </w:r>
          </w:p>
        </w:tc>
      </w:tr>
    </w:tbl>
    <w:p w:rsidR="007874B5" w:rsidRPr="007874B5" w:rsidRDefault="007874B5" w:rsidP="007874B5">
      <w:pPr>
        <w:ind w:right="-45"/>
        <w:rPr>
          <w:rFonts w:ascii="Times New Roman" w:hAnsi="Times New Roman" w:cs="Times New Roman"/>
          <w:sz w:val="24"/>
          <w:szCs w:val="24"/>
        </w:rPr>
      </w:pPr>
    </w:p>
    <w:p w:rsidR="007874B5" w:rsidRPr="007874B5" w:rsidRDefault="007874B5" w:rsidP="007874B5">
      <w:pPr>
        <w:ind w:right="-45" w:firstLine="720"/>
        <w:rPr>
          <w:rFonts w:ascii="Times New Roman" w:hAnsi="Times New Roman" w:cs="Times New Roman"/>
          <w:b/>
          <w:sz w:val="24"/>
          <w:szCs w:val="24"/>
        </w:rPr>
      </w:pPr>
      <w:r w:rsidRPr="007874B5">
        <w:rPr>
          <w:rFonts w:ascii="Times New Roman" w:hAnsi="Times New Roman" w:cs="Times New Roman"/>
          <w:b/>
          <w:sz w:val="24"/>
          <w:szCs w:val="24"/>
        </w:rPr>
        <w:t xml:space="preserve">Зона  сельскохозяйственного  использования  (в  границах  МО Марьевский сельсовет)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w:t>
      </w:r>
      <w:r w:rsidRPr="007874B5">
        <w:rPr>
          <w:rFonts w:ascii="Times New Roman" w:hAnsi="Times New Roman" w:cs="Times New Roman"/>
          <w:sz w:val="24"/>
          <w:szCs w:val="24"/>
        </w:rPr>
        <w:lastRenderedPageBreak/>
        <w:t>зданиями,  строениями,  сооружениями,  используемыми  для производства,  хранения  и  первичной  переработки  сельскохозяйственной продукции.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-гражданами,  в  том  числе  ведущими  крестьянские  (фермерские) хозяйства,  личные  подсобные  хозяйства,  садоводство,  животноводство, огородничество;</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-некоммерческими  организациями,  в  том  числе  потребительскими кооперативами, религиозными организациями.</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 xml:space="preserve">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Сельскохозяйственные  угодья  -  пашни,  сенокосы,  пастбища,  залежи, земли, занятые многолетними насаждениями (садами, и другими),  -  в составе земель сельскохозяйственного назначения имеют приоритет в использовании и подлежат особой охране.</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Значительные  территории  зоны  сельскохозяйственного  использования попадают в водоохранную зону; на зону сельскохозяйственного использования в границах  водоохранных зон накладываются дополнительные ограничения в ее использовании в соответствии с Водным кодексом РФ.</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В границах водоохранных зон запрещается:</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1) использование сточных вод для удобрения почв;</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874B5" w:rsidRPr="007874B5" w:rsidRDefault="007874B5" w:rsidP="007874B5">
      <w:pPr>
        <w:ind w:right="-46" w:firstLine="720"/>
        <w:jc w:val="both"/>
        <w:rPr>
          <w:rFonts w:ascii="Times New Roman" w:hAnsi="Times New Roman" w:cs="Times New Roman"/>
          <w:sz w:val="24"/>
          <w:szCs w:val="24"/>
        </w:rPr>
      </w:pPr>
      <w:r w:rsidRPr="007874B5">
        <w:rPr>
          <w:rFonts w:ascii="Times New Roman" w:hAnsi="Times New Roman" w:cs="Times New Roman"/>
          <w:sz w:val="24"/>
          <w:szCs w:val="24"/>
        </w:rPr>
        <w:t>3)  осуществление  авиационных  мер  по  борьбе  с  вредителями  и болезнями растений;</w:t>
      </w:r>
    </w:p>
    <w:p w:rsidR="007874B5" w:rsidRPr="007874B5" w:rsidRDefault="007874B5" w:rsidP="007874B5">
      <w:pPr>
        <w:jc w:val="right"/>
        <w:rPr>
          <w:rFonts w:ascii="Times New Roman" w:eastAsiaTheme="minorHAnsi" w:hAnsi="Times New Roman" w:cs="Times New Roman"/>
          <w:sz w:val="24"/>
          <w:szCs w:val="24"/>
          <w:lang w:eastAsia="en-US"/>
        </w:rPr>
      </w:pPr>
    </w:p>
    <w:tbl>
      <w:tblPr>
        <w:tblW w:w="10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2"/>
        <w:gridCol w:w="1596"/>
        <w:gridCol w:w="1120"/>
        <w:gridCol w:w="2911"/>
      </w:tblGrid>
      <w:tr w:rsidR="007874B5" w:rsidRPr="007874B5" w:rsidTr="00814EC6">
        <w:trPr>
          <w:trHeight w:val="921"/>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Зона застройки многоквартирными (малоэтажными, среднеэтажными и многоэтажными) жилыми домами с местными водонагревателями</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жителя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195</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31.13330.2012 с учетом примечаний табл.1</w:t>
            </w:r>
          </w:p>
        </w:tc>
      </w:tr>
      <w:tr w:rsidR="007874B5" w:rsidRPr="007874B5" w:rsidTr="00814EC6">
        <w:trPr>
          <w:trHeight w:val="452"/>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lastRenderedPageBreak/>
              <w:t>То же с централизованным горячим водоснабжением</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жителя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230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w:t>
            </w:r>
          </w:p>
        </w:tc>
      </w:tr>
      <w:tr w:rsidR="007874B5" w:rsidRPr="007874B5" w:rsidTr="00814EC6">
        <w:trPr>
          <w:trHeight w:val="452"/>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Зона застройки индивидуальными жилыми домами с местными водонагревателями</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жителя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160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w:t>
            </w:r>
          </w:p>
        </w:tc>
      </w:tr>
      <w:tr w:rsidR="007874B5" w:rsidRPr="007874B5" w:rsidTr="00814EC6">
        <w:trPr>
          <w:trHeight w:val="452"/>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 с централизованным горячим водоснабжением</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жителя</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230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w:t>
            </w:r>
          </w:p>
        </w:tc>
      </w:tr>
      <w:tr w:rsidR="007874B5" w:rsidRPr="007874B5" w:rsidTr="00814EC6">
        <w:trPr>
          <w:trHeight w:val="452"/>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Гостиницы, пансионаты</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место</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230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30.13330.2012</w:t>
            </w:r>
          </w:p>
        </w:tc>
      </w:tr>
      <w:tr w:rsidR="007874B5" w:rsidRPr="007874B5" w:rsidTr="00814EC6">
        <w:trPr>
          <w:trHeight w:val="452"/>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Пионерские лагеря</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л/сут на 1 место</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130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30.13330.2012</w:t>
            </w:r>
          </w:p>
        </w:tc>
      </w:tr>
      <w:tr w:rsidR="007874B5" w:rsidRPr="007874B5" w:rsidTr="00814EC6">
        <w:trPr>
          <w:trHeight w:val="218"/>
        </w:trPr>
        <w:tc>
          <w:tcPr>
            <w:tcW w:w="5002" w:type="dxa"/>
            <w:vAlign w:val="center"/>
          </w:tcPr>
          <w:p w:rsidR="007874B5" w:rsidRPr="007874B5" w:rsidRDefault="007874B5" w:rsidP="00814EC6">
            <w:pPr>
              <w:tabs>
                <w:tab w:val="left" w:pos="0"/>
              </w:tabs>
              <w:contextualSpacing/>
              <w:rPr>
                <w:rFonts w:ascii="Times New Roman" w:hAnsi="Times New Roman" w:cs="Times New Roman"/>
                <w:b/>
                <w:sz w:val="24"/>
                <w:szCs w:val="24"/>
              </w:rPr>
            </w:pPr>
            <w:r w:rsidRPr="007874B5">
              <w:rPr>
                <w:rFonts w:ascii="Times New Roman" w:hAnsi="Times New Roman" w:cs="Times New Roman"/>
                <w:b/>
                <w:sz w:val="24"/>
                <w:szCs w:val="24"/>
              </w:rPr>
              <w:t>Водоотведение</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234"/>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Бытовая канализация, в % от водопотребления</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486"/>
        </w:trPr>
        <w:tc>
          <w:tcPr>
            <w:tcW w:w="5002" w:type="dxa"/>
            <w:vAlign w:val="center"/>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зона застройки многоквартирными жилыми домами</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98</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По объектам-аналогам (с учетом расходов на полив)</w:t>
            </w:r>
          </w:p>
        </w:tc>
      </w:tr>
      <w:tr w:rsidR="007874B5" w:rsidRPr="007874B5" w:rsidTr="00814EC6">
        <w:trPr>
          <w:trHeight w:val="502"/>
        </w:trPr>
        <w:tc>
          <w:tcPr>
            <w:tcW w:w="5002" w:type="dxa"/>
            <w:vAlign w:val="center"/>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зона застройки индивидуальными жилыми домами</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85</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w:t>
            </w:r>
          </w:p>
        </w:tc>
      </w:tr>
      <w:tr w:rsidR="007874B5" w:rsidRPr="007874B5" w:rsidTr="00814EC6">
        <w:trPr>
          <w:trHeight w:val="687"/>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 xml:space="preserve">Дождевая канализация. Суточный объем поверхностного стока, поступающий на очистные сооружения </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м</w:t>
            </w:r>
            <w:r w:rsidRPr="007874B5">
              <w:rPr>
                <w:rFonts w:ascii="Times New Roman" w:hAnsi="Times New Roman" w:cs="Times New Roman"/>
                <w:sz w:val="24"/>
                <w:szCs w:val="24"/>
                <w:vertAlign w:val="superscript"/>
              </w:rPr>
              <w:t>3</w:t>
            </w:r>
            <w:r w:rsidRPr="007874B5">
              <w:rPr>
                <w:rFonts w:ascii="Times New Roman" w:hAnsi="Times New Roman" w:cs="Times New Roman"/>
                <w:sz w:val="24"/>
                <w:szCs w:val="24"/>
              </w:rPr>
              <w:t>/сут с 1 га территории</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42.13330.2011</w:t>
            </w:r>
          </w:p>
        </w:tc>
      </w:tr>
      <w:tr w:rsidR="007874B5" w:rsidRPr="007874B5" w:rsidTr="00814EC6">
        <w:trPr>
          <w:trHeight w:val="218"/>
        </w:trPr>
        <w:tc>
          <w:tcPr>
            <w:tcW w:w="5002" w:type="dxa"/>
            <w:vAlign w:val="center"/>
          </w:tcPr>
          <w:p w:rsidR="007874B5" w:rsidRPr="007874B5" w:rsidRDefault="007874B5" w:rsidP="00814EC6">
            <w:pPr>
              <w:tabs>
                <w:tab w:val="left" w:pos="0"/>
              </w:tabs>
              <w:contextualSpacing/>
              <w:rPr>
                <w:rFonts w:ascii="Times New Roman" w:hAnsi="Times New Roman" w:cs="Times New Roman"/>
                <w:b/>
                <w:sz w:val="24"/>
                <w:szCs w:val="24"/>
              </w:rPr>
            </w:pPr>
            <w:r w:rsidRPr="007874B5">
              <w:rPr>
                <w:rFonts w:ascii="Times New Roman" w:hAnsi="Times New Roman" w:cs="Times New Roman"/>
                <w:b/>
                <w:sz w:val="24"/>
                <w:szCs w:val="24"/>
              </w:rPr>
              <w:t>Электроснабжение</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218"/>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 xml:space="preserve"> Укрупненные показатели электропотребления:</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452"/>
        </w:trPr>
        <w:tc>
          <w:tcPr>
            <w:tcW w:w="5002" w:type="dxa"/>
            <w:vAlign w:val="center"/>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электропотребление</w:t>
            </w:r>
          </w:p>
        </w:tc>
        <w:tc>
          <w:tcPr>
            <w:tcW w:w="1596" w:type="dxa"/>
          </w:tcPr>
          <w:p w:rsidR="007874B5" w:rsidRPr="007874B5" w:rsidRDefault="007874B5" w:rsidP="00814EC6">
            <w:pPr>
              <w:pStyle w:val="Default"/>
              <w:tabs>
                <w:tab w:val="left" w:pos="0"/>
              </w:tabs>
              <w:contextualSpacing/>
              <w:jc w:val="center"/>
              <w:rPr>
                <w:color w:val="auto"/>
              </w:rPr>
            </w:pPr>
            <w:r w:rsidRPr="007874B5">
              <w:rPr>
                <w:color w:val="auto"/>
              </w:rPr>
              <w:t>кВт·ч /год на 1 чел.</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2000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42.13330.2011</w:t>
            </w:r>
          </w:p>
        </w:tc>
      </w:tr>
      <w:tr w:rsidR="007874B5" w:rsidRPr="007874B5" w:rsidTr="00814EC6">
        <w:trPr>
          <w:trHeight w:val="486"/>
        </w:trPr>
        <w:tc>
          <w:tcPr>
            <w:tcW w:w="5002" w:type="dxa"/>
            <w:vAlign w:val="center"/>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 xml:space="preserve">использование максимума </w:t>
            </w:r>
          </w:p>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 xml:space="preserve"> электрической нагрузки</w:t>
            </w:r>
          </w:p>
        </w:tc>
        <w:tc>
          <w:tcPr>
            <w:tcW w:w="1596" w:type="dxa"/>
            <w:vAlign w:val="center"/>
          </w:tcPr>
          <w:p w:rsidR="007874B5" w:rsidRPr="007874B5" w:rsidRDefault="007874B5" w:rsidP="00814EC6">
            <w:pPr>
              <w:pStyle w:val="Default"/>
              <w:tabs>
                <w:tab w:val="left" w:pos="0"/>
              </w:tabs>
              <w:contextualSpacing/>
              <w:jc w:val="center"/>
              <w:rPr>
                <w:color w:val="auto"/>
              </w:rPr>
            </w:pPr>
            <w:r w:rsidRPr="007874B5">
              <w:rPr>
                <w:color w:val="auto"/>
              </w:rPr>
              <w:t>ч/год</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5700</w:t>
            </w: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 же</w:t>
            </w:r>
          </w:p>
        </w:tc>
      </w:tr>
      <w:tr w:rsidR="007874B5" w:rsidRPr="007874B5" w:rsidTr="00814EC6">
        <w:trPr>
          <w:trHeight w:val="540"/>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Электрическая нагрузка, расход электроэнергии</w:t>
            </w:r>
          </w:p>
        </w:tc>
        <w:tc>
          <w:tcPr>
            <w:tcW w:w="1596"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Согласно</w:t>
            </w:r>
          </w:p>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РД 34.20.185-94</w:t>
            </w:r>
          </w:p>
        </w:tc>
      </w:tr>
      <w:tr w:rsidR="007874B5" w:rsidRPr="007874B5" w:rsidTr="00814EC6">
        <w:trPr>
          <w:trHeight w:val="218"/>
        </w:trPr>
        <w:tc>
          <w:tcPr>
            <w:tcW w:w="5002" w:type="dxa"/>
          </w:tcPr>
          <w:p w:rsidR="007874B5" w:rsidRPr="007874B5" w:rsidRDefault="007874B5" w:rsidP="00814EC6">
            <w:pPr>
              <w:tabs>
                <w:tab w:val="left" w:pos="0"/>
              </w:tabs>
              <w:contextualSpacing/>
              <w:rPr>
                <w:rFonts w:ascii="Times New Roman" w:hAnsi="Times New Roman" w:cs="Times New Roman"/>
                <w:b/>
                <w:sz w:val="24"/>
                <w:szCs w:val="24"/>
              </w:rPr>
            </w:pPr>
            <w:r w:rsidRPr="007874B5">
              <w:rPr>
                <w:rFonts w:ascii="Times New Roman" w:hAnsi="Times New Roman" w:cs="Times New Roman"/>
                <w:b/>
                <w:sz w:val="24"/>
                <w:szCs w:val="24"/>
              </w:rPr>
              <w:t>Тепло-, газоснабжение</w:t>
            </w:r>
          </w:p>
        </w:tc>
        <w:tc>
          <w:tcPr>
            <w:tcW w:w="1596"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780"/>
        </w:trPr>
        <w:tc>
          <w:tcPr>
            <w:tcW w:w="5002" w:type="dxa"/>
            <w:vAlign w:val="center"/>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Удельные показатели максимальной тепловой нагрузки, расходы газа</w:t>
            </w:r>
          </w:p>
        </w:tc>
        <w:tc>
          <w:tcPr>
            <w:tcW w:w="1596"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w:t>
            </w: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Согласно</w:t>
            </w:r>
          </w:p>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124.13330.2012</w:t>
            </w:r>
          </w:p>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 42-101-2003</w:t>
            </w:r>
          </w:p>
        </w:tc>
      </w:tr>
      <w:tr w:rsidR="007874B5" w:rsidRPr="007874B5" w:rsidTr="00814EC6">
        <w:trPr>
          <w:trHeight w:val="620"/>
        </w:trPr>
        <w:tc>
          <w:tcPr>
            <w:tcW w:w="5002" w:type="dxa"/>
          </w:tcPr>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Укрупненный показатель потребления газа при теплоте сгорания 34 МДж/ м</w:t>
            </w:r>
            <w:r w:rsidRPr="007874B5">
              <w:rPr>
                <w:rFonts w:ascii="Times New Roman" w:hAnsi="Times New Roman" w:cs="Times New Roman"/>
                <w:sz w:val="24"/>
                <w:szCs w:val="24"/>
                <w:vertAlign w:val="superscript"/>
              </w:rPr>
              <w:t>3</w:t>
            </w:r>
            <w:r w:rsidRPr="007874B5">
              <w:rPr>
                <w:rFonts w:ascii="Times New Roman" w:hAnsi="Times New Roman" w:cs="Times New Roman"/>
                <w:noProof/>
                <w:sz w:val="24"/>
                <w:szCs w:val="24"/>
              </w:rPr>
            </w:r>
            <w:r w:rsidRPr="007874B5">
              <w:rPr>
                <w:rFonts w:ascii="Times New Roman" w:hAnsi="Times New Roman" w:cs="Times New Roman"/>
                <w:noProof/>
                <w:sz w:val="24"/>
                <w:szCs w:val="24"/>
              </w:rPr>
              <w:pict>
                <v:rect id="AutoShape 1" o:spid="_x0000_s1027"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wrap type="none"/>
                  <w10:anchorlock/>
                </v:rect>
              </w:pict>
            </w:r>
            <w:r w:rsidRPr="007874B5">
              <w:rPr>
                <w:rFonts w:ascii="Times New Roman" w:hAnsi="Times New Roman" w:cs="Times New Roman"/>
                <w:sz w:val="24"/>
                <w:szCs w:val="24"/>
              </w:rPr>
              <w:t xml:space="preserve"> (8000 ккал/ м</w:t>
            </w:r>
            <w:r w:rsidRPr="007874B5">
              <w:rPr>
                <w:rFonts w:ascii="Times New Roman" w:hAnsi="Times New Roman" w:cs="Times New Roman"/>
                <w:sz w:val="24"/>
                <w:szCs w:val="24"/>
                <w:vertAlign w:val="superscript"/>
              </w:rPr>
              <w:t>3</w:t>
            </w:r>
            <w:r w:rsidRPr="007874B5">
              <w:rPr>
                <w:rFonts w:ascii="Times New Roman" w:hAnsi="Times New Roman" w:cs="Times New Roman"/>
                <w:sz w:val="24"/>
                <w:szCs w:val="24"/>
              </w:rPr>
              <w:t>):</w:t>
            </w:r>
          </w:p>
        </w:tc>
        <w:tc>
          <w:tcPr>
            <w:tcW w:w="1596"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1120" w:type="dxa"/>
          </w:tcPr>
          <w:p w:rsidR="007874B5" w:rsidRPr="007874B5" w:rsidRDefault="007874B5" w:rsidP="00814EC6">
            <w:pPr>
              <w:tabs>
                <w:tab w:val="left" w:pos="0"/>
              </w:tabs>
              <w:contextualSpacing/>
              <w:jc w:val="center"/>
              <w:rPr>
                <w:rFonts w:ascii="Times New Roman" w:hAnsi="Times New Roman" w:cs="Times New Roman"/>
                <w:sz w:val="24"/>
                <w:szCs w:val="24"/>
              </w:rPr>
            </w:pPr>
          </w:p>
        </w:tc>
        <w:tc>
          <w:tcPr>
            <w:tcW w:w="2911" w:type="dxa"/>
          </w:tcPr>
          <w:p w:rsidR="007874B5" w:rsidRPr="007874B5" w:rsidRDefault="007874B5" w:rsidP="00814EC6">
            <w:pPr>
              <w:tabs>
                <w:tab w:val="left" w:pos="0"/>
              </w:tabs>
              <w:contextualSpacing/>
              <w:rPr>
                <w:rFonts w:ascii="Times New Roman" w:hAnsi="Times New Roman" w:cs="Times New Roman"/>
                <w:sz w:val="24"/>
                <w:szCs w:val="24"/>
              </w:rPr>
            </w:pPr>
          </w:p>
        </w:tc>
      </w:tr>
      <w:tr w:rsidR="007874B5" w:rsidRPr="007874B5" w:rsidTr="00814EC6">
        <w:trPr>
          <w:trHeight w:val="486"/>
        </w:trPr>
        <w:tc>
          <w:tcPr>
            <w:tcW w:w="5002" w:type="dxa"/>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при наличии централизованного горячего водоснабжения</w:t>
            </w:r>
          </w:p>
        </w:tc>
        <w:tc>
          <w:tcPr>
            <w:tcW w:w="1596" w:type="dxa"/>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м</w:t>
            </w:r>
            <w:r w:rsidRPr="007874B5">
              <w:rPr>
                <w:rFonts w:ascii="Times New Roman" w:hAnsi="Times New Roman" w:cs="Times New Roman"/>
                <w:sz w:val="24"/>
                <w:szCs w:val="24"/>
                <w:vertAlign w:val="superscript"/>
              </w:rPr>
              <w:t>3</w:t>
            </w:r>
            <w:r w:rsidRPr="007874B5">
              <w:rPr>
                <w:rFonts w:ascii="Times New Roman" w:hAnsi="Times New Roman" w:cs="Times New Roman"/>
                <w:sz w:val="24"/>
                <w:szCs w:val="24"/>
              </w:rPr>
              <w:t>/год</w:t>
            </w:r>
          </w:p>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на 1 чел.</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120</w:t>
            </w:r>
          </w:p>
        </w:tc>
        <w:tc>
          <w:tcPr>
            <w:tcW w:w="2911" w:type="dxa"/>
            <w:vAlign w:val="center"/>
          </w:tcPr>
          <w:p w:rsidR="007874B5" w:rsidRPr="007874B5" w:rsidRDefault="007874B5" w:rsidP="00814EC6">
            <w:pPr>
              <w:tabs>
                <w:tab w:val="left" w:pos="0"/>
              </w:tabs>
              <w:rPr>
                <w:rFonts w:ascii="Times New Roman" w:hAnsi="Times New Roman" w:cs="Times New Roman"/>
                <w:sz w:val="24"/>
                <w:szCs w:val="24"/>
              </w:rPr>
            </w:pPr>
            <w:r w:rsidRPr="007874B5">
              <w:rPr>
                <w:rFonts w:ascii="Times New Roman" w:hAnsi="Times New Roman" w:cs="Times New Roman"/>
                <w:sz w:val="24"/>
                <w:szCs w:val="24"/>
              </w:rPr>
              <w:t>СП 42-101-2003</w:t>
            </w:r>
          </w:p>
        </w:tc>
      </w:tr>
      <w:tr w:rsidR="007874B5" w:rsidRPr="007874B5" w:rsidTr="00814EC6">
        <w:trPr>
          <w:trHeight w:val="502"/>
        </w:trPr>
        <w:tc>
          <w:tcPr>
            <w:tcW w:w="5002" w:type="dxa"/>
          </w:tcPr>
          <w:p w:rsidR="007874B5" w:rsidRPr="007874B5" w:rsidRDefault="007874B5" w:rsidP="007874B5">
            <w:pPr>
              <w:pStyle w:val="ad"/>
              <w:numPr>
                <w:ilvl w:val="0"/>
                <w:numId w:val="27"/>
              </w:numPr>
              <w:tabs>
                <w:tab w:val="left" w:pos="0"/>
              </w:tabs>
              <w:spacing w:after="0" w:line="240" w:lineRule="auto"/>
              <w:ind w:left="0" w:firstLine="0"/>
              <w:jc w:val="both"/>
              <w:rPr>
                <w:rFonts w:ascii="Times New Roman" w:hAnsi="Times New Roman" w:cs="Times New Roman"/>
                <w:sz w:val="24"/>
                <w:szCs w:val="24"/>
              </w:rPr>
            </w:pPr>
            <w:r w:rsidRPr="007874B5">
              <w:rPr>
                <w:rFonts w:ascii="Times New Roman" w:hAnsi="Times New Roman" w:cs="Times New Roman"/>
                <w:sz w:val="24"/>
                <w:szCs w:val="24"/>
              </w:rPr>
              <w:t>при горячем водоснабжении от</w:t>
            </w:r>
          </w:p>
          <w:p w:rsidR="007874B5" w:rsidRPr="007874B5" w:rsidRDefault="007874B5" w:rsidP="00814EC6">
            <w:pPr>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 xml:space="preserve"> газовых водонагревателей</w:t>
            </w:r>
          </w:p>
        </w:tc>
        <w:tc>
          <w:tcPr>
            <w:tcW w:w="1596" w:type="dxa"/>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м</w:t>
            </w:r>
            <w:r w:rsidRPr="007874B5">
              <w:rPr>
                <w:rFonts w:ascii="Times New Roman" w:hAnsi="Times New Roman" w:cs="Times New Roman"/>
                <w:sz w:val="24"/>
                <w:szCs w:val="24"/>
                <w:vertAlign w:val="superscript"/>
              </w:rPr>
              <w:t>3</w:t>
            </w:r>
            <w:r w:rsidRPr="007874B5">
              <w:rPr>
                <w:rFonts w:ascii="Times New Roman" w:hAnsi="Times New Roman" w:cs="Times New Roman"/>
                <w:sz w:val="24"/>
                <w:szCs w:val="24"/>
              </w:rPr>
              <w:t>/год</w:t>
            </w:r>
          </w:p>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на 1 чел.</w:t>
            </w:r>
          </w:p>
        </w:tc>
        <w:tc>
          <w:tcPr>
            <w:tcW w:w="1120" w:type="dxa"/>
            <w:vAlign w:val="center"/>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300</w:t>
            </w:r>
          </w:p>
        </w:tc>
        <w:tc>
          <w:tcPr>
            <w:tcW w:w="2911" w:type="dxa"/>
            <w:vAlign w:val="center"/>
          </w:tcPr>
          <w:p w:rsidR="007874B5" w:rsidRPr="007874B5" w:rsidRDefault="007874B5" w:rsidP="00814EC6">
            <w:pPr>
              <w:tabs>
                <w:tab w:val="left" w:pos="0"/>
              </w:tabs>
              <w:rPr>
                <w:rFonts w:ascii="Times New Roman" w:hAnsi="Times New Roman" w:cs="Times New Roman"/>
                <w:sz w:val="24"/>
                <w:szCs w:val="24"/>
              </w:rPr>
            </w:pPr>
            <w:r w:rsidRPr="007874B5">
              <w:rPr>
                <w:rFonts w:ascii="Times New Roman" w:hAnsi="Times New Roman" w:cs="Times New Roman"/>
                <w:sz w:val="24"/>
                <w:szCs w:val="24"/>
              </w:rPr>
              <w:t>То же</w:t>
            </w:r>
          </w:p>
        </w:tc>
      </w:tr>
    </w:tbl>
    <w:p w:rsidR="007874B5" w:rsidRPr="007874B5" w:rsidRDefault="007874B5" w:rsidP="007874B5">
      <w:pPr>
        <w:tabs>
          <w:tab w:val="left" w:pos="0"/>
        </w:tabs>
        <w:ind w:firstLine="709"/>
        <w:contextualSpacing/>
        <w:rPr>
          <w:rFonts w:ascii="Times New Roman" w:hAnsi="Times New Roman" w:cs="Times New Roman"/>
          <w:sz w:val="24"/>
          <w:szCs w:val="24"/>
        </w:rPr>
      </w:pPr>
    </w:p>
    <w:p w:rsidR="007874B5" w:rsidRPr="007874B5" w:rsidRDefault="007874B5" w:rsidP="007874B5">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545" w:name="_Toc391642557"/>
      <w:bookmarkStart w:id="546" w:name="_Toc396129602"/>
      <w:bookmarkStart w:id="547" w:name="_Toc398555141"/>
      <w:bookmarkStart w:id="548" w:name="_Toc401600152"/>
      <w:bookmarkStart w:id="549" w:name="_Toc407692987"/>
      <w:bookmarkStart w:id="550" w:name="_Toc150468851"/>
      <w:r w:rsidRPr="007874B5">
        <w:rPr>
          <w:rFonts w:ascii="Times New Roman" w:hAnsi="Times New Roman" w:cs="Times New Roman"/>
          <w:sz w:val="24"/>
          <w:szCs w:val="24"/>
        </w:rPr>
        <w:t>Обоснование нормативов размещения объектов транспортной инфраструктуры</w:t>
      </w:r>
      <w:bookmarkEnd w:id="545"/>
      <w:r w:rsidRPr="007874B5">
        <w:rPr>
          <w:rFonts w:ascii="Times New Roman" w:hAnsi="Times New Roman" w:cs="Times New Roman"/>
          <w:sz w:val="24"/>
          <w:szCs w:val="24"/>
        </w:rPr>
        <w:t>, улично-дорожной сети местного значения, объектов дорожного сервиса</w:t>
      </w:r>
      <w:bookmarkEnd w:id="546"/>
      <w:bookmarkEnd w:id="547"/>
      <w:bookmarkEnd w:id="548"/>
      <w:bookmarkEnd w:id="549"/>
      <w:bookmarkEnd w:id="550"/>
    </w:p>
    <w:p w:rsidR="007874B5" w:rsidRPr="007874B5" w:rsidRDefault="007874B5" w:rsidP="007874B5">
      <w:pPr>
        <w:pStyle w:val="2"/>
        <w:numPr>
          <w:ilvl w:val="1"/>
          <w:numId w:val="26"/>
        </w:numPr>
        <w:tabs>
          <w:tab w:val="left" w:pos="0"/>
        </w:tabs>
        <w:spacing w:before="0" w:beforeAutospacing="0" w:after="0" w:afterAutospacing="0"/>
        <w:ind w:left="0" w:firstLine="709"/>
        <w:contextualSpacing/>
        <w:jc w:val="both"/>
        <w:rPr>
          <w:sz w:val="24"/>
          <w:szCs w:val="24"/>
        </w:rPr>
      </w:pPr>
      <w:bookmarkStart w:id="551" w:name="_Toc391642558"/>
      <w:bookmarkStart w:id="552" w:name="_Toc396129603"/>
      <w:bookmarkStart w:id="553" w:name="_Toc398555142"/>
      <w:bookmarkStart w:id="554" w:name="_Toc401600153"/>
      <w:bookmarkStart w:id="555" w:name="_Toc407692988"/>
      <w:bookmarkStart w:id="556" w:name="_Toc150468852"/>
      <w:r w:rsidRPr="007874B5">
        <w:rPr>
          <w:sz w:val="24"/>
          <w:szCs w:val="24"/>
        </w:rPr>
        <w:t>Автомобильные дороги местного значения. Улично-дорожная сеть</w:t>
      </w:r>
      <w:bookmarkEnd w:id="551"/>
      <w:bookmarkEnd w:id="552"/>
      <w:bookmarkEnd w:id="553"/>
      <w:bookmarkEnd w:id="554"/>
      <w:bookmarkEnd w:id="555"/>
      <w:bookmarkEnd w:id="556"/>
    </w:p>
    <w:p w:rsidR="007874B5" w:rsidRPr="007874B5" w:rsidRDefault="007874B5" w:rsidP="007874B5">
      <w:pPr>
        <w:pStyle w:val="3"/>
        <w:keepNext w:val="0"/>
        <w:keepLines w:val="0"/>
        <w:numPr>
          <w:ilvl w:val="2"/>
          <w:numId w:val="26"/>
        </w:numPr>
        <w:tabs>
          <w:tab w:val="left" w:pos="0"/>
        </w:tabs>
        <w:spacing w:before="0" w:line="240" w:lineRule="auto"/>
        <w:ind w:left="0" w:firstLine="709"/>
        <w:contextualSpacing/>
        <w:jc w:val="both"/>
        <w:rPr>
          <w:rFonts w:ascii="Times New Roman" w:hAnsi="Times New Roman" w:cs="Times New Roman"/>
          <w:sz w:val="24"/>
          <w:szCs w:val="24"/>
        </w:rPr>
      </w:pPr>
      <w:hyperlink r:id="rId12" w:anchor="_Toc271798984" w:history="1">
        <w:bookmarkStart w:id="557" w:name="_Toc396129605"/>
        <w:bookmarkStart w:id="558" w:name="_Toc398555143"/>
        <w:bookmarkStart w:id="559" w:name="_Toc401600154"/>
        <w:bookmarkStart w:id="560" w:name="_Toc407692989"/>
        <w:bookmarkStart w:id="561" w:name="_Toc150468853"/>
        <w:r w:rsidRPr="007874B5">
          <w:rPr>
            <w:rStyle w:val="a3"/>
            <w:rFonts w:ascii="Times New Roman" w:hAnsi="Times New Roman" w:cs="Times New Roman"/>
            <w:color w:val="auto"/>
            <w:sz w:val="24"/>
            <w:szCs w:val="24"/>
          </w:rPr>
          <w:t>Улично-дорожная</w:t>
        </w:r>
      </w:hyperlink>
      <w:r w:rsidRPr="007874B5">
        <w:rPr>
          <w:rFonts w:ascii="Times New Roman" w:hAnsi="Times New Roman" w:cs="Times New Roman"/>
          <w:sz w:val="24"/>
          <w:szCs w:val="24"/>
        </w:rPr>
        <w:t xml:space="preserve"> сеть</w:t>
      </w:r>
      <w:bookmarkEnd w:id="557"/>
      <w:bookmarkEnd w:id="558"/>
      <w:bookmarkEnd w:id="559"/>
      <w:bookmarkEnd w:id="560"/>
      <w:bookmarkEnd w:id="561"/>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Улично-дорожная сеть поселения дифференцируется по назначению, составу потока и скоростям движения транспорта на соответствующие категории:</w:t>
      </w:r>
    </w:p>
    <w:tbl>
      <w:tblPr>
        <w:tblW w:w="10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0"/>
        <w:gridCol w:w="2344"/>
        <w:gridCol w:w="4459"/>
      </w:tblGrid>
      <w:tr w:rsidR="007874B5" w:rsidRPr="007874B5" w:rsidTr="00814EC6">
        <w:trPr>
          <w:trHeight w:val="439"/>
        </w:trPr>
        <w:tc>
          <w:tcPr>
            <w:tcW w:w="376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b/>
                <w:sz w:val="24"/>
                <w:szCs w:val="24"/>
              </w:rPr>
            </w:pPr>
            <w:r w:rsidRPr="007874B5">
              <w:rPr>
                <w:rFonts w:ascii="Times New Roman" w:hAnsi="Times New Roman" w:cs="Times New Roman"/>
                <w:b/>
                <w:sz w:val="24"/>
                <w:szCs w:val="24"/>
              </w:rPr>
              <w:t>Элементы улично - дорожной сети</w:t>
            </w:r>
          </w:p>
        </w:tc>
        <w:tc>
          <w:tcPr>
            <w:tcW w:w="2344"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b/>
                <w:sz w:val="24"/>
                <w:szCs w:val="24"/>
              </w:rPr>
            </w:pPr>
            <w:r w:rsidRPr="007874B5">
              <w:rPr>
                <w:rFonts w:ascii="Times New Roman" w:hAnsi="Times New Roman" w:cs="Times New Roman"/>
                <w:b/>
                <w:sz w:val="24"/>
                <w:szCs w:val="24"/>
              </w:rPr>
              <w:t>Расстояние в красных линиях, м</w:t>
            </w:r>
          </w:p>
        </w:tc>
        <w:tc>
          <w:tcPr>
            <w:tcW w:w="4459"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b/>
                <w:sz w:val="24"/>
                <w:szCs w:val="24"/>
              </w:rPr>
            </w:pPr>
            <w:r w:rsidRPr="007874B5">
              <w:rPr>
                <w:rFonts w:ascii="Times New Roman" w:hAnsi="Times New Roman" w:cs="Times New Roman"/>
                <w:b/>
                <w:sz w:val="24"/>
                <w:szCs w:val="24"/>
              </w:rPr>
              <w:t>Примечание</w:t>
            </w:r>
          </w:p>
        </w:tc>
      </w:tr>
      <w:tr w:rsidR="007874B5" w:rsidRPr="007874B5" w:rsidTr="00814EC6">
        <w:trPr>
          <w:trHeight w:val="212"/>
        </w:trPr>
        <w:tc>
          <w:tcPr>
            <w:tcW w:w="10563" w:type="dxa"/>
            <w:gridSpan w:val="3"/>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b/>
                <w:sz w:val="24"/>
                <w:szCs w:val="24"/>
              </w:rPr>
            </w:pPr>
            <w:r w:rsidRPr="007874B5">
              <w:rPr>
                <w:rFonts w:ascii="Times New Roman" w:hAnsi="Times New Roman" w:cs="Times New Roman"/>
                <w:b/>
                <w:sz w:val="24"/>
                <w:szCs w:val="24"/>
              </w:rPr>
              <w:t xml:space="preserve">Улицы </w:t>
            </w:r>
          </w:p>
        </w:tc>
      </w:tr>
      <w:tr w:rsidR="007874B5" w:rsidRPr="007874B5" w:rsidTr="00814EC6">
        <w:trPr>
          <w:trHeight w:val="227"/>
        </w:trPr>
        <w:tc>
          <w:tcPr>
            <w:tcW w:w="3760"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магистральных улиц</w:t>
            </w:r>
          </w:p>
        </w:tc>
        <w:tc>
          <w:tcPr>
            <w:tcW w:w="2344"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40-75</w:t>
            </w:r>
          </w:p>
        </w:tc>
        <w:tc>
          <w:tcPr>
            <w:tcW w:w="4459"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227"/>
        </w:trPr>
        <w:tc>
          <w:tcPr>
            <w:tcW w:w="10563" w:type="dxa"/>
            <w:gridSpan w:val="3"/>
            <w:vAlign w:val="bottom"/>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b/>
                <w:sz w:val="24"/>
                <w:szCs w:val="24"/>
              </w:rPr>
              <w:t>улиц местного значения</w:t>
            </w:r>
            <w:r w:rsidRPr="007874B5">
              <w:rPr>
                <w:rFonts w:ascii="Times New Roman" w:hAnsi="Times New Roman" w:cs="Times New Roman"/>
                <w:sz w:val="24"/>
                <w:szCs w:val="24"/>
              </w:rPr>
              <w:t>, в том числе:</w:t>
            </w:r>
          </w:p>
        </w:tc>
      </w:tr>
    </w:tbl>
    <w:p w:rsidR="007874B5" w:rsidRPr="007874B5" w:rsidRDefault="007874B5" w:rsidP="007874B5">
      <w:pPr>
        <w:jc w:val="right"/>
        <w:rPr>
          <w:rFonts w:ascii="Times New Roman" w:eastAsiaTheme="minorHAnsi" w:hAnsi="Times New Roman" w:cs="Times New Roman"/>
          <w:sz w:val="24"/>
          <w:szCs w:val="24"/>
          <w:lang w:eastAsia="en-US"/>
        </w:rPr>
      </w:pPr>
    </w:p>
    <w:tbl>
      <w:tblPr>
        <w:tblW w:w="10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4"/>
        <w:gridCol w:w="2340"/>
        <w:gridCol w:w="4452"/>
      </w:tblGrid>
      <w:tr w:rsidR="007874B5" w:rsidRPr="007874B5" w:rsidTr="00814EC6">
        <w:trPr>
          <w:trHeight w:val="455"/>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улицы в жилой застройке</w:t>
            </w:r>
          </w:p>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15-25</w:t>
            </w:r>
          </w:p>
        </w:tc>
        <w:tc>
          <w:tcPr>
            <w:tcW w:w="4452" w:type="dxa"/>
            <w:vMerge w:val="restar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Размеры красных линий задаются в документации по планировке . Других оснований для назначения красных линий застройки нет.</w:t>
            </w:r>
          </w:p>
        </w:tc>
      </w:tr>
      <w:tr w:rsidR="007874B5" w:rsidRPr="007874B5" w:rsidTr="00814EC6">
        <w:trPr>
          <w:trHeight w:val="966"/>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улицы и дороги в промышленных и коммунально-складских зонах (районах)</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25-40</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455"/>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пешеходные улицы и дороги, бульвары</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3-15</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219"/>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Парковые дороги</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7-10</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235"/>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Проезды</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15-25</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219"/>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Велосипедные дорожки</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1,5-6</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r w:rsidR="007874B5" w:rsidRPr="007874B5" w:rsidTr="00814EC6">
        <w:trPr>
          <w:trHeight w:val="235"/>
        </w:trPr>
        <w:tc>
          <w:tcPr>
            <w:tcW w:w="3754" w:type="dxa"/>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rPr>
              <w:t>Бульвары, набережные</w:t>
            </w:r>
          </w:p>
        </w:tc>
        <w:tc>
          <w:tcPr>
            <w:tcW w:w="2340" w:type="dxa"/>
            <w:vAlign w:val="center"/>
          </w:tcPr>
          <w:p w:rsidR="007874B5" w:rsidRPr="007874B5" w:rsidRDefault="007874B5" w:rsidP="00814EC6">
            <w:pPr>
              <w:tabs>
                <w:tab w:val="left" w:pos="0"/>
              </w:tabs>
              <w:autoSpaceDE w:val="0"/>
              <w:autoSpaceDN w:val="0"/>
              <w:adjustRightInd w:val="0"/>
              <w:contextualSpacing/>
              <w:jc w:val="center"/>
              <w:rPr>
                <w:rFonts w:ascii="Times New Roman" w:hAnsi="Times New Roman" w:cs="Times New Roman"/>
                <w:sz w:val="24"/>
                <w:szCs w:val="24"/>
              </w:rPr>
            </w:pPr>
            <w:r w:rsidRPr="007874B5">
              <w:rPr>
                <w:rFonts w:ascii="Times New Roman" w:hAnsi="Times New Roman" w:cs="Times New Roman"/>
                <w:sz w:val="24"/>
                <w:szCs w:val="24"/>
              </w:rPr>
              <w:t>10-18</w:t>
            </w:r>
          </w:p>
        </w:tc>
        <w:tc>
          <w:tcPr>
            <w:tcW w:w="4452" w:type="dxa"/>
            <w:vMerge/>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p>
        </w:tc>
      </w:tr>
    </w:tbl>
    <w:p w:rsidR="007874B5" w:rsidRPr="007874B5" w:rsidRDefault="007874B5" w:rsidP="007874B5">
      <w:pPr>
        <w:pStyle w:val="S"/>
        <w:tabs>
          <w:tab w:val="left" w:pos="0"/>
        </w:tabs>
        <w:spacing w:line="240" w:lineRule="auto"/>
        <w:contextualSpacing/>
        <w:rPr>
          <w:szCs w:val="24"/>
        </w:rPr>
      </w:pPr>
    </w:p>
    <w:p w:rsidR="007874B5" w:rsidRPr="007874B5" w:rsidRDefault="007874B5" w:rsidP="007874B5">
      <w:pPr>
        <w:pStyle w:val="2"/>
        <w:numPr>
          <w:ilvl w:val="1"/>
          <w:numId w:val="26"/>
        </w:numPr>
        <w:tabs>
          <w:tab w:val="left" w:pos="0"/>
        </w:tabs>
        <w:spacing w:before="0" w:beforeAutospacing="0" w:after="0" w:afterAutospacing="0"/>
        <w:ind w:left="0" w:firstLine="709"/>
        <w:contextualSpacing/>
        <w:jc w:val="both"/>
        <w:rPr>
          <w:sz w:val="24"/>
          <w:szCs w:val="24"/>
        </w:rPr>
      </w:pPr>
      <w:bookmarkStart w:id="562" w:name="_Toc391642559"/>
      <w:bookmarkStart w:id="563" w:name="_Toc396129606"/>
      <w:bookmarkStart w:id="564" w:name="_Toc398555144"/>
      <w:bookmarkStart w:id="565" w:name="_Toc401600155"/>
      <w:bookmarkStart w:id="566" w:name="_Toc407692990"/>
      <w:bookmarkStart w:id="567" w:name="_Toc150468854"/>
      <w:r w:rsidRPr="007874B5">
        <w:rPr>
          <w:sz w:val="24"/>
          <w:szCs w:val="24"/>
        </w:rPr>
        <w:t>Объекты для хранения и обслуживания транспортных средств</w:t>
      </w:r>
      <w:bookmarkEnd w:id="562"/>
      <w:bookmarkEnd w:id="563"/>
      <w:bookmarkEnd w:id="564"/>
      <w:bookmarkEnd w:id="565"/>
      <w:bookmarkEnd w:id="566"/>
      <w:bookmarkEnd w:id="567"/>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Количество автомобилей расчётного парка определяется исходя из уровня автомобилизации в муниципальном образовании.</w:t>
      </w:r>
    </w:p>
    <w:p w:rsidR="007874B5" w:rsidRPr="007874B5" w:rsidRDefault="007874B5" w:rsidP="007874B5">
      <w:pPr>
        <w:pStyle w:val="S"/>
        <w:tabs>
          <w:tab w:val="left" w:pos="0"/>
        </w:tabs>
        <w:spacing w:line="240" w:lineRule="auto"/>
        <w:contextualSpacing/>
        <w:rPr>
          <w:szCs w:val="24"/>
        </w:rPr>
      </w:pPr>
      <w:r w:rsidRPr="007874B5">
        <w:rPr>
          <w:szCs w:val="24"/>
        </w:rPr>
        <w:t xml:space="preserve">Примечание: </w:t>
      </w:r>
    </w:p>
    <w:p w:rsidR="007874B5" w:rsidRPr="007874B5" w:rsidRDefault="007874B5" w:rsidP="007874B5">
      <w:pPr>
        <w:pStyle w:val="ad"/>
        <w:numPr>
          <w:ilvl w:val="0"/>
          <w:numId w:val="28"/>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 xml:space="preserve"> Данные показатели могут корректироваться в зависимости от ситуации на территории поселения.</w:t>
      </w:r>
    </w:p>
    <w:p w:rsidR="007874B5" w:rsidRPr="007874B5" w:rsidRDefault="007874B5" w:rsidP="007874B5">
      <w:pPr>
        <w:pStyle w:val="ad"/>
        <w:numPr>
          <w:ilvl w:val="0"/>
          <w:numId w:val="28"/>
        </w:numPr>
        <w:tabs>
          <w:tab w:val="left" w:pos="0"/>
        </w:tabs>
        <w:autoSpaceDE w:val="0"/>
        <w:autoSpaceDN w:val="0"/>
        <w:adjustRightInd w:val="0"/>
        <w:spacing w:after="0" w:line="240" w:lineRule="auto"/>
        <w:jc w:val="both"/>
        <w:rPr>
          <w:rFonts w:ascii="Times New Roman" w:hAnsi="Times New Roman" w:cs="Times New Roman"/>
          <w:sz w:val="24"/>
          <w:szCs w:val="24"/>
        </w:rPr>
      </w:pPr>
      <w:r w:rsidRPr="007874B5">
        <w:rPr>
          <w:rFonts w:ascii="Times New Roman" w:hAnsi="Times New Roman" w:cs="Times New Roman"/>
          <w:sz w:val="24"/>
          <w:szCs w:val="24"/>
        </w:rPr>
        <w:t>Сооружения для постоянного хранения легковых автомобилей всех категорий следует проектировать:</w:t>
      </w:r>
    </w:p>
    <w:p w:rsidR="007874B5" w:rsidRPr="007874B5" w:rsidRDefault="007874B5" w:rsidP="007874B5">
      <w:pPr>
        <w:pStyle w:val="ad"/>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874B5" w:rsidRPr="007874B5" w:rsidRDefault="007874B5" w:rsidP="007874B5">
      <w:pPr>
        <w:pStyle w:val="ad"/>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874B5" w:rsidRPr="007874B5" w:rsidRDefault="007874B5" w:rsidP="007874B5">
      <w:pPr>
        <w:pStyle w:val="ad"/>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7874B5">
        <w:rPr>
          <w:rFonts w:ascii="Times New Roman" w:hAnsi="Times New Roman" w:cs="Times New Roman"/>
          <w:sz w:val="24"/>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7874B5" w:rsidRPr="007874B5" w:rsidRDefault="007874B5" w:rsidP="007874B5">
      <w:pPr>
        <w:pStyle w:val="ad"/>
        <w:tabs>
          <w:tab w:val="left" w:pos="0"/>
          <w:tab w:val="left" w:pos="709"/>
        </w:tabs>
        <w:autoSpaceDE w:val="0"/>
        <w:autoSpaceDN w:val="0"/>
        <w:adjustRightInd w:val="0"/>
        <w:spacing w:after="0" w:line="240" w:lineRule="auto"/>
        <w:ind w:left="0" w:firstLine="709"/>
        <w:jc w:val="both"/>
        <w:rPr>
          <w:rFonts w:ascii="Times New Roman" w:hAnsi="Times New Roman" w:cs="Times New Roman"/>
          <w:sz w:val="24"/>
          <w:szCs w:val="24"/>
        </w:rPr>
      </w:pPr>
    </w:p>
    <w:p w:rsidR="007874B5" w:rsidRPr="007874B5" w:rsidRDefault="007874B5" w:rsidP="007874B5">
      <w:pPr>
        <w:pStyle w:val="3"/>
        <w:keepNext w:val="0"/>
        <w:keepLines w:val="0"/>
        <w:numPr>
          <w:ilvl w:val="2"/>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568" w:name="_Toc396129607"/>
      <w:bookmarkStart w:id="569" w:name="_Toc398555145"/>
      <w:bookmarkStart w:id="570" w:name="_Toc401600156"/>
      <w:bookmarkStart w:id="571" w:name="_Toc407692991"/>
      <w:bookmarkStart w:id="572" w:name="_Toc150468855"/>
      <w:r w:rsidRPr="007874B5">
        <w:rPr>
          <w:rFonts w:ascii="Times New Roman" w:hAnsi="Times New Roman" w:cs="Times New Roman"/>
          <w:sz w:val="24"/>
          <w:szCs w:val="24"/>
        </w:rPr>
        <w:t>Объекты для хранения транспортных средств</w:t>
      </w:r>
      <w:bookmarkEnd w:id="568"/>
      <w:bookmarkEnd w:id="569"/>
      <w:bookmarkEnd w:id="570"/>
      <w:bookmarkEnd w:id="571"/>
      <w:bookmarkEnd w:id="572"/>
    </w:p>
    <w:tbl>
      <w:tblPr>
        <w:tblW w:w="10585" w:type="dxa"/>
        <w:tblInd w:w="18" w:type="dxa"/>
        <w:tblLayout w:type="fixed"/>
        <w:tblCellMar>
          <w:left w:w="40" w:type="dxa"/>
          <w:right w:w="40" w:type="dxa"/>
        </w:tblCellMar>
        <w:tblLook w:val="0000"/>
      </w:tblPr>
      <w:tblGrid>
        <w:gridCol w:w="4193"/>
        <w:gridCol w:w="3246"/>
        <w:gridCol w:w="3146"/>
      </w:tblGrid>
      <w:tr w:rsidR="007874B5" w:rsidRPr="007874B5" w:rsidTr="00814EC6">
        <w:trPr>
          <w:trHeight w:hRule="exact" w:val="1214"/>
        </w:trPr>
        <w:tc>
          <w:tcPr>
            <w:tcW w:w="4193" w:type="dxa"/>
            <w:tcBorders>
              <w:top w:val="single" w:sz="4" w:space="0" w:color="auto"/>
              <w:left w:val="single" w:sz="4" w:space="0" w:color="auto"/>
              <w:bottom w:val="single" w:sz="4"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Тип застройки или вид разрешенного</w:t>
            </w:r>
          </w:p>
          <w:p w:rsidR="007874B5" w:rsidRPr="007874B5" w:rsidRDefault="007874B5" w:rsidP="00814EC6">
            <w:pPr>
              <w:shd w:val="clear" w:color="auto" w:fill="FFFFFF"/>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использования земельного участка</w:t>
            </w:r>
          </w:p>
        </w:tc>
        <w:tc>
          <w:tcPr>
            <w:tcW w:w="3246" w:type="dxa"/>
            <w:tcBorders>
              <w:top w:val="single" w:sz="4" w:space="0" w:color="auto"/>
              <w:left w:val="single" w:sz="6" w:space="0" w:color="auto"/>
              <w:bottom w:val="single" w:sz="4"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Расчетная единица</w:t>
            </w:r>
          </w:p>
        </w:tc>
        <w:tc>
          <w:tcPr>
            <w:tcW w:w="3146" w:type="dxa"/>
            <w:tcBorders>
              <w:top w:val="single" w:sz="4" w:space="0" w:color="auto"/>
              <w:left w:val="single" w:sz="6" w:space="0" w:color="auto"/>
              <w:bottom w:val="single" w:sz="4"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Число машино-мест на расчетную единицу</w:t>
            </w:r>
          </w:p>
        </w:tc>
      </w:tr>
      <w:tr w:rsidR="007874B5" w:rsidRPr="007874B5" w:rsidTr="00814EC6">
        <w:trPr>
          <w:trHeight w:hRule="exact" w:val="3285"/>
        </w:trPr>
        <w:tc>
          <w:tcPr>
            <w:tcW w:w="4193" w:type="dxa"/>
            <w:tcBorders>
              <w:top w:val="single" w:sz="4"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lastRenderedPageBreak/>
              <w:t>Многоэтажная, среднеэтажная, малоэтажная многоквартирная жилая застройка (в одном доме не более 20 квартир):</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-в случае количества квартир</w:t>
            </w:r>
            <w:r w:rsidRPr="007874B5">
              <w:rPr>
                <w:rFonts w:ascii="Times New Roman" w:hAnsi="Times New Roman" w:cs="Times New Roman"/>
                <w:sz w:val="24"/>
                <w:szCs w:val="24"/>
              </w:rPr>
              <w:br/>
              <w:t>в доме менее 20 расчет</w:t>
            </w:r>
            <w:r w:rsidRPr="007874B5">
              <w:rPr>
                <w:rFonts w:ascii="Times New Roman" w:hAnsi="Times New Roman" w:cs="Times New Roman"/>
                <w:sz w:val="24"/>
                <w:szCs w:val="24"/>
              </w:rPr>
              <w:br/>
              <w:t>выполняется на группу домов;</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-в случае устройства в жилом</w:t>
            </w:r>
            <w:r w:rsidRPr="007874B5">
              <w:rPr>
                <w:rFonts w:ascii="Times New Roman" w:hAnsi="Times New Roman" w:cs="Times New Roman"/>
                <w:sz w:val="24"/>
                <w:szCs w:val="24"/>
              </w:rPr>
              <w:br/>
              <w:t>доме встроенных паркингов</w:t>
            </w:r>
            <w:r w:rsidRPr="007874B5">
              <w:rPr>
                <w:rFonts w:ascii="Times New Roman" w:hAnsi="Times New Roman" w:cs="Times New Roman"/>
                <w:sz w:val="24"/>
                <w:szCs w:val="24"/>
              </w:rPr>
              <w:br/>
              <w:t>количество открытых стоянок</w:t>
            </w:r>
            <w:r w:rsidRPr="007874B5">
              <w:rPr>
                <w:rFonts w:ascii="Times New Roman" w:hAnsi="Times New Roman" w:cs="Times New Roman"/>
                <w:sz w:val="24"/>
                <w:szCs w:val="24"/>
              </w:rPr>
              <w:br/>
              <w:t>должно быть не менее 10 %</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от расчетного количества м/мест</w:t>
            </w:r>
          </w:p>
        </w:tc>
        <w:tc>
          <w:tcPr>
            <w:tcW w:w="3246" w:type="dxa"/>
            <w:tcBorders>
              <w:top w:val="single" w:sz="4"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Минимальное количество м/мест на 100 жителей (расчет жителей производится по средней жилищной обеспеченности - данные Росстата)</w:t>
            </w:r>
          </w:p>
        </w:tc>
        <w:tc>
          <w:tcPr>
            <w:tcW w:w="3146" w:type="dxa"/>
            <w:tcBorders>
              <w:top w:val="single" w:sz="4"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12</w:t>
            </w:r>
          </w:p>
        </w:tc>
      </w:tr>
      <w:tr w:rsidR="007874B5" w:rsidRPr="007874B5" w:rsidTr="00814EC6">
        <w:trPr>
          <w:trHeight w:hRule="exact" w:val="686"/>
        </w:trPr>
        <w:tc>
          <w:tcPr>
            <w:tcW w:w="4193"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Объекты дошкольного, начального и среднего общего образования</w:t>
            </w:r>
          </w:p>
        </w:tc>
        <w:tc>
          <w:tcPr>
            <w:tcW w:w="3246"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работающих</w:t>
            </w:r>
          </w:p>
        </w:tc>
        <w:tc>
          <w:tcPr>
            <w:tcW w:w="3146"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5-10</w:t>
            </w:r>
          </w:p>
        </w:tc>
      </w:tr>
    </w:tbl>
    <w:p w:rsidR="007874B5" w:rsidRPr="007874B5" w:rsidRDefault="007874B5" w:rsidP="007874B5">
      <w:pPr>
        <w:jc w:val="right"/>
        <w:rPr>
          <w:rFonts w:ascii="Times New Roman" w:eastAsiaTheme="minorHAnsi" w:hAnsi="Times New Roman" w:cs="Times New Roman"/>
          <w:sz w:val="24"/>
          <w:szCs w:val="24"/>
          <w:lang w:eastAsia="en-US"/>
        </w:rPr>
      </w:pPr>
    </w:p>
    <w:tbl>
      <w:tblPr>
        <w:tblW w:w="10401" w:type="dxa"/>
        <w:tblInd w:w="18" w:type="dxa"/>
        <w:tblLayout w:type="fixed"/>
        <w:tblCellMar>
          <w:left w:w="40" w:type="dxa"/>
          <w:right w:w="40" w:type="dxa"/>
        </w:tblCellMar>
        <w:tblLook w:val="0000"/>
      </w:tblPr>
      <w:tblGrid>
        <w:gridCol w:w="4120"/>
        <w:gridCol w:w="3190"/>
        <w:gridCol w:w="3091"/>
      </w:tblGrid>
      <w:tr w:rsidR="007874B5" w:rsidRPr="007874B5" w:rsidTr="00814EC6">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Объекты среднего и высшего профессионального образования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185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Учреждения управления,</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кредитно-финансовые</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и юридические учреждения:</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-областного, федерального</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значения,</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-муниципального значения</w:t>
            </w:r>
          </w:p>
        </w:tc>
        <w:tc>
          <w:tcPr>
            <w:tcW w:w="319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10-20</w:t>
            </w: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5-7</w:t>
            </w:r>
          </w:p>
        </w:tc>
      </w:tr>
      <w:tr w:rsidR="007874B5" w:rsidRPr="007874B5" w:rsidTr="00814EC6">
        <w:trPr>
          <w:trHeight w:hRule="exact" w:val="1416"/>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Офисные помещения административных зданий, научные и проектные организации, высшие и средние специальные учебные заведения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работающих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Театры, цирки, кинотеатры, концертные залы, музеи, выставки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зрительских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878"/>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Торговые центры, универмаги, магазины с площадью торговых залов более 200 кв. м</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кв. м торговой площади</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5-7</w:t>
            </w:r>
          </w:p>
        </w:tc>
      </w:tr>
      <w:tr w:rsidR="007874B5" w:rsidRPr="007874B5" w:rsidTr="00814EC6">
        <w:trPr>
          <w:trHeight w:hRule="exact" w:val="618"/>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Рынки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торговых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20-25</w:t>
            </w:r>
          </w:p>
        </w:tc>
      </w:tr>
      <w:tr w:rsidR="007874B5" w:rsidRPr="007874B5" w:rsidTr="00814EC6">
        <w:trPr>
          <w:trHeight w:hRule="exact" w:val="5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Рестораны и кафе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посадочных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1117"/>
        </w:trPr>
        <w:tc>
          <w:tcPr>
            <w:tcW w:w="4120"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Гостиницы:</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-высшего разряда,</w:t>
            </w:r>
          </w:p>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-прочие</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мест</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6-8</w:t>
            </w:r>
          </w:p>
        </w:tc>
      </w:tr>
      <w:tr w:rsidR="007874B5" w:rsidRPr="007874B5" w:rsidTr="00814EC6">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Больницы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коек</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3-5</w:t>
            </w:r>
          </w:p>
        </w:tc>
      </w:tr>
      <w:tr w:rsidR="007874B5" w:rsidRPr="007874B5" w:rsidTr="00814EC6">
        <w:trPr>
          <w:trHeight w:hRule="exact" w:val="451"/>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Поликлиники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посещений</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2-3</w:t>
            </w:r>
          </w:p>
        </w:tc>
      </w:tr>
      <w:tr w:rsidR="007874B5" w:rsidRPr="007874B5" w:rsidTr="00814EC6">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Промышленные предприятия</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работающих в двух смежных сменах</w:t>
            </w:r>
          </w:p>
        </w:tc>
        <w:tc>
          <w:tcPr>
            <w:tcW w:w="3091"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7-10</w:t>
            </w:r>
          </w:p>
        </w:tc>
      </w:tr>
      <w:tr w:rsidR="007874B5" w:rsidRPr="007874B5" w:rsidTr="00814EC6">
        <w:trPr>
          <w:trHeight w:hRule="exact" w:val="620"/>
        </w:trPr>
        <w:tc>
          <w:tcPr>
            <w:tcW w:w="4120" w:type="dxa"/>
            <w:tcBorders>
              <w:top w:val="single" w:sz="6" w:space="0" w:color="auto"/>
              <w:left w:val="single" w:sz="6" w:space="0" w:color="auto"/>
              <w:bottom w:val="single" w:sz="4"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Пляжи и парки в зонах отдыха</w:t>
            </w:r>
          </w:p>
        </w:tc>
        <w:tc>
          <w:tcPr>
            <w:tcW w:w="3190" w:type="dxa"/>
            <w:tcBorders>
              <w:top w:val="single" w:sz="6" w:space="0" w:color="auto"/>
              <w:left w:val="single" w:sz="6" w:space="0" w:color="auto"/>
              <w:bottom w:val="single" w:sz="4"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единовременных посетителей</w:t>
            </w:r>
          </w:p>
        </w:tc>
        <w:tc>
          <w:tcPr>
            <w:tcW w:w="3091" w:type="dxa"/>
            <w:tcBorders>
              <w:top w:val="single" w:sz="6" w:space="0" w:color="auto"/>
              <w:left w:val="single" w:sz="6" w:space="0" w:color="auto"/>
              <w:bottom w:val="single" w:sz="4"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15-20</w:t>
            </w:r>
          </w:p>
        </w:tc>
      </w:tr>
      <w:tr w:rsidR="007874B5" w:rsidRPr="007874B5" w:rsidTr="00814EC6">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lastRenderedPageBreak/>
              <w:t>Лесопарки и заповедники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7-10</w:t>
            </w:r>
          </w:p>
        </w:tc>
      </w:tr>
      <w:tr w:rsidR="007874B5" w:rsidRPr="007874B5" w:rsidTr="00814EC6">
        <w:trPr>
          <w:trHeight w:hRule="exact" w:val="90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Базы кратковременного отдыха (спортивные, лыжные, рыболовные, охотничьи)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единовременных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Дома и базы отдыха, санатории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3-5</w:t>
            </w:r>
          </w:p>
        </w:tc>
      </w:tr>
      <w:tr w:rsidR="007874B5" w:rsidRPr="007874B5" w:rsidTr="00814EC6">
        <w:trPr>
          <w:trHeight w:hRule="exact" w:val="682"/>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Туристские и курортные гостиницы</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отдыхающих и обслуживающего персонала</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5-7</w:t>
            </w:r>
          </w:p>
        </w:tc>
      </w:tr>
      <w:tr w:rsidR="007874B5" w:rsidRPr="007874B5" w:rsidTr="00814EC6">
        <w:trPr>
          <w:trHeight w:hRule="exact" w:val="456"/>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Мотели и кемпинги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 номер</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w:t>
            </w:r>
          </w:p>
        </w:tc>
      </w:tr>
      <w:tr w:rsidR="007874B5" w:rsidRPr="007874B5" w:rsidTr="00814EC6">
        <w:trPr>
          <w:trHeight w:hRule="exact" w:val="677"/>
        </w:trPr>
        <w:tc>
          <w:tcPr>
            <w:tcW w:w="412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спортивные здания и сооружения с трибунами</w:t>
            </w:r>
          </w:p>
        </w:tc>
        <w:tc>
          <w:tcPr>
            <w:tcW w:w="3190"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посетителей</w:t>
            </w:r>
          </w:p>
        </w:tc>
        <w:tc>
          <w:tcPr>
            <w:tcW w:w="309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3-5</w:t>
            </w:r>
          </w:p>
        </w:tc>
      </w:tr>
    </w:tbl>
    <w:p w:rsidR="007874B5" w:rsidRPr="007874B5" w:rsidRDefault="007874B5" w:rsidP="007874B5">
      <w:pPr>
        <w:jc w:val="right"/>
        <w:rPr>
          <w:rFonts w:ascii="Times New Roman" w:eastAsiaTheme="minorHAnsi" w:hAnsi="Times New Roman" w:cs="Times New Roman"/>
          <w:sz w:val="24"/>
          <w:szCs w:val="24"/>
          <w:lang w:eastAsia="en-US"/>
        </w:rPr>
      </w:pPr>
    </w:p>
    <w:p w:rsidR="007874B5" w:rsidRPr="007874B5" w:rsidRDefault="007874B5" w:rsidP="007874B5">
      <w:pPr>
        <w:jc w:val="right"/>
        <w:rPr>
          <w:rFonts w:ascii="Times New Roman" w:eastAsiaTheme="minorHAnsi" w:hAnsi="Times New Roman" w:cs="Times New Roman"/>
          <w:sz w:val="24"/>
          <w:szCs w:val="24"/>
          <w:lang w:eastAsia="en-US"/>
        </w:rPr>
      </w:pPr>
    </w:p>
    <w:tbl>
      <w:tblPr>
        <w:tblW w:w="10366" w:type="dxa"/>
        <w:tblInd w:w="18" w:type="dxa"/>
        <w:tblLayout w:type="fixed"/>
        <w:tblCellMar>
          <w:left w:w="40" w:type="dxa"/>
          <w:right w:w="40" w:type="dxa"/>
        </w:tblCellMar>
        <w:tblLook w:val="0000"/>
      </w:tblPr>
      <w:tblGrid>
        <w:gridCol w:w="4106"/>
        <w:gridCol w:w="3179"/>
        <w:gridCol w:w="3081"/>
      </w:tblGrid>
      <w:tr w:rsidR="007874B5" w:rsidRPr="007874B5" w:rsidTr="00814EC6">
        <w:trPr>
          <w:trHeight w:hRule="exact" w:val="1139"/>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мест в залах и 100 человек персонала</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7-10</w:t>
            </w:r>
          </w:p>
        </w:tc>
      </w:tr>
      <w:tr w:rsidR="007874B5" w:rsidRPr="007874B5" w:rsidTr="00814EC6">
        <w:trPr>
          <w:trHeight w:hRule="exact" w:val="1450"/>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Вокзалы всех видов транспорта</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пассажиров дальнего</w:t>
            </w:r>
          </w:p>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и местного сообщений, прибывающих в час "пик"</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10-15</w:t>
            </w:r>
          </w:p>
        </w:tc>
      </w:tr>
      <w:tr w:rsidR="007874B5" w:rsidRPr="007874B5" w:rsidTr="00814EC6">
        <w:trPr>
          <w:trHeight w:hRule="exact" w:val="695"/>
        </w:trPr>
        <w:tc>
          <w:tcPr>
            <w:tcW w:w="4106"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rPr>
                <w:rFonts w:ascii="Times New Roman" w:hAnsi="Times New Roman" w:cs="Times New Roman"/>
                <w:sz w:val="24"/>
                <w:szCs w:val="24"/>
              </w:rPr>
            </w:pPr>
            <w:r w:rsidRPr="007874B5">
              <w:rPr>
                <w:rFonts w:ascii="Times New Roman" w:hAnsi="Times New Roman" w:cs="Times New Roman"/>
                <w:sz w:val="24"/>
                <w:szCs w:val="24"/>
              </w:rPr>
              <w:t xml:space="preserve">Ботанические сады </w:t>
            </w:r>
          </w:p>
        </w:tc>
        <w:tc>
          <w:tcPr>
            <w:tcW w:w="3179" w:type="dxa"/>
            <w:tcBorders>
              <w:top w:val="single" w:sz="6" w:space="0" w:color="auto"/>
              <w:left w:val="single" w:sz="6" w:space="0" w:color="auto"/>
              <w:bottom w:val="single" w:sz="6" w:space="0" w:color="auto"/>
              <w:right w:val="single" w:sz="6"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100 единовременных посетителей</w:t>
            </w:r>
          </w:p>
        </w:tc>
        <w:tc>
          <w:tcPr>
            <w:tcW w:w="3081" w:type="dxa"/>
            <w:tcBorders>
              <w:top w:val="single" w:sz="6" w:space="0" w:color="auto"/>
              <w:left w:val="single" w:sz="6" w:space="0" w:color="auto"/>
              <w:bottom w:val="single" w:sz="6" w:space="0" w:color="auto"/>
              <w:right w:val="single" w:sz="4" w:space="0" w:color="auto"/>
            </w:tcBorders>
            <w:shd w:val="clear" w:color="auto" w:fill="FFFFFF"/>
            <w:vAlign w:val="center"/>
          </w:tcPr>
          <w:p w:rsidR="007874B5" w:rsidRPr="007874B5" w:rsidRDefault="007874B5" w:rsidP="00814EC6">
            <w:pPr>
              <w:shd w:val="clear" w:color="auto" w:fill="FFFFFF"/>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5-7</w:t>
            </w:r>
          </w:p>
        </w:tc>
      </w:tr>
    </w:tbl>
    <w:p w:rsidR="007874B5" w:rsidRPr="007874B5" w:rsidRDefault="007874B5" w:rsidP="007874B5">
      <w:pPr>
        <w:tabs>
          <w:tab w:val="left" w:pos="0"/>
        </w:tabs>
        <w:autoSpaceDE w:val="0"/>
        <w:autoSpaceDN w:val="0"/>
        <w:adjustRightInd w:val="0"/>
        <w:ind w:firstLine="709"/>
        <w:contextualSpacing/>
        <w:rPr>
          <w:rFonts w:ascii="Times New Roman" w:hAnsi="Times New Roman" w:cs="Times New Roman"/>
          <w:sz w:val="24"/>
          <w:szCs w:val="24"/>
        </w:rPr>
      </w:pPr>
    </w:p>
    <w:p w:rsidR="007874B5" w:rsidRPr="007874B5" w:rsidRDefault="007874B5" w:rsidP="007874B5">
      <w:pPr>
        <w:pStyle w:val="S"/>
        <w:tabs>
          <w:tab w:val="left" w:pos="0"/>
        </w:tabs>
        <w:spacing w:line="240" w:lineRule="auto"/>
        <w:contextualSpacing/>
        <w:rPr>
          <w:szCs w:val="24"/>
        </w:rPr>
      </w:pPr>
      <w:r w:rsidRPr="007874B5">
        <w:rPr>
          <w:szCs w:val="24"/>
        </w:rPr>
        <w:t>Расчетное количество мест временного хранения личного транспортав жилых районах, исходя из уровня комфортности проживания:</w:t>
      </w:r>
    </w:p>
    <w:p w:rsidR="007874B5" w:rsidRPr="007874B5" w:rsidRDefault="007874B5" w:rsidP="007874B5">
      <w:pPr>
        <w:pStyle w:val="S"/>
        <w:tabs>
          <w:tab w:val="left" w:pos="0"/>
        </w:tabs>
        <w:spacing w:line="240" w:lineRule="auto"/>
        <w:contextualSpacing/>
        <w:rPr>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144"/>
      </w:tblGrid>
      <w:tr w:rsidR="007874B5" w:rsidRPr="007874B5" w:rsidTr="00814EC6">
        <w:tc>
          <w:tcPr>
            <w:tcW w:w="2538" w:type="pct"/>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Уровень комфортности жилых территорий</w:t>
            </w:r>
          </w:p>
        </w:tc>
        <w:tc>
          <w:tcPr>
            <w:tcW w:w="2462" w:type="pct"/>
            <w:vAlign w:val="center"/>
          </w:tcPr>
          <w:p w:rsidR="007874B5" w:rsidRPr="007874B5" w:rsidRDefault="007874B5" w:rsidP="00814EC6">
            <w:pPr>
              <w:tabs>
                <w:tab w:val="left" w:pos="0"/>
              </w:tabs>
              <w:contextualSpacing/>
              <w:jc w:val="center"/>
              <w:rPr>
                <w:rFonts w:ascii="Times New Roman" w:hAnsi="Times New Roman" w:cs="Times New Roman"/>
                <w:b/>
                <w:sz w:val="24"/>
                <w:szCs w:val="24"/>
              </w:rPr>
            </w:pPr>
            <w:r w:rsidRPr="007874B5">
              <w:rPr>
                <w:rFonts w:ascii="Times New Roman" w:hAnsi="Times New Roman" w:cs="Times New Roman"/>
                <w:b/>
                <w:sz w:val="24"/>
                <w:szCs w:val="24"/>
              </w:rPr>
              <w:t>Расчетное количество мест временного хранения, автомобилей на семью</w:t>
            </w:r>
          </w:p>
        </w:tc>
      </w:tr>
      <w:tr w:rsidR="007874B5" w:rsidRPr="007874B5" w:rsidTr="00814EC6">
        <w:tc>
          <w:tcPr>
            <w:tcW w:w="2538" w:type="pc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Престижный</w:t>
            </w:r>
          </w:p>
        </w:tc>
        <w:tc>
          <w:tcPr>
            <w:tcW w:w="2462" w:type="pct"/>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2,0</w:t>
            </w:r>
          </w:p>
        </w:tc>
      </w:tr>
      <w:tr w:rsidR="007874B5" w:rsidRPr="007874B5" w:rsidTr="00814EC6">
        <w:tc>
          <w:tcPr>
            <w:tcW w:w="2538" w:type="pc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Комфортный</w:t>
            </w:r>
          </w:p>
        </w:tc>
        <w:tc>
          <w:tcPr>
            <w:tcW w:w="2462" w:type="pct"/>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1,3</w:t>
            </w:r>
          </w:p>
        </w:tc>
      </w:tr>
      <w:tr w:rsidR="007874B5" w:rsidRPr="007874B5" w:rsidTr="00814EC6">
        <w:tc>
          <w:tcPr>
            <w:tcW w:w="2538" w:type="pc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 xml:space="preserve">Массовый </w:t>
            </w:r>
          </w:p>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(эконом-класс)</w:t>
            </w:r>
          </w:p>
        </w:tc>
        <w:tc>
          <w:tcPr>
            <w:tcW w:w="2462" w:type="pct"/>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не менее 1,0</w:t>
            </w:r>
          </w:p>
        </w:tc>
      </w:tr>
      <w:tr w:rsidR="007874B5" w:rsidRPr="007874B5" w:rsidTr="00814EC6">
        <w:tc>
          <w:tcPr>
            <w:tcW w:w="2538" w:type="pc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Социальный</w:t>
            </w:r>
          </w:p>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(муниципальное жилье)</w:t>
            </w:r>
          </w:p>
        </w:tc>
        <w:tc>
          <w:tcPr>
            <w:tcW w:w="2462" w:type="pct"/>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не менее 0,8</w:t>
            </w:r>
          </w:p>
        </w:tc>
      </w:tr>
      <w:tr w:rsidR="007874B5" w:rsidRPr="007874B5" w:rsidTr="00814EC6">
        <w:tc>
          <w:tcPr>
            <w:tcW w:w="2538" w:type="pct"/>
            <w:vAlign w:val="center"/>
          </w:tcPr>
          <w:p w:rsidR="007874B5" w:rsidRPr="007874B5" w:rsidRDefault="007874B5" w:rsidP="00814EC6">
            <w:pPr>
              <w:tabs>
                <w:tab w:val="left" w:pos="0"/>
              </w:tabs>
              <w:autoSpaceDE w:val="0"/>
              <w:autoSpaceDN w:val="0"/>
              <w:adjustRightInd w:val="0"/>
              <w:contextualSpacing/>
              <w:rPr>
                <w:rFonts w:ascii="Times New Roman" w:hAnsi="Times New Roman" w:cs="Times New Roman"/>
                <w:sz w:val="24"/>
                <w:szCs w:val="24"/>
              </w:rPr>
            </w:pPr>
            <w:r w:rsidRPr="007874B5">
              <w:rPr>
                <w:rFonts w:ascii="Times New Roman" w:hAnsi="Times New Roman" w:cs="Times New Roman"/>
                <w:sz w:val="24"/>
                <w:szCs w:val="24"/>
                <w:u w:color="000000"/>
              </w:rPr>
              <w:t>Специализированный</w:t>
            </w:r>
          </w:p>
        </w:tc>
        <w:tc>
          <w:tcPr>
            <w:tcW w:w="2462" w:type="pct"/>
          </w:tcPr>
          <w:p w:rsidR="007874B5" w:rsidRPr="007874B5" w:rsidRDefault="007874B5" w:rsidP="00814EC6">
            <w:pPr>
              <w:tabs>
                <w:tab w:val="left" w:pos="0"/>
              </w:tabs>
              <w:contextualSpacing/>
              <w:jc w:val="center"/>
              <w:rPr>
                <w:rFonts w:ascii="Times New Roman" w:hAnsi="Times New Roman" w:cs="Times New Roman"/>
                <w:sz w:val="24"/>
                <w:szCs w:val="24"/>
              </w:rPr>
            </w:pPr>
            <w:r w:rsidRPr="007874B5">
              <w:rPr>
                <w:rFonts w:ascii="Times New Roman" w:hAnsi="Times New Roman" w:cs="Times New Roman"/>
                <w:sz w:val="24"/>
                <w:szCs w:val="24"/>
              </w:rPr>
              <w:t>не менее 0,4</w:t>
            </w:r>
          </w:p>
        </w:tc>
      </w:tr>
    </w:tbl>
    <w:p w:rsidR="007874B5" w:rsidRPr="007874B5" w:rsidRDefault="007874B5" w:rsidP="007874B5">
      <w:pPr>
        <w:tabs>
          <w:tab w:val="left" w:pos="0"/>
        </w:tabs>
        <w:contextualSpacing/>
        <w:rPr>
          <w:rFonts w:ascii="Times New Roman" w:hAnsi="Times New Roman" w:cs="Times New Roman"/>
          <w:sz w:val="24"/>
          <w:szCs w:val="24"/>
        </w:rPr>
      </w:pP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Марьевскийсельсовет допускается размещать в границах красных линий улиц и проездов местного значения.</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lastRenderedPageBreak/>
        <w:t>Размещение парковок в общественных центрах должно обеспечивать возможность их многоцелевого использования:</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в дневное время - парковка временного хранения автотранспорта посетителей и сотрудников учреждений и объектов обслуживания;</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в ночное время - хранение автотранспорта населения, проживающего на территории общественного центра и прилегающей жилой застройки.</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Требования, предъявляемые к организации парковочных мест:</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на территории объектов многоквартирной жилой застройки указанный в таблице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w:t>
      </w:r>
    </w:p>
    <w:p w:rsidR="007874B5" w:rsidRPr="007874B5" w:rsidRDefault="007874B5" w:rsidP="007874B5">
      <w:pPr>
        <w:jc w:val="both"/>
        <w:rPr>
          <w:rFonts w:ascii="Times New Roman" w:eastAsiaTheme="minorHAnsi" w:hAnsi="Times New Roman" w:cs="Times New Roman"/>
          <w:sz w:val="24"/>
          <w:szCs w:val="24"/>
          <w:lang w:eastAsia="en-US"/>
        </w:rPr>
      </w:pPr>
      <w:r w:rsidRPr="007874B5">
        <w:rPr>
          <w:rFonts w:ascii="Times New Roman" w:hAnsi="Times New Roman" w:cs="Times New Roman"/>
          <w:sz w:val="24"/>
          <w:szCs w:val="24"/>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домам,должны быть оборудованы установками для очистки поверхностных стоков вне зависимости от вместимости таких парковок.</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7874B5" w:rsidRPr="007874B5" w:rsidRDefault="007874B5" w:rsidP="007874B5">
      <w:pPr>
        <w:tabs>
          <w:tab w:val="left" w:pos="0"/>
        </w:tabs>
        <w:autoSpaceDE w:val="0"/>
        <w:autoSpaceDN w:val="0"/>
        <w:adjustRightInd w:val="0"/>
        <w:ind w:firstLine="709"/>
        <w:contextualSpacing/>
        <w:rPr>
          <w:rFonts w:ascii="Times New Roman" w:hAnsi="Times New Roman" w:cs="Times New Roman"/>
          <w:sz w:val="24"/>
          <w:szCs w:val="24"/>
        </w:rPr>
      </w:pPr>
      <w:r w:rsidRPr="007874B5">
        <w:rPr>
          <w:rFonts w:ascii="Times New Roman" w:hAnsi="Times New Roman" w:cs="Times New Roman"/>
          <w:sz w:val="24"/>
          <w:szCs w:val="24"/>
        </w:rPr>
        <w:t>- для вновь возводимого объекта - в пределах границ земельного участка;</w:t>
      </w:r>
    </w:p>
    <w:p w:rsidR="007874B5" w:rsidRPr="007874B5" w:rsidRDefault="007874B5" w:rsidP="007874B5">
      <w:pPr>
        <w:tabs>
          <w:tab w:val="left" w:pos="0"/>
        </w:tabs>
        <w:autoSpaceDE w:val="0"/>
        <w:autoSpaceDN w:val="0"/>
        <w:adjustRightInd w:val="0"/>
        <w:ind w:firstLine="709"/>
        <w:contextualSpacing/>
        <w:rPr>
          <w:rFonts w:ascii="Times New Roman" w:hAnsi="Times New Roman" w:cs="Times New Roman"/>
          <w:sz w:val="24"/>
          <w:szCs w:val="24"/>
        </w:rPr>
      </w:pPr>
      <w:r w:rsidRPr="007874B5">
        <w:rPr>
          <w:rFonts w:ascii="Times New Roman" w:hAnsi="Times New Roman" w:cs="Times New Roman"/>
          <w:sz w:val="24"/>
          <w:szCs w:val="24"/>
        </w:rPr>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7874B5" w:rsidRPr="007874B5" w:rsidRDefault="007874B5" w:rsidP="007874B5">
      <w:pPr>
        <w:tabs>
          <w:tab w:val="left" w:pos="0"/>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Размещение стоянок для такси необходимо выделять в составе улично-дорожной сети и обозначать соответствующими дорожными знаками.</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 см. раздел 17 Постановления № 1090 "Правила дорожного движения Российской Федерации".</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обеспечении потребности в местах </w:t>
      </w:r>
      <w:r w:rsidRPr="007874B5">
        <w:rPr>
          <w:rFonts w:ascii="Times New Roman" w:hAnsi="Times New Roman" w:cs="Times New Roman"/>
          <w:sz w:val="24"/>
          <w:szCs w:val="24"/>
        </w:rPr>
        <w:lastRenderedPageBreak/>
        <w:t>хранения для жителей исторического центра поселения, возможно увеличение данных расстояний (при соответствующем обосновании) максимум до 20%.</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Размещение мест постоянного хранения транспорта для инвалидов должно осуществляться непосредственно возле жилых домов на расстоянии не более 100 м.</w:t>
      </w:r>
    </w:p>
    <w:p w:rsidR="007874B5" w:rsidRPr="007874B5" w:rsidRDefault="007874B5" w:rsidP="007874B5">
      <w:pPr>
        <w:tabs>
          <w:tab w:val="left" w:pos="0"/>
        </w:tabs>
        <w:ind w:firstLine="709"/>
        <w:contextualSpacing/>
        <w:rPr>
          <w:rFonts w:ascii="Times New Roman" w:hAnsi="Times New Roman" w:cs="Times New Roman"/>
          <w:sz w:val="24"/>
          <w:szCs w:val="24"/>
        </w:rPr>
      </w:pPr>
    </w:p>
    <w:p w:rsidR="007874B5" w:rsidRPr="007874B5" w:rsidRDefault="007874B5" w:rsidP="007874B5">
      <w:pPr>
        <w:pStyle w:val="3"/>
        <w:keepNext w:val="0"/>
        <w:keepLines w:val="0"/>
        <w:numPr>
          <w:ilvl w:val="2"/>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573" w:name="_Toc396129608"/>
      <w:bookmarkStart w:id="574" w:name="_Toc398555146"/>
      <w:bookmarkStart w:id="575" w:name="_Toc401600157"/>
      <w:bookmarkStart w:id="576" w:name="_Toc407692992"/>
      <w:bookmarkStart w:id="577" w:name="_Toc150468856"/>
      <w:r w:rsidRPr="007874B5">
        <w:rPr>
          <w:rFonts w:ascii="Times New Roman" w:hAnsi="Times New Roman" w:cs="Times New Roman"/>
          <w:sz w:val="24"/>
          <w:szCs w:val="24"/>
        </w:rPr>
        <w:t>Объекты для обслуживания транспортных средств</w:t>
      </w:r>
      <w:bookmarkEnd w:id="573"/>
      <w:bookmarkEnd w:id="574"/>
      <w:bookmarkEnd w:id="575"/>
      <w:bookmarkEnd w:id="576"/>
      <w:bookmarkEnd w:id="577"/>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Вновь размещаемые автозаправочные станции следует предусматривать за границами жилых районов, на крупных магистралях, на выездах из поселения.</w:t>
      </w:r>
    </w:p>
    <w:p w:rsidR="007874B5" w:rsidRPr="007874B5" w:rsidRDefault="007874B5" w:rsidP="007874B5">
      <w:pPr>
        <w:tabs>
          <w:tab w:val="left" w:pos="0"/>
          <w:tab w:val="left" w:pos="993"/>
        </w:tabs>
        <w:autoSpaceDE w:val="0"/>
        <w:autoSpaceDN w:val="0"/>
        <w:adjustRightInd w:val="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530BF9" w:rsidRPr="007874B5" w:rsidRDefault="00530BF9" w:rsidP="00530BF9">
      <w:pPr>
        <w:spacing w:after="0"/>
        <w:ind w:left="426" w:right="118" w:hanging="283"/>
        <w:jc w:val="center"/>
        <w:rPr>
          <w:rFonts w:ascii="Times New Roman" w:hAnsi="Times New Roman" w:cs="Times New Roman"/>
          <w:color w:val="4F81BD" w:themeColor="accent1"/>
          <w:sz w:val="24"/>
          <w:szCs w:val="24"/>
        </w:rPr>
      </w:pPr>
    </w:p>
    <w:p w:rsidR="00530BF9" w:rsidRPr="007874B5" w:rsidRDefault="00530BF9" w:rsidP="00530BF9">
      <w:pPr>
        <w:spacing w:after="0"/>
        <w:jc w:val="center"/>
        <w:rPr>
          <w:rFonts w:ascii="Times New Roman" w:hAnsi="Times New Roman" w:cs="Times New Roman"/>
          <w:color w:val="4F81BD" w:themeColor="accent1"/>
          <w:sz w:val="24"/>
          <w:szCs w:val="24"/>
        </w:rPr>
      </w:pPr>
    </w:p>
    <w:p w:rsidR="00530BF9" w:rsidRPr="007874B5" w:rsidRDefault="00530BF9" w:rsidP="00530BF9">
      <w:pPr>
        <w:jc w:val="center"/>
        <w:rPr>
          <w:rFonts w:ascii="Times New Roman" w:hAnsi="Times New Roman" w:cs="Times New Roman"/>
          <w:color w:val="4F81BD" w:themeColor="accent1"/>
          <w:sz w:val="24"/>
          <w:szCs w:val="24"/>
        </w:rPr>
      </w:pPr>
    </w:p>
    <w:p w:rsidR="007874B5" w:rsidRPr="004A44E7" w:rsidRDefault="007874B5" w:rsidP="007874B5">
      <w:pPr>
        <w:pStyle w:val="1"/>
        <w:keepNext w:val="0"/>
        <w:keepLines w:val="0"/>
        <w:numPr>
          <w:ilvl w:val="0"/>
          <w:numId w:val="26"/>
        </w:numPr>
        <w:tabs>
          <w:tab w:val="left" w:pos="0"/>
        </w:tabs>
        <w:spacing w:before="0" w:line="240" w:lineRule="auto"/>
        <w:ind w:left="0" w:firstLine="709"/>
        <w:contextualSpacing/>
        <w:jc w:val="both"/>
        <w:rPr>
          <w:sz w:val="32"/>
        </w:rPr>
      </w:pPr>
      <w:bookmarkStart w:id="578" w:name="_Toc391642560"/>
      <w:bookmarkStart w:id="579" w:name="_Toc396129609"/>
      <w:bookmarkStart w:id="580" w:name="_Toc398555147"/>
      <w:bookmarkStart w:id="581" w:name="_Toc401600158"/>
      <w:bookmarkStart w:id="582" w:name="_Toc407692993"/>
      <w:bookmarkStart w:id="583" w:name="_Toc150468857"/>
      <w:r w:rsidRPr="004A44E7">
        <w:rPr>
          <w:sz w:val="32"/>
        </w:rPr>
        <w:t>Обоснование нормативов транспортного обслуживания населения и территорий</w:t>
      </w:r>
      <w:bookmarkEnd w:id="578"/>
      <w:bookmarkEnd w:id="579"/>
      <w:bookmarkEnd w:id="580"/>
      <w:bookmarkEnd w:id="581"/>
      <w:bookmarkEnd w:id="582"/>
      <w:bookmarkEnd w:id="583"/>
    </w:p>
    <w:p w:rsidR="007874B5" w:rsidRPr="007874B5" w:rsidRDefault="007874B5" w:rsidP="007874B5">
      <w:pPr>
        <w:tabs>
          <w:tab w:val="left" w:pos="0"/>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Затраты времени на передвижения с трудовыми целями (в один конец) для 90% жителей поселения не должны превышать 40 минут.</w:t>
      </w:r>
    </w:p>
    <w:p w:rsidR="007874B5" w:rsidRPr="007874B5" w:rsidRDefault="007874B5" w:rsidP="007874B5">
      <w:pPr>
        <w:tabs>
          <w:tab w:val="left" w:pos="0"/>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км/кв.км. </w:t>
      </w:r>
    </w:p>
    <w:p w:rsidR="007874B5" w:rsidRPr="007874B5" w:rsidRDefault="007874B5" w:rsidP="007874B5">
      <w:pPr>
        <w:tabs>
          <w:tab w:val="left" w:pos="0"/>
          <w:tab w:val="left" w:pos="993"/>
        </w:tabs>
        <w:autoSpaceDE w:val="0"/>
        <w:autoSpaceDN w:val="0"/>
        <w:adjustRightInd w:val="0"/>
        <w:spacing w:after="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Дальность пешеходных подходов до ближайшей остановки общественного транспорта в пределах территорий поселения следует принимать от 250 до 800 м.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7874B5" w:rsidRPr="007874B5" w:rsidRDefault="007874B5" w:rsidP="007874B5">
      <w:pPr>
        <w:tabs>
          <w:tab w:val="left" w:pos="0"/>
          <w:tab w:val="left" w:pos="993"/>
        </w:tabs>
        <w:autoSpaceDE w:val="0"/>
        <w:autoSpaceDN w:val="0"/>
        <w:adjustRightInd w:val="0"/>
        <w:spacing w:after="0"/>
        <w:ind w:firstLine="709"/>
        <w:contextualSpacing/>
        <w:rPr>
          <w:rFonts w:ascii="Times New Roman" w:hAnsi="Times New Roman" w:cs="Times New Roman"/>
          <w:sz w:val="24"/>
          <w:szCs w:val="24"/>
        </w:rPr>
      </w:pPr>
    </w:p>
    <w:p w:rsidR="007874B5" w:rsidRPr="007874B5" w:rsidRDefault="007874B5" w:rsidP="007874B5">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584" w:name="_Toc394499265"/>
      <w:bookmarkStart w:id="585" w:name="_Toc396129611"/>
      <w:bookmarkStart w:id="586" w:name="_Toc398555148"/>
      <w:bookmarkStart w:id="587" w:name="_Toc401600159"/>
      <w:bookmarkStart w:id="588" w:name="_Toc407692994"/>
      <w:bookmarkStart w:id="589" w:name="_Toc150468858"/>
      <w:r w:rsidRPr="007874B5">
        <w:rPr>
          <w:rFonts w:ascii="Times New Roman" w:hAnsi="Times New Roman" w:cs="Times New Roman"/>
          <w:sz w:val="24"/>
          <w:szCs w:val="24"/>
        </w:rPr>
        <w:t>Обоснование уровня обеспечения населения жилыми домами муниципальной собственности, помещениями муниципального жилищного фонда</w:t>
      </w:r>
      <w:bookmarkEnd w:id="584"/>
      <w:bookmarkEnd w:id="585"/>
      <w:bookmarkEnd w:id="586"/>
      <w:bookmarkEnd w:id="587"/>
      <w:bookmarkEnd w:id="588"/>
      <w:bookmarkEnd w:id="589"/>
    </w:p>
    <w:p w:rsidR="007874B5" w:rsidRPr="007874B5" w:rsidRDefault="007874B5" w:rsidP="007874B5">
      <w:pPr>
        <w:tabs>
          <w:tab w:val="left" w:pos="0"/>
        </w:tabs>
        <w:spacing w:after="0"/>
        <w:ind w:firstLine="709"/>
        <w:contextualSpacing/>
        <w:jc w:val="both"/>
        <w:rPr>
          <w:rFonts w:ascii="Times New Roman" w:hAnsi="Times New Roman" w:cs="Times New Roman"/>
          <w:sz w:val="24"/>
          <w:szCs w:val="24"/>
        </w:rPr>
      </w:pPr>
      <w:r w:rsidRPr="007874B5">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w:t>
      </w:r>
      <w:r w:rsidRPr="007874B5">
        <w:rPr>
          <w:rFonts w:ascii="Times New Roman" w:hAnsi="Times New Roman" w:cs="Times New Roman"/>
          <w:sz w:val="24"/>
          <w:szCs w:val="24"/>
        </w:rPr>
        <w:lastRenderedPageBreak/>
        <w:t>жилого помещения по договорам социального найма утверждаются представительным органом местного самоуправления муниципального образования Марьевский</w:t>
      </w:r>
      <w:r>
        <w:rPr>
          <w:rFonts w:ascii="Times New Roman" w:hAnsi="Times New Roman" w:cs="Times New Roman"/>
          <w:sz w:val="24"/>
          <w:szCs w:val="24"/>
        </w:rPr>
        <w:t xml:space="preserve"> </w:t>
      </w:r>
      <w:r w:rsidRPr="007874B5">
        <w:rPr>
          <w:rFonts w:ascii="Times New Roman" w:hAnsi="Times New Roman" w:cs="Times New Roman"/>
          <w:sz w:val="24"/>
          <w:szCs w:val="24"/>
        </w:rPr>
        <w:t xml:space="preserve">сельсовет. </w:t>
      </w:r>
    </w:p>
    <w:p w:rsidR="007874B5" w:rsidRPr="007874B5" w:rsidRDefault="007874B5" w:rsidP="007874B5">
      <w:pPr>
        <w:tabs>
          <w:tab w:val="left" w:pos="0"/>
        </w:tabs>
        <w:spacing w:after="0"/>
        <w:ind w:firstLine="709"/>
        <w:contextualSpacing/>
        <w:jc w:val="both"/>
        <w:rPr>
          <w:rFonts w:ascii="Times New Roman" w:hAnsi="Times New Roman" w:cs="Times New Roman"/>
          <w:sz w:val="24"/>
          <w:szCs w:val="24"/>
          <w:u w:color="943634"/>
        </w:rPr>
      </w:pPr>
      <w:r w:rsidRPr="007874B5">
        <w:rPr>
          <w:rFonts w:ascii="Times New Roman" w:hAnsi="Times New Roman" w:cs="Times New Roman"/>
          <w:sz w:val="24"/>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473C81" w:rsidRPr="007874B5" w:rsidRDefault="007874B5" w:rsidP="007874B5">
      <w:pPr>
        <w:spacing w:after="0"/>
        <w:rPr>
          <w:rFonts w:ascii="Times New Roman" w:hAnsi="Times New Roman" w:cs="Times New Roman"/>
          <w:sz w:val="24"/>
          <w:szCs w:val="24"/>
          <w:u w:color="943634"/>
        </w:rPr>
      </w:pPr>
      <w:r w:rsidRPr="007874B5">
        <w:rPr>
          <w:rFonts w:ascii="Times New Roman" w:hAnsi="Times New Roman" w:cs="Times New Roman"/>
          <w:sz w:val="24"/>
          <w:szCs w:val="24"/>
          <w:u w:color="943634"/>
        </w:rPr>
        <w:br w:type="page"/>
      </w:r>
    </w:p>
    <w:p w:rsidR="007874B5" w:rsidRDefault="007874B5" w:rsidP="007874B5">
      <w:pPr>
        <w:spacing w:after="0"/>
        <w:jc w:val="right"/>
        <w:rPr>
          <w:rFonts w:ascii="Times New Roman" w:hAnsi="Times New Roman" w:cs="Times New Roman"/>
          <w:sz w:val="24"/>
          <w:szCs w:val="24"/>
        </w:rPr>
        <w:sectPr w:rsidR="007874B5" w:rsidSect="00040C72">
          <w:pgSz w:w="11906" w:h="16838"/>
          <w:pgMar w:top="720" w:right="720" w:bottom="720" w:left="72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7874B5" w:rsidRPr="007874B5" w:rsidRDefault="007874B5" w:rsidP="007874B5">
      <w:pPr>
        <w:spacing w:after="0"/>
        <w:jc w:val="right"/>
        <w:rPr>
          <w:rFonts w:ascii="Times New Roman" w:eastAsiaTheme="minorHAnsi" w:hAnsi="Times New Roman" w:cs="Times New Roman"/>
          <w:sz w:val="28"/>
          <w:szCs w:val="28"/>
          <w:lang w:eastAsia="en-US"/>
        </w:rPr>
      </w:pPr>
      <w:r w:rsidRPr="007874B5">
        <w:rPr>
          <w:rFonts w:ascii="Times New Roman" w:hAnsi="Times New Roman" w:cs="Times New Roman"/>
          <w:sz w:val="28"/>
          <w:szCs w:val="28"/>
        </w:rPr>
        <w:lastRenderedPageBreak/>
        <w:t>Обоснование расчетных показателей объектов, относящихся к области физической</w:t>
      </w:r>
    </w:p>
    <w:p w:rsidR="007874B5" w:rsidRPr="007874B5" w:rsidRDefault="007874B5" w:rsidP="007874B5">
      <w:pPr>
        <w:spacing w:after="0"/>
        <w:jc w:val="right"/>
        <w:rPr>
          <w:rFonts w:ascii="Times New Roman" w:eastAsiaTheme="minorHAnsi" w:hAnsi="Times New Roman" w:cs="Times New Roman"/>
          <w:sz w:val="28"/>
          <w:szCs w:val="28"/>
          <w:lang w:eastAsia="en-US"/>
        </w:rPr>
      </w:pPr>
    </w:p>
    <w:p w:rsidR="007874B5" w:rsidRPr="007874B5" w:rsidRDefault="007874B5" w:rsidP="007874B5">
      <w:pPr>
        <w:pStyle w:val="1"/>
        <w:keepNext w:val="0"/>
        <w:keepLines w:val="0"/>
        <w:numPr>
          <w:ilvl w:val="0"/>
          <w:numId w:val="26"/>
        </w:numPr>
        <w:tabs>
          <w:tab w:val="left" w:pos="0"/>
        </w:tabs>
        <w:spacing w:before="0" w:line="240" w:lineRule="auto"/>
        <w:jc w:val="both"/>
        <w:rPr>
          <w:rFonts w:ascii="Times New Roman" w:hAnsi="Times New Roman" w:cs="Times New Roman"/>
        </w:rPr>
      </w:pPr>
      <w:bookmarkStart w:id="590" w:name="_Toc401600160"/>
      <w:bookmarkStart w:id="591" w:name="_Toc407692995"/>
      <w:bookmarkStart w:id="592" w:name="_Toc150468859"/>
      <w:r w:rsidRPr="007874B5">
        <w:rPr>
          <w:rFonts w:ascii="Times New Roman" w:hAnsi="Times New Roman" w:cs="Times New Roman"/>
        </w:rPr>
        <w:t>Обоснование расчетных показателей объектов, относящихся к области физической культуры и массового спорта;</w:t>
      </w:r>
      <w:bookmarkStart w:id="593" w:name="_Toc394499268"/>
      <w:r w:rsidRPr="007874B5">
        <w:rPr>
          <w:rFonts w:ascii="Times New Roman" w:hAnsi="Times New Roman" w:cs="Times New Roman"/>
        </w:rPr>
        <w:t xml:space="preserve"> объектов, относящихся к области образования</w:t>
      </w:r>
      <w:bookmarkStart w:id="594" w:name="_Toc394499271"/>
      <w:bookmarkEnd w:id="593"/>
      <w:r w:rsidRPr="007874B5">
        <w:rPr>
          <w:rFonts w:ascii="Times New Roman" w:hAnsi="Times New Roman" w:cs="Times New Roman"/>
        </w:rPr>
        <w:t>; муниципальных объектов дополнительного образования</w:t>
      </w:r>
      <w:bookmarkEnd w:id="594"/>
      <w:r w:rsidRPr="007874B5">
        <w:rPr>
          <w:rFonts w:ascii="Times New Roman" w:hAnsi="Times New Roman" w:cs="Times New Roman"/>
        </w:rPr>
        <w:t>;</w:t>
      </w:r>
      <w:bookmarkStart w:id="595" w:name="_Toc391642546"/>
      <w:r w:rsidRPr="007874B5">
        <w:rPr>
          <w:rFonts w:ascii="Times New Roman" w:hAnsi="Times New Roman" w:cs="Times New Roman"/>
        </w:rPr>
        <w:t xml:space="preserve"> уровня обеспеченности населения объектами социально-культурного и коммунально-бытового назначения</w:t>
      </w:r>
      <w:bookmarkEnd w:id="595"/>
      <w:r w:rsidRPr="007874B5">
        <w:rPr>
          <w:rFonts w:ascii="Times New Roman" w:hAnsi="Times New Roman" w:cs="Times New Roman"/>
        </w:rPr>
        <w:t>,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590"/>
      <w:bookmarkEnd w:id="591"/>
      <w:bookmarkEnd w:id="592"/>
    </w:p>
    <w:p w:rsidR="007874B5" w:rsidRPr="007874B5" w:rsidRDefault="007874B5" w:rsidP="007874B5">
      <w:pPr>
        <w:spacing w:after="0"/>
        <w:rPr>
          <w:rFonts w:ascii="Times New Roman" w:hAnsi="Times New Roman" w:cs="Times New Roman"/>
          <w:sz w:val="24"/>
          <w:szCs w:val="24"/>
          <w:lang w:eastAsia="en-US"/>
        </w:rPr>
      </w:pPr>
    </w:p>
    <w:p w:rsidR="007874B5" w:rsidRPr="007874B5" w:rsidRDefault="007874B5" w:rsidP="007874B5">
      <w:pPr>
        <w:tabs>
          <w:tab w:val="left" w:pos="0"/>
        </w:tabs>
        <w:spacing w:after="0"/>
        <w:ind w:firstLine="709"/>
        <w:contextualSpacing/>
        <w:rPr>
          <w:rFonts w:ascii="Times New Roman" w:hAnsi="Times New Roman" w:cs="Times New Roman"/>
          <w:sz w:val="24"/>
          <w:szCs w:val="24"/>
        </w:rPr>
      </w:pPr>
      <w:r w:rsidRPr="007874B5">
        <w:rPr>
          <w:rFonts w:ascii="Times New Roman" w:hAnsi="Times New Roman" w:cs="Times New Roman"/>
          <w:sz w:val="24"/>
          <w:szCs w:val="24"/>
        </w:rPr>
        <w:t xml:space="preserve">Необходимый минимум объектов обслуживания для постоянно проживающего населения поселения рассчитывается согласно приложению Ж СП 42.13330.2011 (рекомендуемое). </w:t>
      </w:r>
    </w:p>
    <w:p w:rsidR="007874B5" w:rsidRPr="007874B5" w:rsidRDefault="007874B5" w:rsidP="007874B5">
      <w:pPr>
        <w:pStyle w:val="S"/>
        <w:tabs>
          <w:tab w:val="left" w:pos="0"/>
        </w:tabs>
        <w:spacing w:line="240" w:lineRule="auto"/>
        <w:contextualSpacing/>
        <w:rPr>
          <w:szCs w:val="24"/>
        </w:rPr>
      </w:pPr>
      <w:r w:rsidRPr="007874B5">
        <w:rPr>
          <w:szCs w:val="24"/>
        </w:rPr>
        <w:t>Нормативные параметры объектов, обязательных к размещению:</w:t>
      </w:r>
    </w:p>
    <w:p w:rsidR="007874B5" w:rsidRPr="007874B5" w:rsidRDefault="007874B5" w:rsidP="007874B5">
      <w:pPr>
        <w:pStyle w:val="S"/>
        <w:tabs>
          <w:tab w:val="left" w:pos="0"/>
        </w:tabs>
        <w:spacing w:line="240" w:lineRule="auto"/>
        <w:contextualSpacing/>
        <w:rPr>
          <w:szCs w:val="24"/>
          <w:highlight w:val="yellow"/>
        </w:rPr>
      </w:pPr>
    </w:p>
    <w:tbl>
      <w:tblPr>
        <w:tblW w:w="4911" w:type="pct"/>
        <w:tblInd w:w="103" w:type="dxa"/>
        <w:tblLook w:val="00A0"/>
      </w:tblPr>
      <w:tblGrid>
        <w:gridCol w:w="2388"/>
        <w:gridCol w:w="34"/>
        <w:gridCol w:w="169"/>
        <w:gridCol w:w="1462"/>
        <w:gridCol w:w="160"/>
        <w:gridCol w:w="258"/>
        <w:gridCol w:w="2261"/>
        <w:gridCol w:w="98"/>
        <w:gridCol w:w="442"/>
        <w:gridCol w:w="2310"/>
        <w:gridCol w:w="49"/>
        <w:gridCol w:w="629"/>
        <w:gridCol w:w="5076"/>
      </w:tblGrid>
      <w:tr w:rsidR="00841BB3" w:rsidRPr="007874B5" w:rsidTr="00841BB3">
        <w:trPr>
          <w:trHeight w:val="20"/>
          <w:tblHeader/>
        </w:trPr>
        <w:tc>
          <w:tcPr>
            <w:tcW w:w="845" w:type="pct"/>
            <w:gridSpan w:val="3"/>
            <w:tcBorders>
              <w:top w:val="single" w:sz="4" w:space="0" w:color="auto"/>
              <w:left w:val="single" w:sz="4" w:space="0" w:color="auto"/>
              <w:bottom w:val="nil"/>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Наименование</w:t>
            </w:r>
          </w:p>
        </w:tc>
        <w:tc>
          <w:tcPr>
            <w:tcW w:w="613" w:type="pct"/>
            <w:gridSpan w:val="3"/>
            <w:tcBorders>
              <w:top w:val="single" w:sz="4" w:space="0" w:color="auto"/>
              <w:left w:val="nil"/>
              <w:bottom w:val="nil"/>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Единица измерения</w:t>
            </w:r>
          </w:p>
        </w:tc>
        <w:tc>
          <w:tcPr>
            <w:tcW w:w="913"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Норма обеспеченности</w:t>
            </w:r>
          </w:p>
        </w:tc>
        <w:tc>
          <w:tcPr>
            <w:tcW w:w="974" w:type="pct"/>
            <w:gridSpan w:val="3"/>
            <w:tcBorders>
              <w:top w:val="single" w:sz="4" w:space="0" w:color="auto"/>
              <w:left w:val="nil"/>
              <w:bottom w:val="nil"/>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Размер земельного участка кв. м/ед. измерения</w:t>
            </w:r>
          </w:p>
        </w:tc>
        <w:tc>
          <w:tcPr>
            <w:tcW w:w="1655" w:type="pct"/>
            <w:tcBorders>
              <w:top w:val="single" w:sz="4" w:space="0" w:color="auto"/>
              <w:left w:val="nil"/>
              <w:bottom w:val="nil"/>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Примечание</w:t>
            </w:r>
          </w:p>
        </w:tc>
      </w:tr>
      <w:tr w:rsidR="00841BB3" w:rsidRPr="007874B5" w:rsidTr="00841BB3">
        <w:trPr>
          <w:trHeight w:val="20"/>
          <w:tblHeader/>
        </w:trPr>
        <w:tc>
          <w:tcPr>
            <w:tcW w:w="845" w:type="pct"/>
            <w:gridSpan w:val="3"/>
            <w:tcBorders>
              <w:top w:val="single" w:sz="4" w:space="0" w:color="auto"/>
              <w:left w:val="single" w:sz="4" w:space="0" w:color="auto"/>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1</w:t>
            </w:r>
          </w:p>
        </w:tc>
        <w:tc>
          <w:tcPr>
            <w:tcW w:w="613"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2</w:t>
            </w:r>
          </w:p>
        </w:tc>
        <w:tc>
          <w:tcPr>
            <w:tcW w:w="913" w:type="pct"/>
            <w:gridSpan w:val="3"/>
            <w:tcBorders>
              <w:top w:val="nil"/>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3</w:t>
            </w:r>
          </w:p>
        </w:tc>
        <w:tc>
          <w:tcPr>
            <w:tcW w:w="974"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4</w:t>
            </w:r>
          </w:p>
        </w:tc>
        <w:tc>
          <w:tcPr>
            <w:tcW w:w="1655" w:type="pct"/>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jc w:val="center"/>
              <w:rPr>
                <w:rFonts w:ascii="Times New Roman" w:hAnsi="Times New Roman" w:cs="Times New Roman"/>
                <w:b/>
                <w:bCs/>
                <w:sz w:val="24"/>
                <w:szCs w:val="24"/>
              </w:rPr>
            </w:pPr>
            <w:r w:rsidRPr="007874B5">
              <w:rPr>
                <w:rFonts w:ascii="Times New Roman" w:hAnsi="Times New Roman" w:cs="Times New Roman"/>
                <w:b/>
                <w:bCs/>
                <w:sz w:val="24"/>
                <w:szCs w:val="24"/>
              </w:rPr>
              <w:t>5</w:t>
            </w:r>
          </w:p>
        </w:tc>
      </w:tr>
      <w:tr w:rsidR="007874B5" w:rsidRPr="007874B5" w:rsidTr="00841BB3">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auto"/>
            <w:vAlign w:val="center"/>
          </w:tcPr>
          <w:p w:rsidR="007874B5" w:rsidRPr="007874B5" w:rsidRDefault="007874B5" w:rsidP="007874B5">
            <w:pPr>
              <w:tabs>
                <w:tab w:val="left" w:pos="0"/>
              </w:tabs>
              <w:spacing w:after="0"/>
              <w:contextualSpacing/>
              <w:jc w:val="center"/>
              <w:rPr>
                <w:rFonts w:ascii="Times New Roman" w:hAnsi="Times New Roman" w:cs="Times New Roman"/>
                <w:i/>
                <w:iCs/>
                <w:sz w:val="24"/>
                <w:szCs w:val="24"/>
              </w:rPr>
            </w:pPr>
            <w:r w:rsidRPr="007874B5">
              <w:rPr>
                <w:rFonts w:ascii="Times New Roman" w:hAnsi="Times New Roman" w:cs="Times New Roman"/>
                <w:i/>
                <w:iCs/>
                <w:sz w:val="24"/>
                <w:szCs w:val="24"/>
              </w:rPr>
              <w:t>Учреждения образования</w:t>
            </w:r>
          </w:p>
        </w:tc>
      </w:tr>
      <w:tr w:rsidR="00841BB3" w:rsidRPr="007874B5" w:rsidTr="00841BB3">
        <w:trPr>
          <w:trHeight w:val="20"/>
        </w:trPr>
        <w:tc>
          <w:tcPr>
            <w:tcW w:w="845" w:type="pct"/>
            <w:gridSpan w:val="3"/>
            <w:tcBorders>
              <w:top w:val="single" w:sz="4" w:space="0" w:color="auto"/>
              <w:left w:val="single" w:sz="4" w:space="0" w:color="auto"/>
              <w:bottom w:val="single" w:sz="4" w:space="0" w:color="auto"/>
              <w:right w:val="single" w:sz="4" w:space="0" w:color="auto"/>
            </w:tcBorders>
            <w:vAlign w:val="center"/>
          </w:tcPr>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t>Детское дошкольное учреждение</w:t>
            </w:r>
          </w:p>
        </w:tc>
        <w:tc>
          <w:tcPr>
            <w:tcW w:w="613"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widowControl w:val="0"/>
              <w:tabs>
                <w:tab w:val="left" w:pos="0"/>
              </w:tabs>
              <w:spacing w:after="0"/>
              <w:contextualSpacing/>
              <w:jc w:val="center"/>
              <w:rPr>
                <w:rFonts w:ascii="Times New Roman" w:hAnsi="Times New Roman" w:cs="Times New Roman"/>
                <w:sz w:val="24"/>
                <w:szCs w:val="24"/>
              </w:rPr>
            </w:pPr>
            <w:r w:rsidRPr="007874B5">
              <w:rPr>
                <w:rFonts w:ascii="Times New Roman" w:hAnsi="Times New Roman" w:cs="Times New Roman"/>
                <w:sz w:val="24"/>
                <w:szCs w:val="24"/>
              </w:rPr>
              <w:t>мест на 1000 жителей</w:t>
            </w:r>
          </w:p>
        </w:tc>
        <w:tc>
          <w:tcPr>
            <w:tcW w:w="913"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widowControl w:val="0"/>
              <w:tabs>
                <w:tab w:val="left" w:pos="0"/>
              </w:tabs>
              <w:spacing w:after="0"/>
              <w:contextualSpacing/>
              <w:jc w:val="center"/>
              <w:rPr>
                <w:rFonts w:ascii="Times New Roman" w:hAnsi="Times New Roman" w:cs="Times New Roman"/>
                <w:sz w:val="24"/>
                <w:szCs w:val="24"/>
              </w:rPr>
            </w:pPr>
            <w:r w:rsidRPr="007874B5">
              <w:rPr>
                <w:rFonts w:ascii="Times New Roman" w:hAnsi="Times New Roman" w:cs="Times New Roman"/>
                <w:sz w:val="24"/>
                <w:szCs w:val="24"/>
              </w:rPr>
              <w:t>40</w:t>
            </w:r>
          </w:p>
        </w:tc>
        <w:tc>
          <w:tcPr>
            <w:tcW w:w="974" w:type="pct"/>
            <w:gridSpan w:val="3"/>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t xml:space="preserve"> При вместимости (м</w:t>
            </w:r>
            <w:r w:rsidRPr="007874B5">
              <w:rPr>
                <w:rFonts w:ascii="Times New Roman" w:hAnsi="Times New Roman" w:cs="Times New Roman"/>
                <w:sz w:val="24"/>
                <w:szCs w:val="24"/>
                <w:vertAlign w:val="superscript"/>
              </w:rPr>
              <w:t>2</w:t>
            </w:r>
            <w:r w:rsidRPr="007874B5">
              <w:rPr>
                <w:rFonts w:ascii="Times New Roman" w:hAnsi="Times New Roman" w:cs="Times New Roman"/>
                <w:sz w:val="24"/>
                <w:szCs w:val="24"/>
              </w:rPr>
              <w:t xml:space="preserve"> на 1 место): до 100 мест – 40, свыше 100 мест – 35. Для встроенных при вместимости более 100 мест – не менее 35. </w:t>
            </w:r>
          </w:p>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t xml:space="preserve"> Для проектов повторного применения - от 60 до 110.</w:t>
            </w:r>
          </w:p>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t xml:space="preserve"> Размер игровой площадки на 1 место следует принимать не менее для детей ясельного возраста – </w:t>
            </w:r>
            <w:r w:rsidRPr="007874B5">
              <w:rPr>
                <w:rFonts w:ascii="Times New Roman" w:hAnsi="Times New Roman" w:cs="Times New Roman"/>
                <w:sz w:val="24"/>
                <w:szCs w:val="24"/>
              </w:rPr>
              <w:lastRenderedPageBreak/>
              <w:t>7,5 кв. м, для детей дошкольного возраста – 9,0 кв.м.</w:t>
            </w:r>
          </w:p>
        </w:tc>
        <w:tc>
          <w:tcPr>
            <w:tcW w:w="1655" w:type="pct"/>
            <w:tcBorders>
              <w:top w:val="single" w:sz="4" w:space="0" w:color="auto"/>
              <w:left w:val="nil"/>
              <w:bottom w:val="single" w:sz="4" w:space="0" w:color="auto"/>
              <w:right w:val="single" w:sz="4" w:space="0" w:color="auto"/>
            </w:tcBorders>
            <w:vAlign w:val="center"/>
          </w:tcPr>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lastRenderedPageBreak/>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w:t>
            </w:r>
            <w:r w:rsidRPr="007874B5">
              <w:rPr>
                <w:rFonts w:ascii="Times New Roman" w:hAnsi="Times New Roman" w:cs="Times New Roman"/>
                <w:sz w:val="24"/>
                <w:szCs w:val="24"/>
              </w:rPr>
              <w:lastRenderedPageBreak/>
              <w:t>образовательных учреждений по норме, рассчитанной на основе демографии.</w:t>
            </w:r>
          </w:p>
          <w:p w:rsidR="007874B5" w:rsidRPr="007874B5" w:rsidRDefault="007874B5" w:rsidP="007874B5">
            <w:pPr>
              <w:tabs>
                <w:tab w:val="left" w:pos="0"/>
              </w:tabs>
              <w:spacing w:after="0"/>
              <w:contextualSpacing/>
              <w:rPr>
                <w:rFonts w:ascii="Times New Roman" w:hAnsi="Times New Roman" w:cs="Times New Roman"/>
                <w:sz w:val="24"/>
                <w:szCs w:val="24"/>
              </w:rPr>
            </w:pPr>
            <w:r w:rsidRPr="007874B5">
              <w:rPr>
                <w:rFonts w:ascii="Times New Roman" w:hAnsi="Times New Roman" w:cs="Times New Roman"/>
                <w:sz w:val="24"/>
                <w:szCs w:val="24"/>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841BB3" w:rsidRPr="00A30839" w:rsidTr="00841BB3">
        <w:trPr>
          <w:trHeight w:val="20"/>
        </w:trPr>
        <w:tc>
          <w:tcPr>
            <w:tcW w:w="845" w:type="pct"/>
            <w:gridSpan w:val="3"/>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Общеобразовательная школа</w:t>
            </w:r>
          </w:p>
        </w:tc>
        <w:tc>
          <w:tcPr>
            <w:tcW w:w="613"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widowControl w:val="0"/>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 на 1000 жителей</w:t>
            </w:r>
          </w:p>
        </w:tc>
        <w:tc>
          <w:tcPr>
            <w:tcW w:w="913"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widowControl w:val="0"/>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104</w:t>
            </w:r>
          </w:p>
        </w:tc>
        <w:tc>
          <w:tcPr>
            <w:tcW w:w="974"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55" w:type="pct"/>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i/>
                <w:iCs/>
                <w:sz w:val="24"/>
                <w:szCs w:val="24"/>
              </w:rPr>
            </w:pPr>
            <w:r w:rsidRPr="00841BB3">
              <w:rPr>
                <w:rFonts w:ascii="Times New Roman" w:hAnsi="Times New Roman" w:cs="Times New Roman"/>
                <w:i/>
                <w:iCs/>
                <w:sz w:val="24"/>
                <w:szCs w:val="24"/>
              </w:rPr>
              <w:t>Учреждения физической культуры и спорта</w:t>
            </w: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widowControl w:val="0"/>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Закрытые спортивные сооружения</w:t>
            </w:r>
          </w:p>
        </w:tc>
        <w:tc>
          <w:tcPr>
            <w:tcW w:w="595" w:type="pct"/>
            <w:gridSpan w:val="4"/>
            <w:tcBorders>
              <w:top w:val="nil"/>
              <w:left w:val="nil"/>
              <w:bottom w:val="single" w:sz="4" w:space="0" w:color="auto"/>
              <w:right w:val="nil"/>
            </w:tcBorders>
            <w:vAlign w:val="center"/>
          </w:tcPr>
          <w:p w:rsidR="00841BB3" w:rsidRPr="00841BB3" w:rsidRDefault="00841BB3" w:rsidP="00841BB3">
            <w:pPr>
              <w:widowControl w:val="0"/>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w:t>
            </w:r>
            <w:r w:rsidRPr="00841BB3">
              <w:rPr>
                <w:rFonts w:ascii="Times New Roman" w:hAnsi="Times New Roman" w:cs="Times New Roman"/>
                <w:sz w:val="24"/>
                <w:szCs w:val="24"/>
                <w:vertAlign w:val="superscript"/>
              </w:rPr>
              <w:t>2</w:t>
            </w:r>
            <w:r w:rsidRPr="00841BB3">
              <w:rPr>
                <w:rFonts w:ascii="Times New Roman" w:hAnsi="Times New Roman" w:cs="Times New Roman"/>
                <w:sz w:val="24"/>
                <w:szCs w:val="24"/>
              </w:rPr>
              <w:t>общей площади / 1000 жителей</w:t>
            </w:r>
          </w:p>
        </w:tc>
        <w:tc>
          <w:tcPr>
            <w:tcW w:w="853" w:type="pct"/>
            <w:gridSpan w:val="3"/>
            <w:tcBorders>
              <w:top w:val="nil"/>
              <w:left w:val="single" w:sz="4" w:space="0" w:color="auto"/>
              <w:bottom w:val="single" w:sz="4" w:space="0" w:color="auto"/>
              <w:right w:val="nil"/>
            </w:tcBorders>
            <w:vAlign w:val="center"/>
          </w:tcPr>
          <w:p w:rsidR="00841BB3" w:rsidRPr="00841BB3" w:rsidRDefault="00841BB3" w:rsidP="00841BB3">
            <w:pPr>
              <w:widowControl w:val="0"/>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30</w:t>
            </w:r>
          </w:p>
        </w:tc>
        <w:tc>
          <w:tcPr>
            <w:tcW w:w="913"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860" w:type="pct"/>
            <w:gridSpan w:val="2"/>
            <w:vMerge w:val="restart"/>
            <w:tcBorders>
              <w:top w:val="single" w:sz="4" w:space="0" w:color="auto"/>
              <w:left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r w:rsidRPr="00841BB3">
              <w:rPr>
                <w:rFonts w:ascii="Times New Roman" w:hAnsi="Times New Roman" w:cs="Times New Roman"/>
                <w:sz w:val="24"/>
                <w:szCs w:val="24"/>
              </w:rPr>
              <w:lastRenderedPageBreak/>
              <w:t>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территории - 35;</w:t>
            </w:r>
          </w:p>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спортивные залы – 50;</w:t>
            </w:r>
          </w:p>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бассейны – 45.</w:t>
            </w:r>
          </w:p>
          <w:p w:rsidR="00841BB3" w:rsidRPr="00841BB3" w:rsidRDefault="00841BB3" w:rsidP="00841BB3">
            <w:pPr>
              <w:tabs>
                <w:tab w:val="left" w:pos="0"/>
              </w:tabs>
              <w:spacing w:after="0"/>
              <w:contextualSpacing/>
              <w:rPr>
                <w:rFonts w:ascii="Times New Roman" w:hAnsi="Times New Roman" w:cs="Times New Roman"/>
                <w:sz w:val="24"/>
                <w:szCs w:val="24"/>
              </w:rPr>
            </w:pP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 xml:space="preserve">Комплексы физкультурно-оздоровительных </w:t>
            </w:r>
            <w:r w:rsidRPr="00841BB3">
              <w:rPr>
                <w:rFonts w:ascii="Times New Roman" w:hAnsi="Times New Roman" w:cs="Times New Roman"/>
                <w:sz w:val="24"/>
                <w:szCs w:val="24"/>
              </w:rPr>
              <w:lastRenderedPageBreak/>
              <w:t>площадок</w:t>
            </w:r>
          </w:p>
        </w:tc>
        <w:tc>
          <w:tcPr>
            <w:tcW w:w="595" w:type="pct"/>
            <w:gridSpan w:val="4"/>
            <w:tcBorders>
              <w:top w:val="nil"/>
              <w:left w:val="nil"/>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lastRenderedPageBreak/>
              <w:t>га / 1000 жителей</w:t>
            </w:r>
          </w:p>
        </w:tc>
        <w:tc>
          <w:tcPr>
            <w:tcW w:w="853" w:type="pct"/>
            <w:gridSpan w:val="3"/>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0,7</w:t>
            </w:r>
          </w:p>
        </w:tc>
        <w:tc>
          <w:tcPr>
            <w:tcW w:w="913"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p>
        </w:tc>
        <w:tc>
          <w:tcPr>
            <w:tcW w:w="1860" w:type="pct"/>
            <w:gridSpan w:val="2"/>
            <w:vMerge/>
            <w:tcBorders>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lastRenderedPageBreak/>
              <w:t>Учреждения культуры и искусства</w:t>
            </w: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Музей</w:t>
            </w:r>
          </w:p>
        </w:tc>
        <w:tc>
          <w:tcPr>
            <w:tcW w:w="595" w:type="pct"/>
            <w:gridSpan w:val="4"/>
            <w:tcBorders>
              <w:top w:val="nil"/>
              <w:left w:val="nil"/>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853" w:type="pct"/>
            <w:gridSpan w:val="3"/>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не менее 1 на МО</w:t>
            </w:r>
          </w:p>
        </w:tc>
        <w:tc>
          <w:tcPr>
            <w:tcW w:w="913" w:type="pct"/>
            <w:gridSpan w:val="3"/>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860"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Клуб</w:t>
            </w:r>
          </w:p>
        </w:tc>
        <w:tc>
          <w:tcPr>
            <w:tcW w:w="595" w:type="pct"/>
            <w:gridSpan w:val="4"/>
            <w:tcBorders>
              <w:top w:val="nil"/>
              <w:left w:val="nil"/>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место</w:t>
            </w:r>
          </w:p>
        </w:tc>
        <w:tc>
          <w:tcPr>
            <w:tcW w:w="853" w:type="pct"/>
            <w:gridSpan w:val="3"/>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p>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230 на 1 тыс. чел.</w:t>
            </w:r>
          </w:p>
        </w:tc>
        <w:tc>
          <w:tcPr>
            <w:tcW w:w="913"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860"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Библиотека</w:t>
            </w:r>
          </w:p>
        </w:tc>
        <w:tc>
          <w:tcPr>
            <w:tcW w:w="59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тыс. ед. хранения/место</w:t>
            </w:r>
          </w:p>
        </w:tc>
        <w:tc>
          <w:tcPr>
            <w:tcW w:w="853" w:type="pct"/>
            <w:gridSpan w:val="3"/>
            <w:tcBorders>
              <w:top w:val="nil"/>
              <w:left w:val="nil"/>
              <w:bottom w:val="single" w:sz="4" w:space="0" w:color="auto"/>
              <w:right w:val="nil"/>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6/5 на 1 тыс. чел.</w:t>
            </w:r>
          </w:p>
        </w:tc>
        <w:tc>
          <w:tcPr>
            <w:tcW w:w="913"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860" w:type="pct"/>
            <w:gridSpan w:val="2"/>
            <w:tcBorders>
              <w:top w:val="single" w:sz="4" w:space="0" w:color="auto"/>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841BB3" w:rsidRPr="00841BB3" w:rsidTr="00841BB3">
        <w:trPr>
          <w:trHeight w:val="20"/>
        </w:trPr>
        <w:tc>
          <w:tcPr>
            <w:tcW w:w="77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highlight w:val="yellow"/>
              </w:rPr>
            </w:pPr>
          </w:p>
        </w:tc>
        <w:tc>
          <w:tcPr>
            <w:tcW w:w="59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highlight w:val="yellow"/>
              </w:rPr>
            </w:pPr>
          </w:p>
        </w:tc>
        <w:tc>
          <w:tcPr>
            <w:tcW w:w="853"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highlight w:val="yellow"/>
              </w:rPr>
            </w:pPr>
          </w:p>
        </w:tc>
        <w:tc>
          <w:tcPr>
            <w:tcW w:w="913"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highlight w:val="yellow"/>
              </w:rPr>
            </w:pPr>
          </w:p>
        </w:tc>
        <w:tc>
          <w:tcPr>
            <w:tcW w:w="1860" w:type="pct"/>
            <w:gridSpan w:val="2"/>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highlight w:val="yellow"/>
              </w:rPr>
            </w:pP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highlight w:val="yellow"/>
              </w:rPr>
            </w:pPr>
            <w:r w:rsidRPr="00841BB3">
              <w:rPr>
                <w:rFonts w:ascii="Times New Roman" w:hAnsi="Times New Roman" w:cs="Times New Roman"/>
                <w:b/>
                <w:i/>
                <w:iCs/>
                <w:sz w:val="24"/>
                <w:szCs w:val="24"/>
              </w:rPr>
              <w:t>Административно-деловые и коммунально-хозяйственные предприятия</w:t>
            </w:r>
          </w:p>
        </w:tc>
      </w:tr>
      <w:tr w:rsidR="00841BB3" w:rsidRPr="00841BB3" w:rsidTr="00841BB3">
        <w:trPr>
          <w:trHeight w:val="20"/>
        </w:trPr>
        <w:tc>
          <w:tcPr>
            <w:tcW w:w="790" w:type="pct"/>
            <w:gridSpan w:val="2"/>
            <w:tcBorders>
              <w:top w:val="nil"/>
              <w:left w:val="single" w:sz="4" w:space="0" w:color="auto"/>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Архив</w:t>
            </w:r>
          </w:p>
        </w:tc>
        <w:tc>
          <w:tcPr>
            <w:tcW w:w="532" w:type="pct"/>
            <w:gridSpan w:val="2"/>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873"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не менее 1 на МО</w:t>
            </w:r>
          </w:p>
        </w:tc>
        <w:tc>
          <w:tcPr>
            <w:tcW w:w="929"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876"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r w:rsidRPr="00841BB3">
              <w:rPr>
                <w:rFonts w:ascii="Times New Roman" w:hAnsi="Times New Roman" w:cs="Times New Roman"/>
                <w:i/>
                <w:iCs/>
                <w:sz w:val="24"/>
                <w:szCs w:val="24"/>
              </w:rPr>
              <w:t> </w:t>
            </w:r>
          </w:p>
        </w:tc>
      </w:tr>
      <w:tr w:rsidR="00841BB3" w:rsidRPr="00841BB3" w:rsidTr="00841BB3">
        <w:trPr>
          <w:trHeight w:val="20"/>
        </w:trPr>
        <w:tc>
          <w:tcPr>
            <w:tcW w:w="790" w:type="pct"/>
            <w:gridSpan w:val="2"/>
            <w:tcBorders>
              <w:top w:val="nil"/>
              <w:left w:val="single" w:sz="4" w:space="0" w:color="auto"/>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532" w:type="pct"/>
            <w:gridSpan w:val="2"/>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873"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929"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876"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Учреждения торговли</w:t>
            </w:r>
          </w:p>
        </w:tc>
      </w:tr>
      <w:tr w:rsidR="00841BB3" w:rsidRPr="00841BB3" w:rsidTr="00841BB3">
        <w:trPr>
          <w:trHeight w:val="20"/>
        </w:trPr>
        <w:tc>
          <w:tcPr>
            <w:tcW w:w="790" w:type="pct"/>
            <w:gridSpan w:val="2"/>
            <w:tcBorders>
              <w:top w:val="nil"/>
              <w:left w:val="single" w:sz="4" w:space="0" w:color="auto"/>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Рыночный комплекс </w:t>
            </w:r>
          </w:p>
        </w:tc>
        <w:tc>
          <w:tcPr>
            <w:tcW w:w="532" w:type="pct"/>
            <w:gridSpan w:val="2"/>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кв. м торговой </w:t>
            </w:r>
            <w:r w:rsidRPr="00841BB3">
              <w:rPr>
                <w:rFonts w:ascii="Times New Roman" w:hAnsi="Times New Roman" w:cs="Times New Roman"/>
                <w:sz w:val="24"/>
                <w:szCs w:val="24"/>
              </w:rPr>
              <w:lastRenderedPageBreak/>
              <w:t>площади</w:t>
            </w:r>
          </w:p>
        </w:tc>
        <w:tc>
          <w:tcPr>
            <w:tcW w:w="873"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lastRenderedPageBreak/>
              <w:t>30 на 1 тыс. чел.</w:t>
            </w:r>
          </w:p>
        </w:tc>
        <w:tc>
          <w:tcPr>
            <w:tcW w:w="929"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От 7 до 14 кв. м на 1 кв.м торг. пл. рыночного </w:t>
            </w:r>
            <w:r w:rsidRPr="00841BB3">
              <w:rPr>
                <w:rFonts w:ascii="Times New Roman" w:hAnsi="Times New Roman" w:cs="Times New Roman"/>
                <w:sz w:val="24"/>
                <w:szCs w:val="24"/>
              </w:rPr>
              <w:lastRenderedPageBreak/>
              <w:t>комплекса в зависимости: 14 кв. м – при торговой площади до 600 кв. м; 7 кв. м – св. 3000 кв. м</w:t>
            </w:r>
          </w:p>
        </w:tc>
        <w:tc>
          <w:tcPr>
            <w:tcW w:w="1876"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Для рыночного комплекса на 1 торговое место следует принимать 6 кв. м торговой площади</w:t>
            </w: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lastRenderedPageBreak/>
              <w:t>Объекты связи</w:t>
            </w:r>
          </w:p>
        </w:tc>
      </w:tr>
      <w:tr w:rsidR="00841BB3" w:rsidRPr="00841BB3" w:rsidTr="00841BB3">
        <w:trPr>
          <w:trHeight w:val="20"/>
        </w:trPr>
        <w:tc>
          <w:tcPr>
            <w:tcW w:w="790" w:type="pct"/>
            <w:gridSpan w:val="2"/>
            <w:tcBorders>
              <w:top w:val="nil"/>
              <w:left w:val="single" w:sz="4" w:space="0" w:color="auto"/>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Отделение связи</w:t>
            </w:r>
          </w:p>
        </w:tc>
        <w:tc>
          <w:tcPr>
            <w:tcW w:w="532" w:type="pct"/>
            <w:gridSpan w:val="2"/>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873"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на населённый пункт</w:t>
            </w:r>
          </w:p>
        </w:tc>
        <w:tc>
          <w:tcPr>
            <w:tcW w:w="929" w:type="pct"/>
            <w:gridSpan w:val="3"/>
            <w:tcBorders>
              <w:top w:val="nil"/>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876" w:type="pct"/>
            <w:gridSpan w:val="3"/>
            <w:tcBorders>
              <w:top w:val="nil"/>
              <w:left w:val="nil"/>
              <w:bottom w:val="nil"/>
              <w:right w:val="single" w:sz="4" w:space="0" w:color="auto"/>
            </w:tcBorders>
            <w:vAlign w:val="center"/>
          </w:tcPr>
          <w:p w:rsidR="00841BB3" w:rsidRPr="00841BB3" w:rsidRDefault="00841BB3" w:rsidP="00841BB3">
            <w:pPr>
              <w:pStyle w:val="ad"/>
              <w:tabs>
                <w:tab w:val="left" w:pos="0"/>
              </w:tabs>
              <w:spacing w:after="0" w:line="240" w:lineRule="auto"/>
              <w:ind w:left="0"/>
              <w:rPr>
                <w:rFonts w:ascii="Times New Roman" w:hAnsi="Times New Roman" w:cs="Times New Roman"/>
                <w:spacing w:val="-2"/>
                <w:sz w:val="24"/>
                <w:szCs w:val="24"/>
              </w:rPr>
            </w:pPr>
            <w:r w:rsidRPr="00841BB3">
              <w:rPr>
                <w:rFonts w:ascii="Times New Roman" w:hAnsi="Times New Roman" w:cs="Times New Roman"/>
                <w:spacing w:val="-4"/>
                <w:sz w:val="24"/>
                <w:szCs w:val="24"/>
              </w:rPr>
              <w:t>Размещение отделений, уз</w:t>
            </w:r>
            <w:r w:rsidRPr="00841BB3">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841BB3">
              <w:rPr>
                <w:rFonts w:ascii="Times New Roman" w:hAnsi="Times New Roman" w:cs="Times New Roman"/>
                <w:spacing w:val="-5"/>
                <w:sz w:val="24"/>
                <w:szCs w:val="24"/>
              </w:rPr>
              <w:t>нентских терминалов спут</w:t>
            </w:r>
            <w:r w:rsidRPr="00841BB3">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841BB3" w:rsidRPr="00841BB3" w:rsidRDefault="00841BB3" w:rsidP="00841BB3">
            <w:pPr>
              <w:tabs>
                <w:tab w:val="left" w:pos="0"/>
              </w:tabs>
              <w:spacing w:after="0"/>
              <w:contextualSpacing/>
              <w:rPr>
                <w:rFonts w:ascii="Times New Roman" w:hAnsi="Times New Roman" w:cs="Times New Roman"/>
                <w:sz w:val="24"/>
                <w:szCs w:val="24"/>
              </w:rPr>
            </w:pPr>
          </w:p>
        </w:tc>
      </w:tr>
      <w:tr w:rsidR="00841BB3" w:rsidRPr="00841BB3" w:rsidTr="00841BB3">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Объекты ритуального назначения</w:t>
            </w:r>
          </w:p>
        </w:tc>
      </w:tr>
      <w:tr w:rsidR="00841BB3" w:rsidRPr="00841BB3" w:rsidTr="00841BB3">
        <w:trPr>
          <w:trHeight w:val="20"/>
        </w:trPr>
        <w:tc>
          <w:tcPr>
            <w:tcW w:w="790"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Кладбище традиционного захоронения</w:t>
            </w:r>
          </w:p>
        </w:tc>
        <w:tc>
          <w:tcPr>
            <w:tcW w:w="532"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га на 1000 чел.</w:t>
            </w:r>
          </w:p>
        </w:tc>
        <w:tc>
          <w:tcPr>
            <w:tcW w:w="873"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0,24</w:t>
            </w:r>
          </w:p>
        </w:tc>
        <w:tc>
          <w:tcPr>
            <w:tcW w:w="929"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876"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p>
        </w:tc>
      </w:tr>
    </w:tbl>
    <w:p w:rsidR="00841BB3" w:rsidRPr="00841BB3" w:rsidRDefault="00841BB3" w:rsidP="00841BB3">
      <w:pPr>
        <w:tabs>
          <w:tab w:val="left" w:pos="0"/>
        </w:tabs>
        <w:spacing w:after="0"/>
        <w:ind w:firstLine="709"/>
        <w:contextualSpacing/>
        <w:rPr>
          <w:rFonts w:ascii="Times New Roman" w:hAnsi="Times New Roman" w:cs="Times New Roman"/>
          <w:b/>
          <w:sz w:val="24"/>
          <w:szCs w:val="24"/>
          <w:highlight w:val="yellow"/>
          <w:u w:val="single"/>
        </w:rPr>
      </w:pPr>
    </w:p>
    <w:p w:rsidR="00841BB3" w:rsidRPr="00841BB3" w:rsidRDefault="00841BB3" w:rsidP="00841BB3">
      <w:pPr>
        <w:pStyle w:val="S"/>
        <w:tabs>
          <w:tab w:val="left" w:pos="0"/>
        </w:tabs>
        <w:spacing w:line="240" w:lineRule="auto"/>
        <w:contextualSpacing/>
        <w:rPr>
          <w:szCs w:val="24"/>
        </w:rPr>
      </w:pPr>
      <w:r w:rsidRPr="00841BB3">
        <w:rPr>
          <w:szCs w:val="24"/>
        </w:rPr>
        <w:t>Нормативные параметры объектов, рекомендуемых к размещению:</w:t>
      </w:r>
    </w:p>
    <w:tbl>
      <w:tblPr>
        <w:tblW w:w="4951" w:type="pct"/>
        <w:tblInd w:w="105" w:type="dxa"/>
        <w:tblLayout w:type="fixed"/>
        <w:tblLook w:val="00A0"/>
      </w:tblPr>
      <w:tblGrid>
        <w:gridCol w:w="3244"/>
        <w:gridCol w:w="288"/>
        <w:gridCol w:w="2047"/>
        <w:gridCol w:w="343"/>
        <w:gridCol w:w="90"/>
        <w:gridCol w:w="2229"/>
        <w:gridCol w:w="510"/>
        <w:gridCol w:w="65"/>
        <w:gridCol w:w="2585"/>
        <w:gridCol w:w="581"/>
        <w:gridCol w:w="40"/>
        <w:gridCol w:w="3439"/>
      </w:tblGrid>
      <w:tr w:rsidR="000043A9" w:rsidRPr="00841BB3" w:rsidTr="000043A9">
        <w:trPr>
          <w:trHeight w:val="20"/>
          <w:tblHeader/>
        </w:trPr>
        <w:tc>
          <w:tcPr>
            <w:tcW w:w="1142" w:type="pct"/>
            <w:gridSpan w:val="2"/>
            <w:tcBorders>
              <w:top w:val="single" w:sz="4" w:space="0" w:color="auto"/>
              <w:left w:val="single" w:sz="4" w:space="0" w:color="auto"/>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Наименование</w:t>
            </w:r>
          </w:p>
        </w:tc>
        <w:tc>
          <w:tcPr>
            <w:tcW w:w="773" w:type="pct"/>
            <w:gridSpan w:val="2"/>
            <w:tcBorders>
              <w:top w:val="single" w:sz="4" w:space="0" w:color="auto"/>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Единица измерения</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Норма обеспеченности</w:t>
            </w:r>
          </w:p>
        </w:tc>
        <w:tc>
          <w:tcPr>
            <w:tcW w:w="1045" w:type="pct"/>
            <w:gridSpan w:val="3"/>
            <w:tcBorders>
              <w:top w:val="single" w:sz="4" w:space="0" w:color="auto"/>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Размер земельного участка, кв. м/ед. измерения</w:t>
            </w:r>
          </w:p>
        </w:tc>
        <w:tc>
          <w:tcPr>
            <w:tcW w:w="1125" w:type="pct"/>
            <w:gridSpan w:val="2"/>
            <w:tcBorders>
              <w:top w:val="single" w:sz="4" w:space="0" w:color="auto"/>
              <w:left w:val="nil"/>
              <w:bottom w:val="nil"/>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 xml:space="preserve"> Примечание</w:t>
            </w:r>
          </w:p>
        </w:tc>
      </w:tr>
      <w:tr w:rsidR="000043A9" w:rsidRPr="00841BB3" w:rsidTr="000043A9">
        <w:trPr>
          <w:trHeight w:val="20"/>
          <w:tblHeader/>
        </w:trPr>
        <w:tc>
          <w:tcPr>
            <w:tcW w:w="1142" w:type="pct"/>
            <w:gridSpan w:val="2"/>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1</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2</w:t>
            </w:r>
          </w:p>
        </w:tc>
        <w:tc>
          <w:tcPr>
            <w:tcW w:w="91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 xml:space="preserve"> 3</w:t>
            </w:r>
          </w:p>
        </w:tc>
        <w:tc>
          <w:tcPr>
            <w:tcW w:w="104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 xml:space="preserve"> 4</w:t>
            </w:r>
          </w:p>
        </w:tc>
        <w:tc>
          <w:tcPr>
            <w:tcW w:w="1125"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b/>
                <w:bCs/>
                <w:sz w:val="24"/>
                <w:szCs w:val="24"/>
              </w:rPr>
            </w:pPr>
            <w:r w:rsidRPr="00841BB3">
              <w:rPr>
                <w:rFonts w:ascii="Times New Roman" w:hAnsi="Times New Roman" w:cs="Times New Roman"/>
                <w:b/>
                <w:bCs/>
                <w:sz w:val="24"/>
                <w:szCs w:val="24"/>
              </w:rPr>
              <w:t xml:space="preserve"> 5</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Учреждения образования</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Учреждение начального профессионального </w:t>
            </w:r>
            <w:r w:rsidRPr="00841BB3">
              <w:rPr>
                <w:rFonts w:ascii="Times New Roman" w:hAnsi="Times New Roman" w:cs="Times New Roman"/>
                <w:sz w:val="24"/>
                <w:szCs w:val="24"/>
              </w:rPr>
              <w:lastRenderedPageBreak/>
              <w:t>образования</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lastRenderedPageBreak/>
              <w:t>учащиеся</w:t>
            </w:r>
          </w:p>
        </w:tc>
        <w:tc>
          <w:tcPr>
            <w:tcW w:w="886"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110 на 10 тыс. жителей</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Размеры зем. участков могут быть уменьшены на 50%, и в </w:t>
            </w:r>
            <w:r w:rsidRPr="00841BB3">
              <w:rPr>
                <w:rFonts w:ascii="Times New Roman" w:hAnsi="Times New Roman" w:cs="Times New Roman"/>
                <w:sz w:val="24"/>
                <w:szCs w:val="24"/>
              </w:rPr>
              <w:lastRenderedPageBreak/>
              <w:t xml:space="preserve">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Учреждение среднего профессионального образования</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студенты</w:t>
            </w:r>
          </w:p>
        </w:tc>
        <w:tc>
          <w:tcPr>
            <w:tcW w:w="886"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160 на 10 тыс. жителей</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Высшее учебное заведение</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студенты</w:t>
            </w:r>
          </w:p>
        </w:tc>
        <w:tc>
          <w:tcPr>
            <w:tcW w:w="886"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170 студентов на 10 тыс. жителей</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Школа-интернат</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учащиеся</w:t>
            </w:r>
          </w:p>
        </w:tc>
        <w:tc>
          <w:tcPr>
            <w:tcW w:w="886"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При вместимости (м</w:t>
            </w:r>
            <w:r w:rsidRPr="00841BB3">
              <w:rPr>
                <w:rFonts w:ascii="Times New Roman" w:hAnsi="Times New Roman" w:cs="Times New Roman"/>
                <w:sz w:val="24"/>
                <w:szCs w:val="24"/>
                <w:vertAlign w:val="superscript"/>
              </w:rPr>
              <w:t>2</w:t>
            </w:r>
            <w:r w:rsidRPr="00841BB3">
              <w:rPr>
                <w:rFonts w:ascii="Times New Roman" w:hAnsi="Times New Roman" w:cs="Times New Roman"/>
                <w:sz w:val="24"/>
                <w:szCs w:val="24"/>
              </w:rPr>
              <w:t xml:space="preserve"> на 1 учащегося): до 300 мест – 70; 300-500 мест – 65; свыше 500 мест – 45.</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Межшкольный учебно-производственный комбинат</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07"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8% от общего числа школьников</w:t>
            </w:r>
          </w:p>
        </w:tc>
        <w:tc>
          <w:tcPr>
            <w:tcW w:w="1024"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Не менее 2 га на объект, при устройстве автополигона - </w:t>
            </w:r>
            <w:r w:rsidRPr="00841BB3">
              <w:rPr>
                <w:rFonts w:ascii="Times New Roman" w:hAnsi="Times New Roman" w:cs="Times New Roman"/>
                <w:sz w:val="24"/>
                <w:szCs w:val="24"/>
              </w:rPr>
              <w:lastRenderedPageBreak/>
              <w:t>не менее 3 га на объект.</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 xml:space="preserve">Автотрактородром следует размещать вне селитебной </w:t>
            </w:r>
            <w:r w:rsidRPr="00841BB3">
              <w:rPr>
                <w:rFonts w:ascii="Times New Roman" w:hAnsi="Times New Roman" w:cs="Times New Roman"/>
                <w:sz w:val="24"/>
                <w:szCs w:val="24"/>
              </w:rPr>
              <w:lastRenderedPageBreak/>
              <w:t>территории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Внешкольное учреждение</w:t>
            </w:r>
          </w:p>
        </w:tc>
        <w:tc>
          <w:tcPr>
            <w:tcW w:w="80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07"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1024"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Учреждения культуры и искусства</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Кинотеатр</w:t>
            </w:r>
          </w:p>
        </w:tc>
        <w:tc>
          <w:tcPr>
            <w:tcW w:w="773" w:type="pct"/>
            <w:gridSpan w:val="2"/>
            <w:tcBorders>
              <w:top w:val="nil"/>
              <w:left w:val="nil"/>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25 на 1 тыс. чел.</w:t>
            </w:r>
          </w:p>
        </w:tc>
        <w:tc>
          <w:tcPr>
            <w:tcW w:w="1045"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Выставочный зал, картинная галерея</w:t>
            </w:r>
          </w:p>
        </w:tc>
        <w:tc>
          <w:tcPr>
            <w:tcW w:w="773" w:type="pct"/>
            <w:gridSpan w:val="2"/>
            <w:tcBorders>
              <w:top w:val="nil"/>
              <w:left w:val="nil"/>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915" w:type="pct"/>
            <w:gridSpan w:val="3"/>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Учреждения санаторно-курортные и оздоровительные, отдыха и туризма</w:t>
            </w:r>
          </w:p>
        </w:tc>
      </w:tr>
      <w:tr w:rsidR="000043A9" w:rsidRPr="00841BB3" w:rsidTr="000043A9">
        <w:trPr>
          <w:trHeight w:val="20"/>
        </w:trPr>
        <w:tc>
          <w:tcPr>
            <w:tcW w:w="1142" w:type="pct"/>
            <w:gridSpan w:val="2"/>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Санаторно-курортное </w:t>
            </w:r>
            <w:r w:rsidRPr="00841BB3">
              <w:rPr>
                <w:rFonts w:ascii="Times New Roman" w:hAnsi="Times New Roman" w:cs="Times New Roman"/>
                <w:sz w:val="24"/>
                <w:szCs w:val="24"/>
              </w:rPr>
              <w:lastRenderedPageBreak/>
              <w:t>учреждение</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lastRenderedPageBreak/>
              <w:t>место</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 xml:space="preserve">По заданию на </w:t>
            </w:r>
            <w:r w:rsidRPr="00841BB3">
              <w:rPr>
                <w:rFonts w:ascii="Times New Roman" w:hAnsi="Times New Roman" w:cs="Times New Roman"/>
                <w:sz w:val="24"/>
                <w:szCs w:val="24"/>
              </w:rPr>
              <w:lastRenderedPageBreak/>
              <w:t>проектирование</w:t>
            </w:r>
          </w:p>
        </w:tc>
        <w:tc>
          <w:tcPr>
            <w:tcW w:w="104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lastRenderedPageBreak/>
              <w:t>100</w:t>
            </w:r>
          </w:p>
        </w:tc>
        <w:tc>
          <w:tcPr>
            <w:tcW w:w="1125"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Рекомендуется размещать </w:t>
            </w:r>
            <w:r w:rsidRPr="00841BB3">
              <w:rPr>
                <w:rFonts w:ascii="Times New Roman" w:hAnsi="Times New Roman" w:cs="Times New Roman"/>
                <w:sz w:val="24"/>
                <w:szCs w:val="24"/>
              </w:rPr>
              <w:lastRenderedPageBreak/>
              <w:t>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0043A9" w:rsidRPr="00841BB3" w:rsidTr="000043A9">
        <w:trPr>
          <w:trHeight w:val="20"/>
        </w:trPr>
        <w:tc>
          <w:tcPr>
            <w:tcW w:w="1142" w:type="pct"/>
            <w:gridSpan w:val="2"/>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Детский оздоровительный лагерь**</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200</w:t>
            </w:r>
          </w:p>
        </w:tc>
        <w:tc>
          <w:tcPr>
            <w:tcW w:w="1125"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 условиях реконструкции размеры участков допускается уменьшать, но не более, чем на 25%.</w:t>
            </w:r>
          </w:p>
        </w:tc>
      </w:tr>
      <w:tr w:rsidR="000043A9" w:rsidRPr="00841BB3" w:rsidTr="000043A9">
        <w:trPr>
          <w:trHeight w:val="20"/>
        </w:trPr>
        <w:tc>
          <w:tcPr>
            <w:tcW w:w="1142" w:type="pct"/>
            <w:gridSpan w:val="2"/>
            <w:tcBorders>
              <w:top w:val="single" w:sz="4" w:space="0" w:color="auto"/>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Молодежный лагерь</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160</w:t>
            </w:r>
          </w:p>
        </w:tc>
        <w:tc>
          <w:tcPr>
            <w:tcW w:w="1125"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Дом, база отдыха</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160</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Горнолыжные база и комплекс</w:t>
            </w:r>
          </w:p>
        </w:tc>
        <w:tc>
          <w:tcPr>
            <w:tcW w:w="773" w:type="pct"/>
            <w:gridSpan w:val="2"/>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4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2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Учреждения торговли и общественного питания</w:t>
            </w:r>
          </w:p>
        </w:tc>
      </w:tr>
      <w:tr w:rsidR="000043A9" w:rsidRPr="00841BB3" w:rsidTr="000043A9">
        <w:trPr>
          <w:trHeight w:val="20"/>
        </w:trPr>
        <w:tc>
          <w:tcPr>
            <w:tcW w:w="1142"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Магазин</w:t>
            </w:r>
          </w:p>
        </w:tc>
        <w:tc>
          <w:tcPr>
            <w:tcW w:w="773"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кв. м торговой площади</w:t>
            </w:r>
          </w:p>
        </w:tc>
        <w:tc>
          <w:tcPr>
            <w:tcW w:w="915" w:type="pct"/>
            <w:gridSpan w:val="3"/>
            <w:tcBorders>
              <w:top w:val="nil"/>
              <w:left w:val="single" w:sz="4" w:space="0" w:color="auto"/>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420 - 700 на 1 тыс. чел. (в том числе 140 –350 на 1 тыс. чел. туристов)</w:t>
            </w:r>
          </w:p>
        </w:tc>
        <w:tc>
          <w:tcPr>
            <w:tcW w:w="1045" w:type="pct"/>
            <w:gridSpan w:val="3"/>
            <w:vMerge w:val="restart"/>
            <w:tcBorders>
              <w:top w:val="nil"/>
              <w:left w:val="single" w:sz="4" w:space="0" w:color="auto"/>
              <w:bottom w:val="single" w:sz="4" w:space="0" w:color="000000"/>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w:t>
            </w:r>
            <w:r w:rsidRPr="00841BB3">
              <w:rPr>
                <w:rFonts w:ascii="Times New Roman" w:hAnsi="Times New Roman" w:cs="Times New Roman"/>
                <w:sz w:val="24"/>
                <w:szCs w:val="24"/>
              </w:rPr>
              <w:lastRenderedPageBreak/>
              <w:t xml:space="preserve">15 - 1,1-1,3 га на объект. </w:t>
            </w:r>
          </w:p>
        </w:tc>
        <w:tc>
          <w:tcPr>
            <w:tcW w:w="1125"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 xml:space="preserve">В норму расчета магазинов непродовольственных товаров в поселениях входят комиссионные магазины из расчета 10 кв. м торговой площади на 1 тыс. чел. Магазины заказов и </w:t>
            </w:r>
            <w:r w:rsidRPr="00841BB3">
              <w:rPr>
                <w:rFonts w:ascii="Times New Roman" w:hAnsi="Times New Roman" w:cs="Times New Roman"/>
                <w:sz w:val="24"/>
                <w:szCs w:val="24"/>
              </w:rPr>
              <w:lastRenderedPageBreak/>
              <w:t xml:space="preserve">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w:t>
            </w:r>
            <w:r w:rsidRPr="00841BB3">
              <w:rPr>
                <w:rFonts w:ascii="Times New Roman" w:hAnsi="Times New Roman" w:cs="Times New Roman"/>
                <w:sz w:val="24"/>
                <w:szCs w:val="24"/>
              </w:rPr>
              <w:lastRenderedPageBreak/>
              <w:t>отдельных объектах)</w:t>
            </w:r>
          </w:p>
        </w:tc>
      </w:tr>
      <w:tr w:rsidR="000043A9" w:rsidRPr="00841BB3" w:rsidTr="000043A9">
        <w:trPr>
          <w:trHeight w:val="20"/>
        </w:trPr>
        <w:tc>
          <w:tcPr>
            <w:tcW w:w="1142"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 том числе:</w:t>
            </w:r>
          </w:p>
        </w:tc>
        <w:tc>
          <w:tcPr>
            <w:tcW w:w="773"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c>
          <w:tcPr>
            <w:tcW w:w="915" w:type="pct"/>
            <w:gridSpan w:val="3"/>
            <w:tcBorders>
              <w:top w:val="nil"/>
              <w:left w:val="single" w:sz="4" w:space="0" w:color="auto"/>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c>
          <w:tcPr>
            <w:tcW w:w="1045" w:type="pct"/>
            <w:gridSpan w:val="3"/>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125" w:type="pct"/>
            <w:gridSpan w:val="2"/>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0043A9" w:rsidRPr="00841BB3" w:rsidTr="000043A9">
        <w:trPr>
          <w:trHeight w:val="20"/>
        </w:trPr>
        <w:tc>
          <w:tcPr>
            <w:tcW w:w="1142"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продовольственных товаров</w:t>
            </w:r>
          </w:p>
        </w:tc>
        <w:tc>
          <w:tcPr>
            <w:tcW w:w="773"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кв. м торговой площади</w:t>
            </w:r>
          </w:p>
        </w:tc>
        <w:tc>
          <w:tcPr>
            <w:tcW w:w="915" w:type="pct"/>
            <w:gridSpan w:val="3"/>
            <w:tcBorders>
              <w:top w:val="nil"/>
              <w:left w:val="single" w:sz="4" w:space="0" w:color="auto"/>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150 - 250 на 1 тыс. чел. (в том числе 60 - 100– на 1 тыс. чел. туристов)</w:t>
            </w:r>
          </w:p>
        </w:tc>
        <w:tc>
          <w:tcPr>
            <w:tcW w:w="1045" w:type="pct"/>
            <w:gridSpan w:val="3"/>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125" w:type="pct"/>
            <w:gridSpan w:val="2"/>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0043A9" w:rsidRPr="00841BB3" w:rsidTr="000043A9">
        <w:trPr>
          <w:trHeight w:val="20"/>
        </w:trPr>
        <w:tc>
          <w:tcPr>
            <w:tcW w:w="1142"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непродовольственных товаров</w:t>
            </w:r>
          </w:p>
        </w:tc>
        <w:tc>
          <w:tcPr>
            <w:tcW w:w="773"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кв. м торговой площади</w:t>
            </w:r>
          </w:p>
        </w:tc>
        <w:tc>
          <w:tcPr>
            <w:tcW w:w="915" w:type="pct"/>
            <w:gridSpan w:val="3"/>
            <w:tcBorders>
              <w:top w:val="nil"/>
              <w:left w:val="single" w:sz="4" w:space="0" w:color="auto"/>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270 - 450 на 1 тыс. чел. (в том числе 80 - 250 – на 1 тыс. чел. туристов)</w:t>
            </w:r>
          </w:p>
        </w:tc>
        <w:tc>
          <w:tcPr>
            <w:tcW w:w="1045" w:type="pct"/>
            <w:gridSpan w:val="3"/>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125" w:type="pct"/>
            <w:gridSpan w:val="2"/>
            <w:vMerge/>
            <w:tcBorders>
              <w:top w:val="nil"/>
              <w:left w:val="single" w:sz="4" w:space="0" w:color="auto"/>
              <w:bottom w:val="single" w:sz="4" w:space="0" w:color="000000"/>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r>
      <w:tr w:rsidR="000043A9" w:rsidRPr="00841BB3" w:rsidTr="000043A9">
        <w:trPr>
          <w:trHeight w:val="20"/>
        </w:trPr>
        <w:tc>
          <w:tcPr>
            <w:tcW w:w="1142" w:type="pct"/>
            <w:gridSpan w:val="2"/>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Предприятие общественного питания</w:t>
            </w:r>
          </w:p>
        </w:tc>
        <w:tc>
          <w:tcPr>
            <w:tcW w:w="773"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915"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80 (16)* на 1 тыс. чел. (в том числе 40 (8)* – на 1 тыс. чел. туристов)</w:t>
            </w:r>
          </w:p>
        </w:tc>
        <w:tc>
          <w:tcPr>
            <w:tcW w:w="1045"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При числе мест (га на 100 мест): до 50 мест – 0,2-0,25 га; от 50 до 150 мест – 0,15-0,2 га; свыше 150 мест - 0,1 га</w:t>
            </w:r>
          </w:p>
        </w:tc>
        <w:tc>
          <w:tcPr>
            <w:tcW w:w="1125" w:type="pct"/>
            <w:gridSpan w:val="2"/>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841BB3" w:rsidRPr="00A30839"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A30839" w:rsidRDefault="00841BB3" w:rsidP="00814EC6">
            <w:pPr>
              <w:tabs>
                <w:tab w:val="left" w:pos="0"/>
              </w:tabs>
              <w:contextualSpacing/>
              <w:jc w:val="center"/>
              <w:rPr>
                <w:b/>
                <w:i/>
                <w:iCs/>
                <w:sz w:val="20"/>
                <w:szCs w:val="20"/>
              </w:rPr>
            </w:pPr>
            <w:r w:rsidRPr="00A30839">
              <w:rPr>
                <w:b/>
                <w:i/>
                <w:iCs/>
                <w:sz w:val="20"/>
                <w:szCs w:val="20"/>
              </w:rPr>
              <w:t>Учреждения и предприятия бытового обслуживания</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Предприятия бытового обслуживания</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рабочее место</w:t>
            </w:r>
          </w:p>
        </w:tc>
        <w:tc>
          <w:tcPr>
            <w:tcW w:w="861"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18 (4)* на 1 тыс. чел. (в том числе 9 (2)* – на 1 тыс. чел. туристов)</w:t>
            </w:r>
          </w:p>
        </w:tc>
        <w:tc>
          <w:tcPr>
            <w:tcW w:w="102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На 10 рабочих мест для предприятий мощностью, рабочих мест: до 50 – 0,1-0,2 га; 50-150 – 0,05-0,08 га; свыше 150 – 0,03-0,04 га.</w:t>
            </w:r>
          </w:p>
        </w:tc>
        <w:tc>
          <w:tcPr>
            <w:tcW w:w="131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Прачечные</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кг белья в смену</w:t>
            </w:r>
          </w:p>
        </w:tc>
        <w:tc>
          <w:tcPr>
            <w:tcW w:w="861"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120 (10)* на 1 тыс. чел.</w:t>
            </w:r>
          </w:p>
        </w:tc>
        <w:tc>
          <w:tcPr>
            <w:tcW w:w="102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Для прачечных самообслуживания: 0,1-0,2 га на объект. Для фабрик-прачечных: 0,5-1,0 га объект</w:t>
            </w:r>
          </w:p>
        </w:tc>
        <w:tc>
          <w:tcPr>
            <w:tcW w:w="131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Рекомендуемое процентное распределение нормы обеспеченности: прачечные самообслуживания - 8%, фабрики-прачечные - 92%.</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Химчистки</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кг вещей в смену</w:t>
            </w:r>
          </w:p>
        </w:tc>
        <w:tc>
          <w:tcPr>
            <w:tcW w:w="861"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 xml:space="preserve">11,4 (4,0)* на 1 тыс. </w:t>
            </w:r>
            <w:r w:rsidRPr="00841BB3">
              <w:rPr>
                <w:rFonts w:ascii="Times New Roman" w:hAnsi="Times New Roman" w:cs="Times New Roman"/>
                <w:sz w:val="24"/>
                <w:szCs w:val="24"/>
              </w:rPr>
              <w:lastRenderedPageBreak/>
              <w:t>чел.</w:t>
            </w:r>
          </w:p>
        </w:tc>
        <w:tc>
          <w:tcPr>
            <w:tcW w:w="102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 xml:space="preserve">Для химчисток </w:t>
            </w:r>
            <w:r w:rsidRPr="00841BB3">
              <w:rPr>
                <w:rFonts w:ascii="Times New Roman" w:hAnsi="Times New Roman" w:cs="Times New Roman"/>
                <w:sz w:val="24"/>
                <w:szCs w:val="24"/>
              </w:rPr>
              <w:lastRenderedPageBreak/>
              <w:t>самообслуживания: 0,1-0,2 га на объект. Для фабрик-химчисток: 0,5-1,0 га на объект</w:t>
            </w:r>
          </w:p>
        </w:tc>
        <w:tc>
          <w:tcPr>
            <w:tcW w:w="131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 xml:space="preserve">Рекомендуемое процентное </w:t>
            </w:r>
            <w:r w:rsidRPr="00841BB3">
              <w:rPr>
                <w:rFonts w:ascii="Times New Roman" w:hAnsi="Times New Roman" w:cs="Times New Roman"/>
                <w:sz w:val="24"/>
                <w:szCs w:val="24"/>
              </w:rPr>
              <w:lastRenderedPageBreak/>
              <w:t xml:space="preserve">распределение нормы обеспеченности: химчистки самообслуживания - 35%, фабрики-химчистки - 65%. </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Баня, сауна</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861"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10 на 1 тыс. чел. (в том числе 5 – на 1 тыс. чел. туристов)</w:t>
            </w:r>
          </w:p>
        </w:tc>
        <w:tc>
          <w:tcPr>
            <w:tcW w:w="102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0,2-0,4 га на объект</w:t>
            </w:r>
          </w:p>
        </w:tc>
        <w:tc>
          <w:tcPr>
            <w:tcW w:w="131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Пункт приема вторичного сырья</w:t>
            </w:r>
          </w:p>
        </w:tc>
        <w:tc>
          <w:tcPr>
            <w:tcW w:w="755" w:type="pct"/>
            <w:gridSpan w:val="2"/>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861"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на 20 тыс. чел.</w:t>
            </w:r>
          </w:p>
        </w:tc>
        <w:tc>
          <w:tcPr>
            <w:tcW w:w="102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0,01 га на объект</w:t>
            </w:r>
          </w:p>
        </w:tc>
        <w:tc>
          <w:tcPr>
            <w:tcW w:w="1312" w:type="pct"/>
            <w:gridSpan w:val="3"/>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Рекомендуется размещать преимущественно в производственно-коммунальной зоне</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Административно-деловые и коммунально-хозяйственные предприятия</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Отделение банка</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операционное место</w:t>
            </w:r>
          </w:p>
        </w:tc>
        <w:tc>
          <w:tcPr>
            <w:tcW w:w="102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 на 20 тыс. чел. (в том числе 1– на 10 тыс. чел. туристов)</w:t>
            </w:r>
          </w:p>
        </w:tc>
        <w:tc>
          <w:tcPr>
            <w:tcW w:w="1058" w:type="pct"/>
            <w:gridSpan w:val="4"/>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0,2 га на объект - при 2 операционных местах; 0,5 га на объект - при 7 операционных местах</w:t>
            </w:r>
          </w:p>
        </w:tc>
        <w:tc>
          <w:tcPr>
            <w:tcW w:w="1112" w:type="pct"/>
            <w:tcBorders>
              <w:top w:val="single" w:sz="4" w:space="0" w:color="auto"/>
              <w:left w:val="nil"/>
              <w:bottom w:val="single" w:sz="4" w:space="0" w:color="auto"/>
              <w:right w:val="single" w:sz="4" w:space="0" w:color="auto"/>
            </w:tcBorders>
            <w:vAlign w:val="bottom"/>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Возможно встроено-пристроенное</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Отделение и филиал Сбербанка</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операционное место</w:t>
            </w:r>
          </w:p>
        </w:tc>
        <w:tc>
          <w:tcPr>
            <w:tcW w:w="1025" w:type="pct"/>
            <w:gridSpan w:val="4"/>
            <w:tcBorders>
              <w:top w:val="nil"/>
              <w:left w:val="nil"/>
              <w:bottom w:val="nil"/>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2 на 4 тыс. чел(в том числе 1 – на 2 тыс. чел. туристов)</w:t>
            </w:r>
          </w:p>
        </w:tc>
        <w:tc>
          <w:tcPr>
            <w:tcW w:w="1058" w:type="pct"/>
            <w:gridSpan w:val="4"/>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0,05 га – при 3-операционных местах; 0,4 га - при 20-операционных местах</w:t>
            </w:r>
          </w:p>
        </w:tc>
        <w:tc>
          <w:tcPr>
            <w:tcW w:w="1112" w:type="pct"/>
            <w:tcBorders>
              <w:top w:val="nil"/>
              <w:left w:val="nil"/>
              <w:bottom w:val="single" w:sz="4" w:space="0" w:color="auto"/>
              <w:right w:val="single" w:sz="4" w:space="0" w:color="auto"/>
            </w:tcBorders>
            <w:vAlign w:val="bottom"/>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Возможно встроено-пристроенное</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Организация и учреждение управления</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1025" w:type="pct"/>
            <w:gridSpan w:val="4"/>
            <w:tcBorders>
              <w:top w:val="single" w:sz="4" w:space="0" w:color="auto"/>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058" w:type="pct"/>
            <w:gridSpan w:val="4"/>
            <w:tcBorders>
              <w:top w:val="nil"/>
              <w:left w:val="nil"/>
              <w:bottom w:val="single" w:sz="4" w:space="0" w:color="auto"/>
              <w:right w:val="single" w:sz="4" w:space="0" w:color="auto"/>
            </w:tcBorders>
            <w:shd w:val="clear" w:color="000000" w:fill="FFFFFF"/>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При этажности здания (м2 на 1 сотрудника): 3-5 этажей – 44-18,5; 9-12 этажей – 13,5-11; 16 и более этажей – 10,5.</w:t>
            </w:r>
          </w:p>
        </w:tc>
        <w:tc>
          <w:tcPr>
            <w:tcW w:w="1112" w:type="pct"/>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r w:rsidRPr="00841BB3">
              <w:rPr>
                <w:rFonts w:ascii="Times New Roman" w:hAnsi="Times New Roman" w:cs="Times New Roman"/>
                <w:i/>
                <w:iCs/>
                <w:sz w:val="24"/>
                <w:szCs w:val="24"/>
              </w:rPr>
              <w:t> </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Юридическая консультация</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рабочее место</w:t>
            </w:r>
          </w:p>
        </w:tc>
        <w:tc>
          <w:tcPr>
            <w:tcW w:w="102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юрист-адвокат на 10 тыс. чел.</w:t>
            </w:r>
          </w:p>
        </w:tc>
        <w:tc>
          <w:tcPr>
            <w:tcW w:w="1058"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12" w:type="pct"/>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r w:rsidRPr="00841BB3">
              <w:rPr>
                <w:rFonts w:ascii="Times New Roman" w:hAnsi="Times New Roman" w:cs="Times New Roman"/>
                <w:i/>
                <w:iCs/>
                <w:sz w:val="24"/>
                <w:szCs w:val="24"/>
              </w:rPr>
              <w:t> </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Нотариальная контора </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рабочее место</w:t>
            </w:r>
          </w:p>
        </w:tc>
        <w:tc>
          <w:tcPr>
            <w:tcW w:w="102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нотариус на 30 тыс. чел.</w:t>
            </w:r>
          </w:p>
        </w:tc>
        <w:tc>
          <w:tcPr>
            <w:tcW w:w="1058"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По заданию на </w:t>
            </w:r>
            <w:r w:rsidRPr="00841BB3">
              <w:rPr>
                <w:rFonts w:ascii="Times New Roman" w:hAnsi="Times New Roman" w:cs="Times New Roman"/>
                <w:sz w:val="24"/>
                <w:szCs w:val="24"/>
              </w:rPr>
              <w:lastRenderedPageBreak/>
              <w:t>проектирование</w:t>
            </w:r>
          </w:p>
        </w:tc>
        <w:tc>
          <w:tcPr>
            <w:tcW w:w="1112" w:type="pct"/>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r w:rsidRPr="00841BB3">
              <w:rPr>
                <w:rFonts w:ascii="Times New Roman" w:hAnsi="Times New Roman" w:cs="Times New Roman"/>
                <w:i/>
                <w:iCs/>
                <w:sz w:val="24"/>
                <w:szCs w:val="24"/>
              </w:rPr>
              <w:lastRenderedPageBreak/>
              <w:t> </w:t>
            </w:r>
          </w:p>
        </w:tc>
      </w:tr>
      <w:tr w:rsidR="000043A9" w:rsidRPr="00841BB3" w:rsidTr="000043A9">
        <w:trPr>
          <w:trHeight w:val="20"/>
        </w:trPr>
        <w:tc>
          <w:tcPr>
            <w:tcW w:w="1049" w:type="pct"/>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lastRenderedPageBreak/>
              <w:t>Гостиница</w:t>
            </w:r>
          </w:p>
        </w:tc>
        <w:tc>
          <w:tcPr>
            <w:tcW w:w="755" w:type="pct"/>
            <w:gridSpan w:val="2"/>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место</w:t>
            </w:r>
          </w:p>
        </w:tc>
        <w:tc>
          <w:tcPr>
            <w:tcW w:w="1025"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18 на 1 тыс. чел.</w:t>
            </w:r>
          </w:p>
        </w:tc>
        <w:tc>
          <w:tcPr>
            <w:tcW w:w="1058"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При числе мест (м2 на 1 место): до 100 мест – 55; от 100 до 500 мест – 30; 500-1000 мест - 20; свыше 1000 мест - 15.</w:t>
            </w:r>
          </w:p>
        </w:tc>
        <w:tc>
          <w:tcPr>
            <w:tcW w:w="1112" w:type="pct"/>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w:t>
            </w:r>
          </w:p>
        </w:tc>
      </w:tr>
      <w:tr w:rsidR="000043A9" w:rsidRPr="00841BB3" w:rsidTr="000043A9">
        <w:trPr>
          <w:trHeight w:val="20"/>
        </w:trPr>
        <w:tc>
          <w:tcPr>
            <w:tcW w:w="1049" w:type="pct"/>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 xml:space="preserve">Общественная уборная </w:t>
            </w:r>
          </w:p>
        </w:tc>
        <w:tc>
          <w:tcPr>
            <w:tcW w:w="755"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прибор</w:t>
            </w:r>
          </w:p>
        </w:tc>
        <w:tc>
          <w:tcPr>
            <w:tcW w:w="1025" w:type="pct"/>
            <w:gridSpan w:val="4"/>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на 1 тыс. чел.</w:t>
            </w:r>
          </w:p>
        </w:tc>
        <w:tc>
          <w:tcPr>
            <w:tcW w:w="1058" w:type="pct"/>
            <w:gridSpan w:val="4"/>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112" w:type="pct"/>
            <w:tcBorders>
              <w:top w:val="nil"/>
              <w:left w:val="nil"/>
              <w:bottom w:val="single" w:sz="4" w:space="0" w:color="auto"/>
              <w:right w:val="single" w:sz="4" w:space="0" w:color="auto"/>
            </w:tcBorders>
            <w:vAlign w:val="bottom"/>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В местах массового пребывания людей. Возможна замена на биотуалеты.</w:t>
            </w:r>
          </w:p>
        </w:tc>
      </w:tr>
      <w:tr w:rsidR="00841BB3" w:rsidRPr="00841BB3" w:rsidTr="000043A9">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tcPr>
          <w:p w:rsidR="00841BB3" w:rsidRPr="00841BB3" w:rsidRDefault="00841BB3" w:rsidP="00841BB3">
            <w:pPr>
              <w:tabs>
                <w:tab w:val="left" w:pos="0"/>
              </w:tabs>
              <w:spacing w:after="0"/>
              <w:contextualSpacing/>
              <w:jc w:val="center"/>
              <w:rPr>
                <w:rFonts w:ascii="Times New Roman" w:hAnsi="Times New Roman" w:cs="Times New Roman"/>
                <w:b/>
                <w:i/>
                <w:iCs/>
                <w:sz w:val="24"/>
                <w:szCs w:val="24"/>
              </w:rPr>
            </w:pPr>
            <w:r w:rsidRPr="00841BB3">
              <w:rPr>
                <w:rFonts w:ascii="Times New Roman" w:hAnsi="Times New Roman" w:cs="Times New Roman"/>
                <w:b/>
                <w:i/>
                <w:iCs/>
                <w:sz w:val="24"/>
                <w:szCs w:val="24"/>
              </w:rPr>
              <w:t>Объекты ритуального назначения</w:t>
            </w:r>
          </w:p>
        </w:tc>
      </w:tr>
      <w:tr w:rsidR="000043A9" w:rsidRPr="00841BB3" w:rsidTr="000043A9">
        <w:trPr>
          <w:trHeight w:val="20"/>
        </w:trPr>
        <w:tc>
          <w:tcPr>
            <w:tcW w:w="1049" w:type="pct"/>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Бюро похоронного обслуживания, дом траурных обрядов</w:t>
            </w:r>
          </w:p>
        </w:tc>
        <w:tc>
          <w:tcPr>
            <w:tcW w:w="755"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объект</w:t>
            </w:r>
          </w:p>
        </w:tc>
        <w:tc>
          <w:tcPr>
            <w:tcW w:w="861"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1 на 0,5-1 млн. чел.</w:t>
            </w:r>
          </w:p>
        </w:tc>
        <w:tc>
          <w:tcPr>
            <w:tcW w:w="102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По заданию на проектирование</w:t>
            </w:r>
          </w:p>
        </w:tc>
        <w:tc>
          <w:tcPr>
            <w:tcW w:w="131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r w:rsidRPr="00841BB3">
              <w:rPr>
                <w:rFonts w:ascii="Times New Roman" w:hAnsi="Times New Roman" w:cs="Times New Roman"/>
                <w:i/>
                <w:iCs/>
                <w:sz w:val="24"/>
                <w:szCs w:val="24"/>
              </w:rPr>
              <w:t> </w:t>
            </w:r>
          </w:p>
        </w:tc>
      </w:tr>
      <w:tr w:rsidR="000043A9" w:rsidRPr="00841BB3" w:rsidTr="000043A9">
        <w:trPr>
          <w:trHeight w:val="20"/>
        </w:trPr>
        <w:tc>
          <w:tcPr>
            <w:tcW w:w="1049" w:type="pct"/>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r w:rsidRPr="00841BB3">
              <w:rPr>
                <w:rFonts w:ascii="Times New Roman" w:hAnsi="Times New Roman" w:cs="Times New Roman"/>
                <w:sz w:val="24"/>
                <w:szCs w:val="24"/>
              </w:rPr>
              <w:t>Кладбище урновых захоронений после кремации</w:t>
            </w:r>
          </w:p>
        </w:tc>
        <w:tc>
          <w:tcPr>
            <w:tcW w:w="755" w:type="pct"/>
            <w:gridSpan w:val="2"/>
            <w:tcBorders>
              <w:top w:val="nil"/>
              <w:left w:val="single" w:sz="4" w:space="0" w:color="auto"/>
              <w:bottom w:val="single" w:sz="4" w:space="0" w:color="auto"/>
              <w:right w:val="nil"/>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га на 1000 чел.</w:t>
            </w:r>
          </w:p>
        </w:tc>
        <w:tc>
          <w:tcPr>
            <w:tcW w:w="861" w:type="pct"/>
            <w:gridSpan w:val="3"/>
            <w:tcBorders>
              <w:top w:val="nil"/>
              <w:left w:val="single" w:sz="4" w:space="0" w:color="auto"/>
              <w:bottom w:val="single" w:sz="4" w:space="0" w:color="auto"/>
              <w:right w:val="single" w:sz="4" w:space="0" w:color="auto"/>
            </w:tcBorders>
            <w:vAlign w:val="center"/>
          </w:tcPr>
          <w:p w:rsidR="00841BB3" w:rsidRPr="00841BB3" w:rsidRDefault="00841BB3" w:rsidP="00841BB3">
            <w:pPr>
              <w:tabs>
                <w:tab w:val="left" w:pos="0"/>
              </w:tabs>
              <w:spacing w:after="0"/>
              <w:contextualSpacing/>
              <w:jc w:val="center"/>
              <w:rPr>
                <w:rFonts w:ascii="Times New Roman" w:hAnsi="Times New Roman" w:cs="Times New Roman"/>
                <w:sz w:val="24"/>
                <w:szCs w:val="24"/>
              </w:rPr>
            </w:pPr>
            <w:r w:rsidRPr="00841BB3">
              <w:rPr>
                <w:rFonts w:ascii="Times New Roman" w:hAnsi="Times New Roman" w:cs="Times New Roman"/>
                <w:sz w:val="24"/>
                <w:szCs w:val="24"/>
              </w:rPr>
              <w:t>0,02</w:t>
            </w:r>
          </w:p>
        </w:tc>
        <w:tc>
          <w:tcPr>
            <w:tcW w:w="1022" w:type="pct"/>
            <w:gridSpan w:val="3"/>
            <w:tcBorders>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sz w:val="24"/>
                <w:szCs w:val="24"/>
              </w:rPr>
            </w:pPr>
          </w:p>
        </w:tc>
        <w:tc>
          <w:tcPr>
            <w:tcW w:w="1312" w:type="pct"/>
            <w:gridSpan w:val="3"/>
            <w:tcBorders>
              <w:top w:val="nil"/>
              <w:left w:val="nil"/>
              <w:bottom w:val="single" w:sz="4" w:space="0" w:color="auto"/>
              <w:right w:val="single" w:sz="4" w:space="0" w:color="auto"/>
            </w:tcBorders>
            <w:vAlign w:val="center"/>
          </w:tcPr>
          <w:p w:rsidR="00841BB3" w:rsidRPr="00841BB3" w:rsidRDefault="00841BB3" w:rsidP="00841BB3">
            <w:pPr>
              <w:tabs>
                <w:tab w:val="left" w:pos="0"/>
              </w:tabs>
              <w:spacing w:after="0"/>
              <w:contextualSpacing/>
              <w:rPr>
                <w:rFonts w:ascii="Times New Roman" w:hAnsi="Times New Roman" w:cs="Times New Roman"/>
                <w:i/>
                <w:iCs/>
                <w:sz w:val="24"/>
                <w:szCs w:val="24"/>
              </w:rPr>
            </w:pPr>
          </w:p>
        </w:tc>
      </w:tr>
    </w:tbl>
    <w:p w:rsidR="00473C81" w:rsidRPr="00841BB3" w:rsidRDefault="00473C81" w:rsidP="00841BB3">
      <w:pPr>
        <w:spacing w:after="0"/>
        <w:ind w:left="142" w:firstLine="1"/>
        <w:rPr>
          <w:rFonts w:ascii="Times New Roman" w:hAnsi="Times New Roman" w:cs="Times New Roman"/>
          <w:sz w:val="24"/>
          <w:szCs w:val="24"/>
        </w:rPr>
      </w:pPr>
    </w:p>
    <w:p w:rsidR="000043A9" w:rsidRDefault="000043A9" w:rsidP="000043A9">
      <w:pPr>
        <w:spacing w:after="0"/>
        <w:rPr>
          <w:rFonts w:ascii="Times New Roman" w:hAnsi="Times New Roman" w:cs="Times New Roman"/>
          <w:sz w:val="24"/>
          <w:szCs w:val="24"/>
        </w:rPr>
        <w:sectPr w:rsidR="000043A9" w:rsidSect="000043A9">
          <w:pgSz w:w="16838" w:h="11906" w:orient="landscape"/>
          <w:pgMar w:top="720" w:right="720" w:bottom="720" w:left="72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rsidR="000043A9" w:rsidRDefault="000043A9" w:rsidP="000043A9">
      <w:pPr>
        <w:spacing w:after="0"/>
        <w:rPr>
          <w:rFonts w:ascii="Times New Roman" w:hAnsi="Times New Roman" w:cs="Times New Roman"/>
          <w:sz w:val="24"/>
          <w:szCs w:val="24"/>
        </w:rPr>
      </w:pPr>
    </w:p>
    <w:p w:rsidR="000043A9" w:rsidRPr="00021F6D" w:rsidRDefault="000043A9" w:rsidP="000043A9">
      <w:pPr>
        <w:pStyle w:val="1"/>
        <w:keepNext w:val="0"/>
        <w:keepLines w:val="0"/>
        <w:numPr>
          <w:ilvl w:val="0"/>
          <w:numId w:val="26"/>
        </w:numPr>
        <w:tabs>
          <w:tab w:val="left" w:pos="0"/>
        </w:tabs>
        <w:spacing w:before="0" w:line="240" w:lineRule="auto"/>
        <w:contextualSpacing/>
        <w:jc w:val="both"/>
      </w:pPr>
      <w:bookmarkStart w:id="596" w:name="_Toc391642568"/>
      <w:bookmarkStart w:id="597" w:name="_Toc396129614"/>
      <w:bookmarkStart w:id="598" w:name="_Toc398555150"/>
      <w:bookmarkStart w:id="599" w:name="_Toc401600161"/>
      <w:bookmarkStart w:id="600" w:name="_Toc407692996"/>
      <w:bookmarkStart w:id="601" w:name="_Toc150468860"/>
      <w:r w:rsidRPr="00021F6D">
        <w:t>Обоснование норматива сбора, вывоза отходов производства и потребления</w:t>
      </w:r>
      <w:bookmarkEnd w:id="596"/>
      <w:bookmarkEnd w:id="597"/>
      <w:bookmarkEnd w:id="598"/>
      <w:bookmarkEnd w:id="599"/>
      <w:bookmarkEnd w:id="600"/>
      <w:bookmarkEnd w:id="601"/>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0043A9" w:rsidRPr="000043A9" w:rsidRDefault="000043A9" w:rsidP="000043A9">
      <w:pPr>
        <w:tabs>
          <w:tab w:val="left" w:pos="0"/>
        </w:tabs>
        <w:adjustRightInd w:val="0"/>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0043A9" w:rsidRPr="000043A9" w:rsidRDefault="000043A9" w:rsidP="000043A9">
      <w:pPr>
        <w:tabs>
          <w:tab w:val="left" w:pos="0"/>
        </w:tabs>
        <w:adjustRightInd w:val="0"/>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Важнейшим моментом в санитарной очистке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поселению, населённому пункту, домовладению.</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Годовое накопление домового мусора (м</w:t>
      </w:r>
      <w:r w:rsidRPr="000043A9">
        <w:rPr>
          <w:rFonts w:ascii="Times New Roman" w:hAnsi="Times New Roman" w:cs="Times New Roman"/>
          <w:sz w:val="24"/>
          <w:szCs w:val="24"/>
          <w:vertAlign w:val="superscript"/>
        </w:rPr>
        <w:t>3</w:t>
      </w:r>
      <w:r w:rsidRPr="000043A9">
        <w:rPr>
          <w:rFonts w:ascii="Times New Roman" w:hAnsi="Times New Roman" w:cs="Times New Roman"/>
          <w:sz w:val="24"/>
          <w:szCs w:val="24"/>
        </w:rPr>
        <w:t xml:space="preserve"> или т)</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noProof/>
          <w:sz w:val="24"/>
          <w:szCs w:val="24"/>
        </w:rPr>
        <w:drawing>
          <wp:inline distT="0" distB="0" distL="0" distR="0">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365" cy="149860"/>
                    </a:xfrm>
                    <a:prstGeom prst="rect">
                      <a:avLst/>
                    </a:prstGeom>
                    <a:noFill/>
                    <a:ln>
                      <a:noFill/>
                    </a:ln>
                  </pic:spPr>
                </pic:pic>
              </a:graphicData>
            </a:graphic>
          </wp:inline>
        </w:drawing>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где р - норма накопления на 1 чел. в год, м</w:t>
      </w:r>
      <w:r w:rsidRPr="000043A9">
        <w:rPr>
          <w:rFonts w:ascii="Times New Roman" w:hAnsi="Times New Roman" w:cs="Times New Roman"/>
          <w:sz w:val="24"/>
          <w:szCs w:val="24"/>
          <w:vertAlign w:val="superscript"/>
        </w:rPr>
        <w:t>3</w:t>
      </w:r>
      <w:r w:rsidRPr="000043A9">
        <w:rPr>
          <w:rFonts w:ascii="Times New Roman" w:hAnsi="Times New Roman" w:cs="Times New Roman"/>
          <w:sz w:val="24"/>
          <w:szCs w:val="24"/>
        </w:rPr>
        <w:t xml:space="preserve"> или т; m - численность населения поселения, района, домовладения.</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i/>
          <w:iCs/>
          <w:sz w:val="24"/>
          <w:szCs w:val="24"/>
        </w:rPr>
        <w:t>Среднесуточное накопление домового мусора</w:t>
      </w:r>
      <w:r w:rsidRPr="000043A9">
        <w:rPr>
          <w:rFonts w:ascii="Times New Roman" w:hAnsi="Times New Roman" w:cs="Times New Roman"/>
          <w:sz w:val="24"/>
          <w:szCs w:val="24"/>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i/>
          <w:iCs/>
          <w:sz w:val="24"/>
          <w:szCs w:val="24"/>
        </w:rPr>
        <w:t>Норма накопления домового мусора</w:t>
      </w:r>
      <w:r w:rsidRPr="000043A9">
        <w:rPr>
          <w:rFonts w:ascii="Times New Roman" w:hAnsi="Times New Roman" w:cs="Times New Roman"/>
          <w:sz w:val="24"/>
          <w:szCs w:val="24"/>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поселения, перспективные схемы и транспортные средства.</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Ниже приведены нормы накопления бытовых отходов согласно рекомендациям (СП 42.13330.2011).</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p>
    <w:p w:rsidR="000043A9" w:rsidRPr="000043A9" w:rsidRDefault="000043A9" w:rsidP="000043A9">
      <w:pPr>
        <w:pStyle w:val="S"/>
        <w:tabs>
          <w:tab w:val="left" w:pos="0"/>
        </w:tabs>
        <w:spacing w:line="240" w:lineRule="auto"/>
        <w:contextualSpacing/>
        <w:rPr>
          <w:szCs w:val="24"/>
        </w:rPr>
      </w:pPr>
      <w:r w:rsidRPr="000043A9">
        <w:rPr>
          <w:szCs w:val="24"/>
        </w:rPr>
        <w:lastRenderedPageBreak/>
        <w:t>Нормы накопления бытовых отходов:</w:t>
      </w:r>
    </w:p>
    <w:tbl>
      <w:tblPr>
        <w:tblW w:w="106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52"/>
        <w:gridCol w:w="1501"/>
        <w:gridCol w:w="1800"/>
      </w:tblGrid>
      <w:tr w:rsidR="000043A9" w:rsidRPr="000043A9" w:rsidTr="00814EC6">
        <w:trPr>
          <w:cantSplit/>
          <w:trHeight w:val="446"/>
        </w:trPr>
        <w:tc>
          <w:tcPr>
            <w:tcW w:w="7352" w:type="dxa"/>
            <w:vMerge w:val="restart"/>
            <w:vAlign w:val="center"/>
          </w:tcPr>
          <w:p w:rsidR="000043A9" w:rsidRPr="000043A9" w:rsidRDefault="000043A9" w:rsidP="000043A9">
            <w:pPr>
              <w:widowControl w:val="0"/>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Бытовые отходы</w:t>
            </w:r>
          </w:p>
        </w:tc>
        <w:tc>
          <w:tcPr>
            <w:tcW w:w="3301" w:type="dxa"/>
            <w:gridSpan w:val="2"/>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b/>
                <w:sz w:val="24"/>
                <w:szCs w:val="24"/>
              </w:rPr>
              <w:t>Количество бытовых отходов на 1 человека в год</w:t>
            </w:r>
          </w:p>
        </w:tc>
      </w:tr>
      <w:tr w:rsidR="000043A9" w:rsidRPr="000043A9" w:rsidTr="00814EC6">
        <w:trPr>
          <w:cantSplit/>
          <w:trHeight w:val="142"/>
        </w:trPr>
        <w:tc>
          <w:tcPr>
            <w:tcW w:w="7352" w:type="dxa"/>
            <w:vMerge/>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кг</w:t>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л</w:t>
            </w:r>
          </w:p>
        </w:tc>
      </w:tr>
      <w:tr w:rsidR="000043A9" w:rsidRPr="000043A9" w:rsidTr="00814EC6">
        <w:trPr>
          <w:cantSplit/>
          <w:trHeight w:val="231"/>
        </w:trPr>
        <w:tc>
          <w:tcPr>
            <w:tcW w:w="7352" w:type="dxa"/>
          </w:tcPr>
          <w:p w:rsidR="000043A9" w:rsidRPr="000043A9" w:rsidRDefault="000043A9" w:rsidP="000043A9">
            <w:pPr>
              <w:widowControl w:val="0"/>
              <w:tabs>
                <w:tab w:val="left" w:pos="0"/>
              </w:tabs>
              <w:spacing w:after="0"/>
              <w:ind w:firstLine="244"/>
              <w:contextualSpacing/>
              <w:rPr>
                <w:rFonts w:ascii="Times New Roman" w:hAnsi="Times New Roman" w:cs="Times New Roman"/>
                <w:sz w:val="24"/>
                <w:szCs w:val="24"/>
              </w:rPr>
            </w:pPr>
            <w:r w:rsidRPr="000043A9">
              <w:rPr>
                <w:rFonts w:ascii="Times New Roman" w:hAnsi="Times New Roman" w:cs="Times New Roman"/>
                <w:sz w:val="24"/>
                <w:szCs w:val="24"/>
              </w:rPr>
              <w:t xml:space="preserve">Твердые: </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p>
        </w:tc>
      </w:tr>
      <w:tr w:rsidR="000043A9" w:rsidRPr="000043A9" w:rsidTr="00814EC6">
        <w:trPr>
          <w:cantSplit/>
          <w:trHeight w:val="446"/>
        </w:trPr>
        <w:tc>
          <w:tcPr>
            <w:tcW w:w="7352" w:type="dxa"/>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190</w:t>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900</w:t>
            </w:r>
          </w:p>
        </w:tc>
      </w:tr>
      <w:tr w:rsidR="000043A9" w:rsidRPr="000043A9" w:rsidTr="00814EC6">
        <w:trPr>
          <w:cantSplit/>
          <w:trHeight w:val="215"/>
        </w:trPr>
        <w:tc>
          <w:tcPr>
            <w:tcW w:w="7352" w:type="dxa"/>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от прочих жилых зданий</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300</w:t>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1100</w:t>
            </w:r>
          </w:p>
        </w:tc>
      </w:tr>
      <w:tr w:rsidR="000043A9" w:rsidRPr="000043A9" w:rsidTr="00814EC6">
        <w:trPr>
          <w:cantSplit/>
          <w:trHeight w:val="215"/>
        </w:trPr>
        <w:tc>
          <w:tcPr>
            <w:tcW w:w="7352" w:type="dxa"/>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Общее количество с учетом общественных зданий</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280</w:t>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1400</w:t>
            </w:r>
          </w:p>
        </w:tc>
      </w:tr>
      <w:tr w:rsidR="000043A9" w:rsidRPr="000043A9" w:rsidTr="00814EC6">
        <w:trPr>
          <w:cantSplit/>
          <w:trHeight w:val="231"/>
        </w:trPr>
        <w:tc>
          <w:tcPr>
            <w:tcW w:w="7352" w:type="dxa"/>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Жидкие из выгребов (при отсутствии канализации)</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noBreakHyphen/>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2000</w:t>
            </w:r>
          </w:p>
        </w:tc>
      </w:tr>
      <w:tr w:rsidR="000043A9" w:rsidRPr="000043A9" w:rsidTr="00814EC6">
        <w:trPr>
          <w:cantSplit/>
          <w:trHeight w:val="231"/>
        </w:trPr>
        <w:tc>
          <w:tcPr>
            <w:tcW w:w="7352" w:type="dxa"/>
          </w:tcPr>
          <w:p w:rsidR="000043A9" w:rsidRPr="000043A9" w:rsidRDefault="000043A9" w:rsidP="000043A9">
            <w:pPr>
              <w:widowControl w:val="0"/>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Смет с 1м</w:t>
            </w:r>
            <w:r w:rsidRPr="000043A9">
              <w:rPr>
                <w:rFonts w:ascii="Times New Roman" w:hAnsi="Times New Roman" w:cs="Times New Roman"/>
                <w:sz w:val="24"/>
                <w:szCs w:val="24"/>
                <w:vertAlign w:val="superscript"/>
              </w:rPr>
              <w:t>2</w:t>
            </w:r>
            <w:r w:rsidRPr="000043A9">
              <w:rPr>
                <w:rFonts w:ascii="Times New Roman" w:hAnsi="Times New Roman" w:cs="Times New Roman"/>
                <w:sz w:val="24"/>
                <w:szCs w:val="24"/>
              </w:rPr>
              <w:t xml:space="preserve"> твердых покрытий улиц, площадей и парков</w:t>
            </w:r>
          </w:p>
        </w:tc>
        <w:tc>
          <w:tcPr>
            <w:tcW w:w="1501"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5</w:t>
            </w:r>
          </w:p>
        </w:tc>
        <w:tc>
          <w:tcPr>
            <w:tcW w:w="1800" w:type="dxa"/>
          </w:tcPr>
          <w:p w:rsidR="000043A9" w:rsidRPr="000043A9" w:rsidRDefault="000043A9" w:rsidP="000043A9">
            <w:pPr>
              <w:widowControl w:val="0"/>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8</w:t>
            </w:r>
          </w:p>
        </w:tc>
      </w:tr>
    </w:tbl>
    <w:p w:rsidR="000043A9" w:rsidRPr="000043A9" w:rsidRDefault="000043A9" w:rsidP="000043A9">
      <w:pPr>
        <w:pStyle w:val="S"/>
        <w:tabs>
          <w:tab w:val="left" w:pos="0"/>
        </w:tabs>
        <w:spacing w:line="240" w:lineRule="auto"/>
        <w:contextualSpacing/>
        <w:rPr>
          <w:szCs w:val="24"/>
        </w:rPr>
      </w:pPr>
      <w:r w:rsidRPr="000043A9">
        <w:rPr>
          <w:szCs w:val="24"/>
        </w:rPr>
        <w:t xml:space="preserve">Примечание: </w:t>
      </w:r>
    </w:p>
    <w:p w:rsidR="000043A9" w:rsidRPr="000043A9" w:rsidRDefault="000043A9" w:rsidP="000043A9">
      <w:pPr>
        <w:shd w:val="clear" w:color="auto" w:fill="FFFFFF"/>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0043A9" w:rsidRPr="000043A9" w:rsidRDefault="000043A9" w:rsidP="000043A9">
      <w:pPr>
        <w:shd w:val="clear" w:color="auto" w:fill="FFFFFF"/>
        <w:tabs>
          <w:tab w:val="left" w:pos="0"/>
        </w:tabs>
        <w:spacing w:after="0"/>
        <w:ind w:firstLine="709"/>
        <w:contextualSpacing/>
        <w:rPr>
          <w:rFonts w:ascii="Times New Roman" w:hAnsi="Times New Roman" w:cs="Times New Roman"/>
          <w:sz w:val="24"/>
          <w:szCs w:val="24"/>
        </w:rPr>
      </w:pPr>
    </w:p>
    <w:p w:rsidR="000043A9" w:rsidRPr="000043A9" w:rsidRDefault="000043A9" w:rsidP="000043A9">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602" w:name="_Toc396129617"/>
      <w:bookmarkStart w:id="603" w:name="_Toc398555151"/>
      <w:bookmarkStart w:id="604" w:name="_Toc401600162"/>
      <w:bookmarkStart w:id="605" w:name="_Toc407692997"/>
      <w:bookmarkStart w:id="606" w:name="_Toc150468861"/>
      <w:bookmarkStart w:id="607" w:name="_Toc391642563"/>
      <w:r w:rsidRPr="000043A9">
        <w:rPr>
          <w:rFonts w:ascii="Times New Roman" w:hAnsi="Times New Roman" w:cs="Times New Roman"/>
          <w:sz w:val="24"/>
          <w:szCs w:val="24"/>
        </w:rPr>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602"/>
      <w:r w:rsidRPr="000043A9">
        <w:rPr>
          <w:rFonts w:ascii="Times New Roman" w:hAnsi="Times New Roman" w:cs="Times New Roman"/>
          <w:sz w:val="24"/>
          <w:szCs w:val="24"/>
        </w:rPr>
        <w:t>поселения</w:t>
      </w:r>
      <w:bookmarkEnd w:id="603"/>
      <w:bookmarkEnd w:id="604"/>
      <w:bookmarkEnd w:id="605"/>
      <w:r w:rsidRPr="000043A9">
        <w:rPr>
          <w:rFonts w:ascii="Times New Roman" w:hAnsi="Times New Roman" w:cs="Times New Roman"/>
          <w:sz w:val="24"/>
          <w:szCs w:val="24"/>
        </w:rPr>
        <w:t>.</w:t>
      </w:r>
      <w:bookmarkEnd w:id="606"/>
    </w:p>
    <w:p w:rsidR="000043A9" w:rsidRPr="000043A9" w:rsidRDefault="000043A9" w:rsidP="000043A9">
      <w:pPr>
        <w:spacing w:after="0"/>
        <w:rPr>
          <w:rFonts w:ascii="Times New Roman" w:hAnsi="Times New Roman" w:cs="Times New Roman"/>
          <w:sz w:val="24"/>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08" w:name="_Toc394499277"/>
      <w:bookmarkStart w:id="609" w:name="_Toc396129618"/>
      <w:bookmarkStart w:id="610" w:name="_Toc398555152"/>
      <w:bookmarkStart w:id="611" w:name="_Toc401600163"/>
      <w:bookmarkStart w:id="612" w:name="_Toc407692998"/>
      <w:bookmarkStart w:id="613" w:name="_Toc150468862"/>
      <w:r w:rsidRPr="000043A9">
        <w:rPr>
          <w:sz w:val="24"/>
          <w:szCs w:val="24"/>
        </w:rPr>
        <w:t>Объекты благоустройства территории поселения</w:t>
      </w:r>
      <w:bookmarkEnd w:id="608"/>
      <w:r w:rsidRPr="000043A9">
        <w:rPr>
          <w:sz w:val="24"/>
          <w:szCs w:val="24"/>
        </w:rPr>
        <w:t>. Места массового отдыха населения</w:t>
      </w:r>
      <w:bookmarkEnd w:id="609"/>
      <w:bookmarkEnd w:id="610"/>
      <w:bookmarkEnd w:id="611"/>
      <w:bookmarkEnd w:id="612"/>
      <w:bookmarkEnd w:id="613"/>
    </w:p>
    <w:p w:rsidR="000043A9" w:rsidRPr="000043A9" w:rsidRDefault="000043A9" w:rsidP="000043A9">
      <w:pPr>
        <w:pStyle w:val="S"/>
        <w:tabs>
          <w:tab w:val="left" w:pos="0"/>
        </w:tabs>
        <w:spacing w:line="240" w:lineRule="auto"/>
        <w:contextualSpacing/>
        <w:rPr>
          <w:szCs w:val="24"/>
        </w:rPr>
      </w:pPr>
      <w:r w:rsidRPr="000043A9">
        <w:rPr>
          <w:szCs w:val="24"/>
        </w:rPr>
        <w:t>Перечень объектов благоустройства территории поселения, мест массового отдыха населения:</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6"/>
        <w:gridCol w:w="3268"/>
        <w:gridCol w:w="3703"/>
      </w:tblGrid>
      <w:tr w:rsidR="000043A9" w:rsidRPr="000043A9" w:rsidTr="00814EC6">
        <w:trPr>
          <w:trHeight w:val="1620"/>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b/>
                <w:sz w:val="24"/>
                <w:szCs w:val="24"/>
              </w:rPr>
            </w:pPr>
            <w:r w:rsidRPr="000043A9">
              <w:rPr>
                <w:rFonts w:ascii="Times New Roman" w:hAnsi="Times New Roman" w:cs="Times New Roman"/>
                <w:b/>
                <w:sz w:val="24"/>
                <w:szCs w:val="24"/>
              </w:rPr>
              <w:t>Наименование объекта</w:t>
            </w:r>
          </w:p>
        </w:tc>
        <w:tc>
          <w:tcPr>
            <w:tcW w:w="3268" w:type="dxa"/>
            <w:vAlign w:val="center"/>
          </w:tcPr>
          <w:p w:rsidR="000043A9" w:rsidRPr="000043A9" w:rsidRDefault="000043A9" w:rsidP="000043A9">
            <w:pPr>
              <w:tabs>
                <w:tab w:val="left" w:pos="0"/>
              </w:tabs>
              <w:spacing w:after="0"/>
              <w:contextualSpacing/>
              <w:rPr>
                <w:rFonts w:ascii="Times New Roman" w:hAnsi="Times New Roman" w:cs="Times New Roman"/>
                <w:b/>
                <w:sz w:val="24"/>
                <w:szCs w:val="24"/>
              </w:rPr>
            </w:pPr>
            <w:r w:rsidRPr="000043A9">
              <w:rPr>
                <w:rFonts w:ascii="Times New Roman" w:hAnsi="Times New Roman" w:cs="Times New Roman"/>
                <w:b/>
                <w:sz w:val="24"/>
                <w:szCs w:val="24"/>
              </w:rPr>
              <w:t>Документ, нормирующий размер, доступность</w:t>
            </w:r>
          </w:p>
        </w:tc>
        <w:tc>
          <w:tcPr>
            <w:tcW w:w="3702" w:type="dxa"/>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Документ, нормирующий состав элементов благоустройства и процент озеленения территории</w:t>
            </w:r>
          </w:p>
        </w:tc>
      </w:tr>
      <w:tr w:rsidR="000043A9" w:rsidRPr="000043A9" w:rsidTr="00814EC6">
        <w:trPr>
          <w:trHeight w:val="552"/>
        </w:trPr>
        <w:tc>
          <w:tcPr>
            <w:tcW w:w="10467" w:type="dxa"/>
            <w:gridSpan w:val="3"/>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Земельный участок зданий (жилого и не жилого назначений)</w:t>
            </w:r>
          </w:p>
        </w:tc>
      </w:tr>
      <w:tr w:rsidR="000043A9" w:rsidRPr="000043A9" w:rsidTr="00814EC6">
        <w:trPr>
          <w:trHeight w:val="973"/>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p>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Объектов благоустройства нет, так как в нем нет территорий общего пользования</w:t>
            </w:r>
          </w:p>
          <w:p w:rsidR="000043A9" w:rsidRPr="000043A9" w:rsidRDefault="000043A9" w:rsidP="000043A9">
            <w:pPr>
              <w:tabs>
                <w:tab w:val="left" w:pos="0"/>
              </w:tabs>
              <w:spacing w:after="0"/>
              <w:contextualSpacing/>
              <w:rPr>
                <w:rFonts w:ascii="Times New Roman" w:hAnsi="Times New Roman" w:cs="Times New Roman"/>
                <w:sz w:val="24"/>
                <w:szCs w:val="24"/>
              </w:rPr>
            </w:pP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Не нормируется</w:t>
            </w: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tc>
      </w:tr>
      <w:tr w:rsidR="000043A9" w:rsidRPr="000043A9" w:rsidTr="00814EC6">
        <w:trPr>
          <w:trHeight w:val="973"/>
        </w:trPr>
        <w:tc>
          <w:tcPr>
            <w:tcW w:w="10467" w:type="dxa"/>
            <w:gridSpan w:val="3"/>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Объекты благоустройства квартального значения</w:t>
            </w:r>
          </w:p>
        </w:tc>
      </w:tr>
      <w:tr w:rsidR="000043A9" w:rsidRPr="000043A9" w:rsidTr="00814EC6">
        <w:trPr>
          <w:trHeight w:val="973"/>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p>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Общественные пространства - скверы; пешеходные коммуникации, направления</w:t>
            </w:r>
          </w:p>
          <w:p w:rsidR="000043A9" w:rsidRPr="000043A9" w:rsidRDefault="000043A9" w:rsidP="000043A9">
            <w:pPr>
              <w:tabs>
                <w:tab w:val="left" w:pos="0"/>
              </w:tabs>
              <w:spacing w:after="0"/>
              <w:contextualSpacing/>
              <w:rPr>
                <w:rFonts w:ascii="Times New Roman" w:hAnsi="Times New Roman" w:cs="Times New Roman"/>
                <w:sz w:val="24"/>
                <w:szCs w:val="24"/>
              </w:rPr>
            </w:pP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Общественные пространства могут быть, но не обязательны</w:t>
            </w:r>
          </w:p>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Не нормируется</w:t>
            </w: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tc>
      </w:tr>
      <w:tr w:rsidR="000043A9" w:rsidRPr="000043A9" w:rsidTr="00814EC6">
        <w:trPr>
          <w:trHeight w:val="552"/>
        </w:trPr>
        <w:tc>
          <w:tcPr>
            <w:tcW w:w="10467" w:type="dxa"/>
            <w:gridSpan w:val="3"/>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Объекты благоустройства районного (жилого района, микрорайона) значения</w:t>
            </w:r>
          </w:p>
        </w:tc>
      </w:tr>
      <w:tr w:rsidR="000043A9" w:rsidRPr="000043A9" w:rsidTr="00814EC6">
        <w:trPr>
          <w:trHeight w:val="1436"/>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pacing w:val="-18"/>
                <w:sz w:val="24"/>
                <w:szCs w:val="24"/>
              </w:rPr>
            </w:pPr>
            <w:r w:rsidRPr="000043A9">
              <w:rPr>
                <w:rFonts w:ascii="Times New Roman" w:hAnsi="Times New Roman" w:cs="Times New Roman"/>
                <w:spacing w:val="-18"/>
                <w:sz w:val="24"/>
                <w:szCs w:val="24"/>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w:t>
            </w:r>
            <w:r w:rsidRPr="000043A9">
              <w:rPr>
                <w:rFonts w:ascii="Times New Roman" w:hAnsi="Times New Roman" w:cs="Times New Roman"/>
                <w:spacing w:val="-18"/>
                <w:sz w:val="24"/>
                <w:szCs w:val="24"/>
              </w:rPr>
              <w:lastRenderedPageBreak/>
              <w:t>функционального назначения; пешеходные коммуникации, направления; проезды общего пользования, велосипедные дорожки</w:t>
            </w:r>
          </w:p>
          <w:p w:rsidR="000043A9" w:rsidRPr="000043A9" w:rsidRDefault="000043A9" w:rsidP="000043A9">
            <w:pPr>
              <w:tabs>
                <w:tab w:val="left" w:pos="0"/>
              </w:tabs>
              <w:spacing w:after="0"/>
              <w:contextualSpacing/>
              <w:rPr>
                <w:rFonts w:ascii="Times New Roman" w:hAnsi="Times New Roman" w:cs="Times New Roman"/>
                <w:spacing w:val="-18"/>
                <w:sz w:val="24"/>
                <w:szCs w:val="24"/>
              </w:rPr>
            </w:pP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lastRenderedPageBreak/>
              <w:t>Местные нормативы</w:t>
            </w: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tc>
      </w:tr>
      <w:tr w:rsidR="000043A9" w:rsidRPr="000043A9" w:rsidTr="00814EC6">
        <w:trPr>
          <w:trHeight w:val="552"/>
        </w:trPr>
        <w:tc>
          <w:tcPr>
            <w:tcW w:w="10467" w:type="dxa"/>
            <w:gridSpan w:val="3"/>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lastRenderedPageBreak/>
              <w:t>Объекты благоустройства поселенческого значения</w:t>
            </w:r>
          </w:p>
        </w:tc>
      </w:tr>
      <w:tr w:rsidR="000043A9" w:rsidRPr="000043A9" w:rsidTr="00814EC6">
        <w:trPr>
          <w:trHeight w:val="2633"/>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pacing w:val="-14"/>
                <w:sz w:val="24"/>
                <w:szCs w:val="24"/>
              </w:rPr>
            </w:pPr>
            <w:r w:rsidRPr="000043A9">
              <w:rPr>
                <w:rFonts w:ascii="Times New Roman" w:hAnsi="Times New Roman" w:cs="Times New Roman"/>
                <w:spacing w:val="-14"/>
                <w:sz w:val="24"/>
                <w:szCs w:val="24"/>
              </w:rPr>
              <w:t xml:space="preserve">Общественные пространства - скверы,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Местные нормативы</w:t>
            </w: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tc>
      </w:tr>
      <w:tr w:rsidR="000043A9" w:rsidRPr="000043A9" w:rsidTr="00814EC6">
        <w:trPr>
          <w:trHeight w:val="1024"/>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Объекты рекреации – пляжи</w:t>
            </w: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Местные нормативы поселения</w:t>
            </w: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tc>
      </w:tr>
      <w:tr w:rsidR="000043A9" w:rsidRPr="000043A9" w:rsidTr="00814EC6">
        <w:trPr>
          <w:trHeight w:val="1024"/>
        </w:trPr>
        <w:tc>
          <w:tcPr>
            <w:tcW w:w="3496"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Проходы к береговым полосам водных объектов общего пользования;</w:t>
            </w:r>
          </w:p>
        </w:tc>
        <w:tc>
          <w:tcPr>
            <w:tcW w:w="3268" w:type="dxa"/>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Не нормируется</w:t>
            </w:r>
          </w:p>
          <w:p w:rsidR="000043A9" w:rsidRPr="000043A9" w:rsidRDefault="000043A9" w:rsidP="000043A9">
            <w:pPr>
              <w:tabs>
                <w:tab w:val="left" w:pos="0"/>
              </w:tabs>
              <w:spacing w:after="0"/>
              <w:contextualSpacing/>
              <w:jc w:val="center"/>
              <w:rPr>
                <w:rFonts w:ascii="Times New Roman" w:hAnsi="Times New Roman" w:cs="Times New Roman"/>
                <w:sz w:val="24"/>
                <w:szCs w:val="24"/>
              </w:rPr>
            </w:pPr>
          </w:p>
        </w:tc>
        <w:tc>
          <w:tcPr>
            <w:tcW w:w="3702" w:type="dxa"/>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Правила благоустройства поселения</w:t>
            </w:r>
          </w:p>
          <w:p w:rsidR="000043A9" w:rsidRPr="000043A9" w:rsidRDefault="000043A9" w:rsidP="000043A9">
            <w:pPr>
              <w:tabs>
                <w:tab w:val="left" w:pos="0"/>
              </w:tabs>
              <w:spacing w:after="0"/>
              <w:contextualSpacing/>
              <w:rPr>
                <w:rFonts w:ascii="Times New Roman" w:hAnsi="Times New Roman" w:cs="Times New Roman"/>
                <w:sz w:val="24"/>
                <w:szCs w:val="24"/>
              </w:rPr>
            </w:pPr>
          </w:p>
        </w:tc>
      </w:tr>
    </w:tbl>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Style w:val="S0"/>
          <w:rFonts w:eastAsia="Calibri"/>
          <w:szCs w:val="24"/>
        </w:rPr>
        <w:t>Примечание:</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0043A9" w:rsidRPr="000043A9" w:rsidRDefault="000043A9" w:rsidP="000043A9">
      <w:pPr>
        <w:pStyle w:val="ConsPlusCell"/>
        <w:widowControl/>
        <w:tabs>
          <w:tab w:val="left" w:pos="0"/>
        </w:tabs>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607"/>
    <w:p w:rsidR="000043A9" w:rsidRPr="000043A9" w:rsidRDefault="000043A9" w:rsidP="000043A9">
      <w:pPr>
        <w:pStyle w:val="ConsPlusCell"/>
        <w:tabs>
          <w:tab w:val="left" w:pos="0"/>
        </w:tabs>
        <w:ind w:firstLine="709"/>
        <w:contextualSpacing/>
        <w:jc w:val="both"/>
        <w:rPr>
          <w:rFonts w:ascii="Times New Roman" w:hAnsi="Times New Roman" w:cs="Times New Roman"/>
          <w:sz w:val="24"/>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14" w:name="_Toc396129619"/>
      <w:bookmarkStart w:id="615" w:name="_Toc398555153"/>
      <w:bookmarkStart w:id="616" w:name="_Toc401600164"/>
      <w:bookmarkStart w:id="617" w:name="_Toc407692999"/>
      <w:bookmarkStart w:id="618" w:name="_Toc150468863"/>
      <w:r w:rsidRPr="000043A9">
        <w:rPr>
          <w:sz w:val="24"/>
          <w:szCs w:val="24"/>
        </w:rPr>
        <w:t>Обоснование уровня обеспеченности населения территориями мест массового отдыха</w:t>
      </w:r>
      <w:bookmarkEnd w:id="614"/>
      <w:bookmarkEnd w:id="615"/>
      <w:bookmarkEnd w:id="616"/>
      <w:bookmarkEnd w:id="617"/>
      <w:bookmarkEnd w:id="618"/>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Суммарная площадь объектов озеленения общего пользования - парков, лесопарков, садов, скверов, бульваров, набережных и др. должна быть не менее 12 м</w:t>
      </w:r>
      <w:r w:rsidRPr="000043A9">
        <w:rPr>
          <w:rFonts w:ascii="Times New Roman" w:hAnsi="Times New Roman"/>
          <w:sz w:val="24"/>
          <w:szCs w:val="24"/>
          <w:vertAlign w:val="superscript"/>
        </w:rPr>
        <w:t>2</w:t>
      </w:r>
      <w:r w:rsidRPr="000043A9">
        <w:rPr>
          <w:rFonts w:ascii="Times New Roman" w:hAnsi="Times New Roman"/>
          <w:sz w:val="24"/>
          <w:szCs w:val="24"/>
        </w:rPr>
        <w:t xml:space="preserve"> /чел.</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19" w:name="_Toc391642564"/>
      <w:bookmarkStart w:id="620" w:name="_Toc396129620"/>
      <w:bookmarkStart w:id="621" w:name="_Toc398555154"/>
      <w:bookmarkStart w:id="622" w:name="_Toc401600165"/>
      <w:bookmarkStart w:id="623" w:name="_Toc407693000"/>
      <w:bookmarkStart w:id="624" w:name="_Toc150468864"/>
      <w:r w:rsidRPr="000043A9">
        <w:rPr>
          <w:sz w:val="24"/>
          <w:szCs w:val="24"/>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619"/>
      <w:bookmarkEnd w:id="620"/>
      <w:bookmarkEnd w:id="621"/>
      <w:bookmarkEnd w:id="622"/>
      <w:bookmarkEnd w:id="623"/>
      <w:r w:rsidRPr="000043A9">
        <w:rPr>
          <w:sz w:val="24"/>
          <w:szCs w:val="24"/>
        </w:rPr>
        <w:t>.</w:t>
      </w:r>
      <w:bookmarkEnd w:id="624"/>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p>
    <w:p w:rsidR="000043A9" w:rsidRPr="000043A9" w:rsidRDefault="000043A9" w:rsidP="000043A9">
      <w:pPr>
        <w:pStyle w:val="S"/>
        <w:tabs>
          <w:tab w:val="left" w:pos="0"/>
        </w:tabs>
        <w:spacing w:line="240" w:lineRule="auto"/>
        <w:contextualSpacing/>
        <w:rPr>
          <w:szCs w:val="24"/>
        </w:rPr>
      </w:pPr>
      <w:r w:rsidRPr="000043A9">
        <w:rPr>
          <w:szCs w:val="24"/>
        </w:rPr>
        <w:t>Классификация рекреационных объектов и принципы их размещения:</w:t>
      </w: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1843"/>
        <w:gridCol w:w="2416"/>
        <w:gridCol w:w="1900"/>
        <w:gridCol w:w="2475"/>
      </w:tblGrid>
      <w:tr w:rsidR="000043A9" w:rsidRPr="000043A9" w:rsidTr="00814EC6">
        <w:trPr>
          <w:cantSplit/>
          <w:trHeight w:val="667"/>
        </w:trPr>
        <w:tc>
          <w:tcPr>
            <w:tcW w:w="87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r w:rsidRPr="000043A9">
              <w:rPr>
                <w:rFonts w:ascii="Times New Roman" w:hAnsi="Times New Roman"/>
                <w:b/>
                <w:sz w:val="24"/>
                <w:szCs w:val="24"/>
              </w:rPr>
              <w:t>Степень доступности</w:t>
            </w:r>
          </w:p>
        </w:tc>
        <w:tc>
          <w:tcPr>
            <w:tcW w:w="881"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r w:rsidRPr="000043A9">
              <w:rPr>
                <w:rFonts w:ascii="Times New Roman" w:hAnsi="Times New Roman"/>
                <w:b/>
                <w:sz w:val="24"/>
                <w:szCs w:val="24"/>
              </w:rPr>
              <w:t>Вид рекреационной зоны</w:t>
            </w:r>
          </w:p>
        </w:tc>
        <w:tc>
          <w:tcPr>
            <w:tcW w:w="1155"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r w:rsidRPr="000043A9">
              <w:rPr>
                <w:rFonts w:ascii="Times New Roman" w:hAnsi="Times New Roman"/>
                <w:b/>
                <w:sz w:val="24"/>
                <w:szCs w:val="24"/>
              </w:rPr>
              <w:t>Тип пользования</w:t>
            </w:r>
          </w:p>
        </w:tc>
        <w:tc>
          <w:tcPr>
            <w:tcW w:w="908"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r w:rsidRPr="000043A9">
              <w:rPr>
                <w:rFonts w:ascii="Times New Roman" w:hAnsi="Times New Roman"/>
                <w:b/>
                <w:sz w:val="24"/>
                <w:szCs w:val="24"/>
              </w:rPr>
              <w:t>Рекреационные объекты</w:t>
            </w: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b/>
                <w:sz w:val="24"/>
                <w:szCs w:val="24"/>
              </w:rPr>
            </w:pPr>
            <w:r w:rsidRPr="000043A9">
              <w:rPr>
                <w:rFonts w:ascii="Times New Roman" w:hAnsi="Times New Roman"/>
                <w:b/>
                <w:sz w:val="24"/>
                <w:szCs w:val="24"/>
              </w:rPr>
              <w:t>Виды рекреационных объектов</w:t>
            </w:r>
          </w:p>
        </w:tc>
      </w:tr>
      <w:tr w:rsidR="000043A9" w:rsidRPr="000043A9" w:rsidTr="00814EC6">
        <w:trPr>
          <w:cantSplit/>
          <w:trHeight w:val="240"/>
        </w:trPr>
        <w:tc>
          <w:tcPr>
            <w:tcW w:w="873"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 xml:space="preserve">Общедоступная </w:t>
            </w:r>
            <w:r w:rsidRPr="000043A9">
              <w:rPr>
                <w:rFonts w:ascii="Times New Roman" w:hAnsi="Times New Roman"/>
                <w:sz w:val="24"/>
                <w:szCs w:val="24"/>
              </w:rPr>
              <w:lastRenderedPageBreak/>
              <w:t>сеть (массовая)</w:t>
            </w:r>
          </w:p>
        </w:tc>
        <w:tc>
          <w:tcPr>
            <w:tcW w:w="881" w:type="pct"/>
            <w:vMerge w:val="restart"/>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lastRenderedPageBreak/>
              <w:t>зона рекреации;</w:t>
            </w:r>
          </w:p>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lastRenderedPageBreak/>
              <w:t>зона рекреационная лесопарковая</w:t>
            </w:r>
          </w:p>
        </w:tc>
        <w:tc>
          <w:tcPr>
            <w:tcW w:w="1155" w:type="pct"/>
            <w:vMerge w:val="restart"/>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 xml:space="preserve">Кратковременного </w:t>
            </w:r>
            <w:r w:rsidRPr="000043A9">
              <w:rPr>
                <w:rFonts w:ascii="Times New Roman" w:hAnsi="Times New Roman"/>
                <w:sz w:val="24"/>
                <w:szCs w:val="24"/>
              </w:rPr>
              <w:lastRenderedPageBreak/>
              <w:t>постоянного и сезонного пользования</w:t>
            </w:r>
          </w:p>
        </w:tc>
        <w:tc>
          <w:tcPr>
            <w:tcW w:w="908"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 xml:space="preserve">Рекреационные </w:t>
            </w:r>
            <w:r w:rsidRPr="000043A9">
              <w:rPr>
                <w:rFonts w:ascii="Times New Roman" w:hAnsi="Times New Roman"/>
                <w:sz w:val="24"/>
                <w:szCs w:val="24"/>
              </w:rPr>
              <w:lastRenderedPageBreak/>
              <w:t>территории</w:t>
            </w: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lastRenderedPageBreak/>
              <w:t>парк</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сквер</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бульвар</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аллея</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пляж</w:t>
            </w:r>
          </w:p>
        </w:tc>
      </w:tr>
      <w:tr w:rsidR="000043A9" w:rsidRPr="000043A9" w:rsidTr="00814EC6">
        <w:trPr>
          <w:cantSplit/>
          <w:trHeight w:val="227"/>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набережная</w:t>
            </w:r>
          </w:p>
        </w:tc>
      </w:tr>
      <w:tr w:rsidR="000043A9" w:rsidRPr="000043A9" w:rsidTr="00814EC6">
        <w:trPr>
          <w:cantSplit/>
          <w:trHeight w:val="9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пруд</w:t>
            </w:r>
          </w:p>
        </w:tc>
      </w:tr>
      <w:tr w:rsidR="000043A9" w:rsidRPr="000043A9" w:rsidTr="00814EC6">
        <w:trPr>
          <w:cantSplit/>
          <w:trHeight w:val="387"/>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озеро</w:t>
            </w:r>
          </w:p>
        </w:tc>
      </w:tr>
      <w:tr w:rsidR="000043A9" w:rsidRPr="000043A9" w:rsidTr="00814EC6">
        <w:trPr>
          <w:cantSplit/>
          <w:trHeight w:val="240"/>
        </w:trPr>
        <w:tc>
          <w:tcPr>
            <w:tcW w:w="873"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Сеть ограниченного доступа</w:t>
            </w:r>
          </w:p>
        </w:tc>
        <w:tc>
          <w:tcPr>
            <w:tcW w:w="881"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зона рекреационная стационарная</w:t>
            </w:r>
          </w:p>
        </w:tc>
        <w:tc>
          <w:tcPr>
            <w:tcW w:w="1155"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Кратковременного и длительного эпизодического пользования</w:t>
            </w:r>
          </w:p>
        </w:tc>
        <w:tc>
          <w:tcPr>
            <w:tcW w:w="908" w:type="pct"/>
            <w:vMerge w:val="restar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Туристические учреждения</w:t>
            </w: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турбаза</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туристическая стоянка</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лагерь</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туристическая гостиница</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кемпинг</w:t>
            </w:r>
          </w:p>
        </w:tc>
      </w:tr>
      <w:tr w:rsidR="000043A9" w:rsidRPr="000043A9" w:rsidTr="00814EC6">
        <w:trPr>
          <w:cantSplit/>
          <w:trHeight w:val="240"/>
        </w:trPr>
        <w:tc>
          <w:tcPr>
            <w:tcW w:w="873"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881"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55"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908" w:type="pct"/>
            <w:vMerge/>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p>
        </w:tc>
        <w:tc>
          <w:tcPr>
            <w:tcW w:w="1183" w:type="pct"/>
            <w:vAlign w:val="center"/>
          </w:tcPr>
          <w:p w:rsidR="000043A9" w:rsidRPr="000043A9" w:rsidRDefault="000043A9" w:rsidP="00814EC6">
            <w:pPr>
              <w:pStyle w:val="ConsPlusNormal"/>
              <w:widowControl/>
              <w:tabs>
                <w:tab w:val="left" w:pos="0"/>
              </w:tabs>
              <w:ind w:firstLine="0"/>
              <w:contextualSpacing/>
              <w:jc w:val="center"/>
              <w:rPr>
                <w:rFonts w:ascii="Times New Roman" w:hAnsi="Times New Roman"/>
                <w:sz w:val="24"/>
                <w:szCs w:val="24"/>
              </w:rPr>
            </w:pPr>
            <w:r w:rsidRPr="000043A9">
              <w:rPr>
                <w:rFonts w:ascii="Times New Roman" w:hAnsi="Times New Roman"/>
                <w:sz w:val="24"/>
                <w:szCs w:val="24"/>
              </w:rPr>
              <w:t>дома рыбаков и охотников</w:t>
            </w:r>
          </w:p>
        </w:tc>
      </w:tr>
    </w:tbl>
    <w:p w:rsidR="000043A9" w:rsidRPr="000043A9" w:rsidRDefault="000043A9" w:rsidP="000043A9">
      <w:pPr>
        <w:pStyle w:val="S"/>
        <w:tabs>
          <w:tab w:val="left" w:pos="0"/>
        </w:tabs>
        <w:spacing w:line="240" w:lineRule="auto"/>
        <w:contextualSpacing/>
        <w:rPr>
          <w:szCs w:val="24"/>
        </w:rPr>
      </w:pP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В том числе места массового отдыха населения:</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пляжи в зонах отдыха;</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парки в зонах отдыха;</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лесопарки;</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базы кратковременного отдыха;</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береговые базы маломерного флота;</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дома отдыха и санатории, санатории-профилактории, базы отдыха предприятий и турбазы;</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туристские и курортные гостиницы;</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 мотели и кемпинги</w:t>
      </w:r>
    </w:p>
    <w:p w:rsidR="000043A9" w:rsidRPr="000043A9" w:rsidRDefault="000043A9" w:rsidP="000043A9">
      <w:pPr>
        <w:pStyle w:val="S"/>
        <w:tabs>
          <w:tab w:val="left" w:pos="0"/>
        </w:tabs>
        <w:spacing w:line="240" w:lineRule="auto"/>
        <w:contextualSpacing/>
        <w:rPr>
          <w:szCs w:val="24"/>
        </w:rPr>
      </w:pPr>
      <w:r w:rsidRPr="000043A9">
        <w:rPr>
          <w:szCs w:val="24"/>
        </w:rPr>
        <w:t>При размещении парков и садов следует максимально сохранять участки с существующими насаждениями и водоемами.</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На территории сквера запрещается размещение застройки.</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0043A9" w:rsidRPr="000043A9" w:rsidRDefault="000043A9" w:rsidP="000043A9">
      <w:pPr>
        <w:pStyle w:val="S"/>
        <w:tabs>
          <w:tab w:val="left" w:pos="0"/>
        </w:tabs>
        <w:spacing w:line="240" w:lineRule="auto"/>
        <w:contextualSpacing/>
        <w:rPr>
          <w:szCs w:val="24"/>
        </w:rPr>
      </w:pPr>
      <w:r w:rsidRPr="000043A9">
        <w:rPr>
          <w:szCs w:val="24"/>
        </w:rPr>
        <w:t>Площадь территории парков, садов и скверов следует принимать не менее, га (СП 42.13330.2011):</w:t>
      </w:r>
    </w:p>
    <w:p w:rsidR="000043A9" w:rsidRPr="000043A9" w:rsidRDefault="000043A9" w:rsidP="000043A9">
      <w:pPr>
        <w:pStyle w:val="S"/>
        <w:tabs>
          <w:tab w:val="left" w:pos="0"/>
        </w:tabs>
        <w:spacing w:line="240" w:lineRule="auto"/>
        <w:contextualSpacing/>
        <w:rPr>
          <w:szCs w:val="24"/>
        </w:rPr>
      </w:pPr>
      <w:r w:rsidRPr="000043A9">
        <w:rPr>
          <w:szCs w:val="24"/>
        </w:rPr>
        <w:t>- парков планировочных районов ............................... 10</w:t>
      </w:r>
    </w:p>
    <w:p w:rsidR="000043A9" w:rsidRPr="000043A9" w:rsidRDefault="000043A9" w:rsidP="000043A9">
      <w:pPr>
        <w:pStyle w:val="S"/>
        <w:tabs>
          <w:tab w:val="left" w:pos="0"/>
        </w:tabs>
        <w:spacing w:line="240" w:lineRule="auto"/>
        <w:contextualSpacing/>
        <w:rPr>
          <w:szCs w:val="24"/>
        </w:rPr>
      </w:pPr>
      <w:r w:rsidRPr="000043A9">
        <w:rPr>
          <w:szCs w:val="24"/>
        </w:rPr>
        <w:t>- садов жилых районов ................................................. 3</w:t>
      </w:r>
    </w:p>
    <w:p w:rsidR="000043A9" w:rsidRPr="000043A9" w:rsidRDefault="000043A9" w:rsidP="000043A9">
      <w:pPr>
        <w:pStyle w:val="S"/>
        <w:tabs>
          <w:tab w:val="left" w:pos="0"/>
        </w:tabs>
        <w:spacing w:line="240" w:lineRule="auto"/>
        <w:contextualSpacing/>
        <w:rPr>
          <w:szCs w:val="24"/>
        </w:rPr>
      </w:pPr>
      <w:r w:rsidRPr="000043A9">
        <w:rPr>
          <w:szCs w:val="24"/>
        </w:rPr>
        <w:t>- скверов ......................................................................... 0,5-2</w:t>
      </w:r>
    </w:p>
    <w:p w:rsidR="000043A9" w:rsidRPr="000043A9" w:rsidRDefault="000043A9" w:rsidP="000043A9">
      <w:pPr>
        <w:pStyle w:val="S"/>
        <w:tabs>
          <w:tab w:val="left" w:pos="0"/>
        </w:tabs>
        <w:spacing w:line="240" w:lineRule="auto"/>
        <w:contextualSpacing/>
        <w:rPr>
          <w:szCs w:val="24"/>
        </w:rPr>
      </w:pPr>
      <w:r w:rsidRPr="000043A9">
        <w:rPr>
          <w:szCs w:val="24"/>
        </w:rPr>
        <w:t>Для условий реконструкции площадь указанных элементов допускается уменьшать.</w:t>
      </w: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0043A9" w:rsidRPr="000043A9" w:rsidRDefault="000043A9" w:rsidP="000043A9">
      <w:pPr>
        <w:pStyle w:val="S"/>
        <w:tabs>
          <w:tab w:val="left" w:pos="0"/>
        </w:tabs>
        <w:spacing w:line="240" w:lineRule="auto"/>
        <w:rPr>
          <w:szCs w:val="24"/>
        </w:rPr>
      </w:pPr>
      <w:r w:rsidRPr="000043A9">
        <w:rPr>
          <w:szCs w:val="24"/>
        </w:rPr>
        <w:t>Соотношение элементов территории сквера:</w:t>
      </w:r>
    </w:p>
    <w:tbl>
      <w:tblPr>
        <w:tblW w:w="4966" w:type="pct"/>
        <w:tblInd w:w="70" w:type="dxa"/>
        <w:tblCellMar>
          <w:left w:w="70" w:type="dxa"/>
          <w:right w:w="70" w:type="dxa"/>
        </w:tblCellMar>
        <w:tblLook w:val="0000"/>
      </w:tblPr>
      <w:tblGrid>
        <w:gridCol w:w="5389"/>
        <w:gridCol w:w="2608"/>
        <w:gridCol w:w="2537"/>
      </w:tblGrid>
      <w:tr w:rsidR="000043A9" w:rsidRPr="000043A9" w:rsidTr="00814EC6">
        <w:trPr>
          <w:cantSplit/>
          <w:trHeight w:val="240"/>
        </w:trPr>
        <w:tc>
          <w:tcPr>
            <w:tcW w:w="2558" w:type="pct"/>
            <w:vMerge w:val="restart"/>
            <w:tcBorders>
              <w:top w:val="single" w:sz="6" w:space="0" w:color="auto"/>
              <w:left w:val="single" w:sz="6" w:space="0" w:color="auto"/>
              <w:bottom w:val="nil"/>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Скверы по месту размещения</w:t>
            </w:r>
          </w:p>
        </w:tc>
        <w:tc>
          <w:tcPr>
            <w:tcW w:w="2442" w:type="pct"/>
            <w:gridSpan w:val="2"/>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Элементы территории (% от общей площади)</w:t>
            </w:r>
          </w:p>
        </w:tc>
      </w:tr>
      <w:tr w:rsidR="000043A9" w:rsidRPr="000043A9" w:rsidTr="00814EC6">
        <w:trPr>
          <w:cantSplit/>
          <w:trHeight w:val="360"/>
        </w:trPr>
        <w:tc>
          <w:tcPr>
            <w:tcW w:w="2558" w:type="pct"/>
            <w:vMerge/>
            <w:tcBorders>
              <w:top w:val="nil"/>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p>
        </w:tc>
        <w:tc>
          <w:tcPr>
            <w:tcW w:w="123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территории зеленых насаждений и водоемов</w:t>
            </w:r>
          </w:p>
        </w:tc>
        <w:tc>
          <w:tcPr>
            <w:tcW w:w="1203"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аллеи, дорожки, площадки, малые формы</w:t>
            </w:r>
          </w:p>
        </w:tc>
      </w:tr>
      <w:tr w:rsidR="000043A9" w:rsidRPr="000043A9" w:rsidTr="00814EC6">
        <w:trPr>
          <w:cantSplit/>
          <w:trHeight w:val="297"/>
        </w:trPr>
        <w:tc>
          <w:tcPr>
            <w:tcW w:w="255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на улицах и площадях</w:t>
            </w:r>
          </w:p>
        </w:tc>
        <w:tc>
          <w:tcPr>
            <w:tcW w:w="123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60 - 75</w:t>
            </w:r>
          </w:p>
        </w:tc>
        <w:tc>
          <w:tcPr>
            <w:tcW w:w="1203"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40 - 25</w:t>
            </w:r>
          </w:p>
        </w:tc>
      </w:tr>
      <w:tr w:rsidR="000043A9" w:rsidRPr="000043A9" w:rsidTr="00814EC6">
        <w:trPr>
          <w:cantSplit/>
          <w:trHeight w:val="540"/>
        </w:trPr>
        <w:tc>
          <w:tcPr>
            <w:tcW w:w="255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rPr>
                <w:rFonts w:ascii="Times New Roman" w:hAnsi="Times New Roman" w:cs="Times New Roman"/>
                <w:sz w:val="24"/>
                <w:szCs w:val="24"/>
              </w:rPr>
            </w:pPr>
            <w:r w:rsidRPr="000043A9">
              <w:rPr>
                <w:rFonts w:ascii="Times New Roman" w:hAnsi="Times New Roman" w:cs="Times New Roman"/>
                <w:sz w:val="24"/>
                <w:szCs w:val="24"/>
              </w:rPr>
              <w:t>в жилых районах, на жилых улицах, между жилыми домами, перед отдельными зданиями</w:t>
            </w:r>
          </w:p>
        </w:tc>
        <w:tc>
          <w:tcPr>
            <w:tcW w:w="123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70 - 80</w:t>
            </w:r>
          </w:p>
        </w:tc>
        <w:tc>
          <w:tcPr>
            <w:tcW w:w="1203"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30 - 20</w:t>
            </w:r>
          </w:p>
        </w:tc>
      </w:tr>
    </w:tbl>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p>
    <w:p w:rsidR="000043A9" w:rsidRPr="000043A9" w:rsidRDefault="000043A9" w:rsidP="000043A9">
      <w:pPr>
        <w:pStyle w:val="ConsPlusNormal"/>
        <w:widowControl/>
        <w:tabs>
          <w:tab w:val="left" w:pos="0"/>
        </w:tabs>
        <w:ind w:firstLine="709"/>
        <w:contextualSpacing/>
        <w:jc w:val="both"/>
        <w:rPr>
          <w:rFonts w:ascii="Times New Roman" w:hAnsi="Times New Roman"/>
          <w:sz w:val="24"/>
          <w:szCs w:val="24"/>
        </w:rPr>
      </w:pPr>
      <w:r w:rsidRPr="000043A9">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0043A9" w:rsidRPr="000043A9" w:rsidRDefault="000043A9" w:rsidP="000043A9">
      <w:pPr>
        <w:pStyle w:val="S"/>
        <w:tabs>
          <w:tab w:val="left" w:pos="0"/>
        </w:tabs>
        <w:spacing w:line="240" w:lineRule="auto"/>
        <w:rPr>
          <w:szCs w:val="24"/>
        </w:rPr>
      </w:pPr>
      <w:r w:rsidRPr="000043A9">
        <w:rPr>
          <w:szCs w:val="24"/>
        </w:rPr>
        <w:t>Соотношение элементов территории бульвара:</w:t>
      </w:r>
    </w:p>
    <w:tbl>
      <w:tblPr>
        <w:tblW w:w="4966" w:type="pct"/>
        <w:tblInd w:w="70" w:type="dxa"/>
        <w:tblCellMar>
          <w:left w:w="70" w:type="dxa"/>
          <w:right w:w="70" w:type="dxa"/>
        </w:tblCellMar>
        <w:tblLook w:val="0000"/>
      </w:tblPr>
      <w:tblGrid>
        <w:gridCol w:w="2038"/>
        <w:gridCol w:w="2863"/>
        <w:gridCol w:w="2412"/>
        <w:gridCol w:w="3221"/>
      </w:tblGrid>
      <w:tr w:rsidR="000043A9" w:rsidRPr="000043A9" w:rsidTr="00814EC6">
        <w:trPr>
          <w:cantSplit/>
          <w:trHeight w:val="240"/>
        </w:trPr>
        <w:tc>
          <w:tcPr>
            <w:tcW w:w="967" w:type="pct"/>
            <w:vMerge w:val="restart"/>
            <w:tcBorders>
              <w:top w:val="single" w:sz="6" w:space="0" w:color="auto"/>
              <w:left w:val="single" w:sz="6" w:space="0" w:color="auto"/>
              <w:bottom w:val="nil"/>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 xml:space="preserve">Ширина </w:t>
            </w:r>
            <w:r w:rsidRPr="000043A9">
              <w:rPr>
                <w:rFonts w:ascii="Times New Roman" w:hAnsi="Times New Roman" w:cs="Times New Roman"/>
                <w:b/>
                <w:sz w:val="24"/>
                <w:szCs w:val="24"/>
              </w:rPr>
              <w:br/>
              <w:t>бульвара, м</w:t>
            </w:r>
          </w:p>
        </w:tc>
        <w:tc>
          <w:tcPr>
            <w:tcW w:w="4033" w:type="pct"/>
            <w:gridSpan w:val="3"/>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Элементы территории (% от общей площади)</w:t>
            </w:r>
          </w:p>
        </w:tc>
      </w:tr>
      <w:tr w:rsidR="000043A9" w:rsidRPr="000043A9" w:rsidTr="00814EC6">
        <w:trPr>
          <w:cantSplit/>
          <w:trHeight w:val="480"/>
        </w:trPr>
        <w:tc>
          <w:tcPr>
            <w:tcW w:w="967" w:type="pct"/>
            <w:vMerge/>
            <w:tcBorders>
              <w:top w:val="nil"/>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p>
        </w:tc>
        <w:tc>
          <w:tcPr>
            <w:tcW w:w="1359"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 xml:space="preserve">территории </w:t>
            </w:r>
            <w:r w:rsidRPr="000043A9">
              <w:rPr>
                <w:rFonts w:ascii="Times New Roman" w:hAnsi="Times New Roman" w:cs="Times New Roman"/>
                <w:b/>
                <w:sz w:val="24"/>
                <w:szCs w:val="24"/>
              </w:rPr>
              <w:br/>
              <w:t>зеленых насаждений</w:t>
            </w:r>
            <w:r w:rsidRPr="000043A9">
              <w:rPr>
                <w:rFonts w:ascii="Times New Roman" w:hAnsi="Times New Roman" w:cs="Times New Roman"/>
                <w:b/>
                <w:sz w:val="24"/>
                <w:szCs w:val="24"/>
              </w:rPr>
              <w:br/>
              <w:t>и водоемов</w:t>
            </w:r>
          </w:p>
        </w:tc>
        <w:tc>
          <w:tcPr>
            <w:tcW w:w="1145"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аллеи, дорожки,</w:t>
            </w:r>
            <w:r w:rsidRPr="000043A9">
              <w:rPr>
                <w:rFonts w:ascii="Times New Roman" w:hAnsi="Times New Roman" w:cs="Times New Roman"/>
                <w:b/>
                <w:sz w:val="24"/>
                <w:szCs w:val="24"/>
              </w:rPr>
              <w:br/>
              <w:t>площадки</w:t>
            </w:r>
          </w:p>
        </w:tc>
        <w:tc>
          <w:tcPr>
            <w:tcW w:w="152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b/>
                <w:sz w:val="24"/>
                <w:szCs w:val="24"/>
              </w:rPr>
            </w:pPr>
            <w:r w:rsidRPr="000043A9">
              <w:rPr>
                <w:rFonts w:ascii="Times New Roman" w:hAnsi="Times New Roman" w:cs="Times New Roman"/>
                <w:b/>
                <w:sz w:val="24"/>
                <w:szCs w:val="24"/>
              </w:rPr>
              <w:t>сооружения</w:t>
            </w:r>
            <w:r w:rsidRPr="000043A9">
              <w:rPr>
                <w:rFonts w:ascii="Times New Roman" w:hAnsi="Times New Roman" w:cs="Times New Roman"/>
                <w:b/>
                <w:sz w:val="24"/>
                <w:szCs w:val="24"/>
              </w:rPr>
              <w:br/>
              <w:t>и застройка</w:t>
            </w:r>
          </w:p>
        </w:tc>
      </w:tr>
      <w:tr w:rsidR="000043A9" w:rsidRPr="000043A9" w:rsidTr="00814EC6">
        <w:trPr>
          <w:cantSplit/>
          <w:trHeight w:val="65"/>
        </w:trPr>
        <w:tc>
          <w:tcPr>
            <w:tcW w:w="967"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15 - 25</w:t>
            </w:r>
          </w:p>
        </w:tc>
        <w:tc>
          <w:tcPr>
            <w:tcW w:w="1359"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70 - 75</w:t>
            </w:r>
          </w:p>
        </w:tc>
        <w:tc>
          <w:tcPr>
            <w:tcW w:w="1145"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w:t>
            </w:r>
          </w:p>
        </w:tc>
      </w:tr>
      <w:tr w:rsidR="000043A9" w:rsidRPr="000043A9" w:rsidTr="00814EC6">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25 - 50</w:t>
            </w:r>
          </w:p>
        </w:tc>
        <w:tc>
          <w:tcPr>
            <w:tcW w:w="1359"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75 - 80</w:t>
            </w:r>
          </w:p>
        </w:tc>
        <w:tc>
          <w:tcPr>
            <w:tcW w:w="1145"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23 - 17</w:t>
            </w:r>
          </w:p>
        </w:tc>
        <w:tc>
          <w:tcPr>
            <w:tcW w:w="152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2 - 3</w:t>
            </w:r>
          </w:p>
        </w:tc>
      </w:tr>
      <w:tr w:rsidR="000043A9" w:rsidRPr="000043A9" w:rsidTr="00814EC6">
        <w:trPr>
          <w:cantSplit/>
          <w:trHeight w:val="240"/>
        </w:trPr>
        <w:tc>
          <w:tcPr>
            <w:tcW w:w="967"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Более 50</w:t>
            </w:r>
          </w:p>
        </w:tc>
        <w:tc>
          <w:tcPr>
            <w:tcW w:w="1359"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65 - 70</w:t>
            </w:r>
          </w:p>
        </w:tc>
        <w:tc>
          <w:tcPr>
            <w:tcW w:w="1145"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30 - 25</w:t>
            </w:r>
          </w:p>
        </w:tc>
        <w:tc>
          <w:tcPr>
            <w:tcW w:w="1528" w:type="pct"/>
            <w:tcBorders>
              <w:top w:val="single" w:sz="6" w:space="0" w:color="auto"/>
              <w:left w:val="single" w:sz="6" w:space="0" w:color="auto"/>
              <w:bottom w:val="single" w:sz="6" w:space="0" w:color="auto"/>
              <w:right w:val="single" w:sz="6" w:space="0" w:color="auto"/>
            </w:tcBorders>
            <w:vAlign w:val="center"/>
          </w:tcPr>
          <w:p w:rsidR="000043A9" w:rsidRPr="000043A9" w:rsidRDefault="000043A9" w:rsidP="000043A9">
            <w:pPr>
              <w:tabs>
                <w:tab w:val="left" w:pos="0"/>
              </w:tabs>
              <w:spacing w:after="0"/>
              <w:contextualSpacing/>
              <w:jc w:val="center"/>
              <w:rPr>
                <w:rFonts w:ascii="Times New Roman" w:hAnsi="Times New Roman" w:cs="Times New Roman"/>
                <w:sz w:val="24"/>
                <w:szCs w:val="24"/>
              </w:rPr>
            </w:pPr>
            <w:r w:rsidRPr="000043A9">
              <w:rPr>
                <w:rFonts w:ascii="Times New Roman" w:hAnsi="Times New Roman" w:cs="Times New Roman"/>
                <w:sz w:val="24"/>
                <w:szCs w:val="24"/>
              </w:rPr>
              <w:t>не более 5</w:t>
            </w:r>
          </w:p>
        </w:tc>
      </w:tr>
    </w:tbl>
    <w:p w:rsidR="000043A9" w:rsidRPr="000043A9" w:rsidRDefault="000043A9" w:rsidP="000043A9">
      <w:pPr>
        <w:tabs>
          <w:tab w:val="left" w:pos="0"/>
        </w:tabs>
        <w:spacing w:after="0"/>
        <w:ind w:firstLine="709"/>
        <w:contextualSpacing/>
        <w:rPr>
          <w:rFonts w:ascii="Times New Roman" w:hAnsi="Times New Roman" w:cs="Times New Roman"/>
          <w:sz w:val="24"/>
          <w:szCs w:val="24"/>
        </w:rPr>
      </w:pPr>
    </w:p>
    <w:p w:rsidR="000043A9" w:rsidRPr="000043A9" w:rsidRDefault="000043A9" w:rsidP="000043A9">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625" w:name="_Toc396129622"/>
      <w:bookmarkStart w:id="626" w:name="_Toc398555155"/>
      <w:bookmarkStart w:id="627" w:name="_Toc401600166"/>
      <w:bookmarkStart w:id="628" w:name="_Toc407693001"/>
      <w:bookmarkStart w:id="629" w:name="_Toc150468865"/>
      <w:r w:rsidRPr="000043A9">
        <w:rPr>
          <w:rFonts w:ascii="Times New Roman" w:hAnsi="Times New Roman" w:cs="Times New Roman"/>
          <w:sz w:val="24"/>
          <w:szCs w:val="24"/>
        </w:rPr>
        <w:t>Обоснование местных нормативов размещения специальных объектов и территории</w:t>
      </w:r>
      <w:bookmarkEnd w:id="625"/>
      <w:bookmarkEnd w:id="626"/>
      <w:bookmarkEnd w:id="627"/>
      <w:bookmarkEnd w:id="628"/>
      <w:bookmarkEnd w:id="629"/>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30" w:name="_Toc396129623"/>
      <w:bookmarkStart w:id="631" w:name="_Toc398555156"/>
      <w:bookmarkStart w:id="632" w:name="_Toc401600167"/>
      <w:bookmarkStart w:id="633" w:name="_Toc407693002"/>
      <w:bookmarkStart w:id="634" w:name="_Toc150468866"/>
      <w:r w:rsidRPr="000043A9">
        <w:rPr>
          <w:sz w:val="24"/>
          <w:szCs w:val="24"/>
        </w:rPr>
        <w:t>Нормативы размещения мест захоронения</w:t>
      </w:r>
      <w:bookmarkEnd w:id="630"/>
      <w:bookmarkEnd w:id="631"/>
      <w:bookmarkEnd w:id="632"/>
      <w:bookmarkEnd w:id="633"/>
      <w:bookmarkEnd w:id="634"/>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Требования настоящих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bookmarkStart w:id="635" w:name="i276619"/>
      <w:bookmarkStart w:id="636" w:name="PO0000011"/>
      <w:bookmarkStart w:id="637" w:name="i364962"/>
      <w:bookmarkStart w:id="638" w:name="PO0000023"/>
      <w:bookmarkEnd w:id="635"/>
      <w:bookmarkEnd w:id="636"/>
      <w:bookmarkEnd w:id="637"/>
      <w:r w:rsidRPr="000043A9">
        <w:rPr>
          <w:rFonts w:ascii="Times New Roman" w:hAnsi="Times New Roman" w:cs="Times New Roman"/>
          <w:sz w:val="24"/>
          <w:szCs w:val="24"/>
        </w:rPr>
        <w:t>Территория кладбища традиционного захоронения рассчитывается ориентировочно 0,24 га на 1 тыс. чел; кладбище урновых захоронений после кремации – 0,02 га на 1 тыс. чел. (СП 42.13330.2011).</w:t>
      </w:r>
      <w:bookmarkStart w:id="639" w:name="i547404"/>
      <w:bookmarkStart w:id="640" w:name="i568158"/>
      <w:bookmarkStart w:id="641" w:name="i1748129"/>
      <w:bookmarkEnd w:id="638"/>
      <w:bookmarkEnd w:id="639"/>
      <w:bookmarkEnd w:id="640"/>
      <w:bookmarkEnd w:id="641"/>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p>
    <w:p w:rsidR="000043A9" w:rsidRPr="000043A9" w:rsidRDefault="000043A9" w:rsidP="000043A9">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sz w:val="24"/>
          <w:szCs w:val="24"/>
        </w:rPr>
      </w:pPr>
      <w:bookmarkStart w:id="642" w:name="_Toc396129624"/>
      <w:bookmarkStart w:id="643" w:name="_Toc398555157"/>
      <w:bookmarkStart w:id="644" w:name="_Toc401600168"/>
      <w:bookmarkStart w:id="645" w:name="_Toc407693003"/>
      <w:bookmarkStart w:id="646" w:name="_Toc150468867"/>
      <w:r w:rsidRPr="000043A9">
        <w:rPr>
          <w:rFonts w:ascii="Times New Roman" w:hAnsi="Times New Roman" w:cs="Times New Roman"/>
          <w:sz w:val="24"/>
          <w:szCs w:val="24"/>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bookmarkEnd w:id="642"/>
      <w:bookmarkEnd w:id="643"/>
      <w:bookmarkEnd w:id="644"/>
      <w:bookmarkEnd w:id="645"/>
      <w:bookmarkEnd w:id="646"/>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В соответствии с Федеральным законом от 02.07.2013 N 158-ФЗ; Федеральным законом</w:t>
      </w:r>
    </w:p>
    <w:p w:rsidR="000043A9" w:rsidRPr="000043A9" w:rsidRDefault="000043A9" w:rsidP="000043A9">
      <w:pPr>
        <w:tabs>
          <w:tab w:val="left" w:pos="0"/>
        </w:tabs>
        <w:spacing w:after="0"/>
        <w:ind w:firstLine="709"/>
        <w:contextualSpacing/>
        <w:rPr>
          <w:rFonts w:ascii="Times New Roman" w:hAnsi="Times New Roman" w:cs="Times New Roman"/>
          <w:sz w:val="24"/>
          <w:szCs w:val="24"/>
        </w:rPr>
      </w:pPr>
      <w:r w:rsidRPr="000043A9">
        <w:rPr>
          <w:rFonts w:ascii="Times New Roman" w:hAnsi="Times New Roman" w:cs="Times New Roman"/>
          <w:sz w:val="24"/>
          <w:szCs w:val="24"/>
        </w:rPr>
        <w:t>от 01.04.2012 N 23-ФЗ; Федеральным законом от 11.02.2013 N 9-ФЗ; Федеральным законом от 04.12.2006 N 206-ФЗ, органы местного самоуправления самостоятельно:</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б) принимают решения о проведении эвакуационных мероприятий в чрезвычайных ситуациях и организуют их проведение;</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в) осуществляют информирование населения о чрезвычайных ситуациях;</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lastRenderedPageBreak/>
        <w:t>г) осуществляют финансирование мероприятий в области защиты населения и территорий от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д) создают резервы финансовых и материальных ресурсов для ликвидации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ж) содействуют устойчивому функционированию организаций в чрезвычайных ситуациях;</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 xml:space="preserve">к) устанавливают местный уровень реагирования; </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л) участвуют в создании, эксплуатации и развитии системы обеспечения вызова экстренных оперативных служб по единому номеру "112";</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м) создают и поддерживают в постоянной готовности муниципальные системы оповещения и информирования населения о чрезвычайных ситуациях;</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r w:rsidRPr="000043A9">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0043A9" w:rsidRPr="000043A9" w:rsidRDefault="000043A9" w:rsidP="000043A9">
      <w:pPr>
        <w:pStyle w:val="consplusnormal1"/>
        <w:tabs>
          <w:tab w:val="left" w:pos="0"/>
        </w:tabs>
        <w:spacing w:before="0" w:beforeAutospacing="0" w:after="0" w:afterAutospacing="0"/>
        <w:ind w:firstLine="709"/>
        <w:contextualSpacing/>
        <w:jc w:val="both"/>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47" w:name="_Toc310257166"/>
      <w:bookmarkStart w:id="648" w:name="_Toc331587920"/>
      <w:bookmarkStart w:id="649" w:name="_Toc396129625"/>
      <w:bookmarkStart w:id="650" w:name="_Toc398555158"/>
      <w:bookmarkStart w:id="651" w:name="_Toc401600169"/>
      <w:bookmarkStart w:id="652" w:name="_Toc407693004"/>
      <w:bookmarkStart w:id="653" w:name="_Toc150468868"/>
      <w:r w:rsidRPr="000043A9">
        <w:rPr>
          <w:sz w:val="24"/>
          <w:szCs w:val="24"/>
        </w:rPr>
        <w:t>Общие требования</w:t>
      </w:r>
      <w:bookmarkEnd w:id="647"/>
      <w:bookmarkEnd w:id="648"/>
      <w:bookmarkEnd w:id="649"/>
      <w:bookmarkEnd w:id="650"/>
      <w:bookmarkEnd w:id="651"/>
      <w:bookmarkEnd w:id="652"/>
      <w:bookmarkEnd w:id="653"/>
    </w:p>
    <w:p w:rsidR="000043A9" w:rsidRPr="000043A9" w:rsidRDefault="000043A9" w:rsidP="000043A9">
      <w:pPr>
        <w:pStyle w:val="S"/>
        <w:tabs>
          <w:tab w:val="left" w:pos="0"/>
        </w:tabs>
        <w:spacing w:line="240" w:lineRule="auto"/>
        <w:contextualSpacing/>
        <w:rPr>
          <w:szCs w:val="24"/>
        </w:rPr>
      </w:pPr>
      <w:r w:rsidRPr="000043A9">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0043A9" w:rsidRPr="000043A9" w:rsidRDefault="000043A9" w:rsidP="000043A9">
      <w:pPr>
        <w:pStyle w:val="S"/>
        <w:tabs>
          <w:tab w:val="left" w:pos="0"/>
        </w:tabs>
        <w:spacing w:line="240" w:lineRule="auto"/>
        <w:contextualSpacing/>
        <w:rPr>
          <w:szCs w:val="24"/>
        </w:rPr>
      </w:pPr>
      <w:r w:rsidRPr="000043A9">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0043A9" w:rsidRPr="000043A9" w:rsidRDefault="000043A9" w:rsidP="000043A9">
      <w:pPr>
        <w:pStyle w:val="S"/>
        <w:tabs>
          <w:tab w:val="left" w:pos="0"/>
        </w:tabs>
        <w:spacing w:line="240" w:lineRule="auto"/>
        <w:contextualSpacing/>
        <w:rPr>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54" w:name="_Toc396129626"/>
      <w:bookmarkStart w:id="655" w:name="_Toc398555159"/>
      <w:bookmarkStart w:id="656" w:name="_Toc401600170"/>
      <w:bookmarkStart w:id="657" w:name="_Toc407693005"/>
      <w:bookmarkStart w:id="658" w:name="_Toc150468869"/>
      <w:r w:rsidRPr="000043A9">
        <w:rPr>
          <w:sz w:val="24"/>
          <w:szCs w:val="24"/>
        </w:rPr>
        <w:t>Мероприятия по предупреждению чрезвычайных ситуаций при градостроительном проектировании</w:t>
      </w:r>
      <w:bookmarkEnd w:id="654"/>
      <w:bookmarkEnd w:id="655"/>
      <w:bookmarkEnd w:id="656"/>
      <w:bookmarkEnd w:id="657"/>
      <w:bookmarkEnd w:id="658"/>
    </w:p>
    <w:p w:rsidR="000043A9" w:rsidRPr="000043A9" w:rsidRDefault="000043A9" w:rsidP="000043A9">
      <w:pPr>
        <w:pStyle w:val="S"/>
        <w:tabs>
          <w:tab w:val="left" w:pos="0"/>
        </w:tabs>
        <w:spacing w:line="240" w:lineRule="auto"/>
        <w:contextualSpacing/>
        <w:rPr>
          <w:szCs w:val="24"/>
        </w:rPr>
      </w:pPr>
      <w:r w:rsidRPr="000043A9">
        <w:rPr>
          <w:szCs w:val="24"/>
        </w:rPr>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0043A9" w:rsidRPr="000043A9" w:rsidRDefault="000043A9" w:rsidP="000043A9">
      <w:pPr>
        <w:pStyle w:val="S"/>
        <w:tabs>
          <w:tab w:val="left" w:pos="0"/>
        </w:tabs>
        <w:spacing w:line="240" w:lineRule="auto"/>
        <w:contextualSpacing/>
        <w:rPr>
          <w:szCs w:val="24"/>
        </w:rPr>
      </w:pPr>
      <w:r w:rsidRPr="000043A9">
        <w:rPr>
          <w:szCs w:val="24"/>
        </w:rPr>
        <w:t>- подготовке документов территориального планирования поселения (генерального плана поселения);</w:t>
      </w:r>
    </w:p>
    <w:p w:rsidR="000043A9" w:rsidRPr="000043A9" w:rsidRDefault="000043A9" w:rsidP="000043A9">
      <w:pPr>
        <w:pStyle w:val="S"/>
        <w:tabs>
          <w:tab w:val="left" w:pos="0"/>
        </w:tabs>
        <w:spacing w:line="240" w:lineRule="auto"/>
        <w:contextualSpacing/>
        <w:rPr>
          <w:szCs w:val="24"/>
        </w:rPr>
      </w:pPr>
      <w:r w:rsidRPr="000043A9">
        <w:rPr>
          <w:szCs w:val="24"/>
        </w:rPr>
        <w:lastRenderedPageBreak/>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043A9" w:rsidRPr="000043A9" w:rsidRDefault="000043A9" w:rsidP="000043A9">
      <w:pPr>
        <w:pStyle w:val="S"/>
        <w:tabs>
          <w:tab w:val="left" w:pos="0"/>
        </w:tabs>
        <w:spacing w:line="240" w:lineRule="auto"/>
        <w:contextualSpacing/>
        <w:rPr>
          <w:szCs w:val="24"/>
        </w:rPr>
      </w:pPr>
      <w:r w:rsidRPr="000043A9">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043A9" w:rsidRPr="000043A9" w:rsidRDefault="000043A9" w:rsidP="000043A9">
      <w:pPr>
        <w:pStyle w:val="S"/>
        <w:tabs>
          <w:tab w:val="left" w:pos="0"/>
        </w:tabs>
        <w:spacing w:line="240" w:lineRule="auto"/>
        <w:contextualSpacing/>
        <w:rPr>
          <w:szCs w:val="24"/>
        </w:rPr>
      </w:pPr>
      <w:r w:rsidRPr="000043A9">
        <w:rPr>
          <w:szCs w:val="24"/>
        </w:rPr>
        <w:t>Проектирование инженерно-технических мероприятий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0043A9" w:rsidRPr="000043A9" w:rsidRDefault="000043A9" w:rsidP="000043A9">
      <w:pPr>
        <w:pStyle w:val="S"/>
        <w:tabs>
          <w:tab w:val="left" w:pos="0"/>
        </w:tabs>
        <w:spacing w:line="240" w:lineRule="auto"/>
        <w:contextualSpacing/>
        <w:rPr>
          <w:szCs w:val="24"/>
        </w:rPr>
      </w:pPr>
      <w:r w:rsidRPr="000043A9">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0043A9" w:rsidRPr="000043A9" w:rsidRDefault="000043A9" w:rsidP="000043A9">
      <w:pPr>
        <w:pStyle w:val="S"/>
        <w:tabs>
          <w:tab w:val="left" w:pos="0"/>
        </w:tabs>
        <w:spacing w:line="240" w:lineRule="auto"/>
        <w:contextualSpacing/>
        <w:rPr>
          <w:szCs w:val="24"/>
        </w:rPr>
      </w:pPr>
      <w:r w:rsidRPr="000043A9">
        <w:rPr>
          <w:szCs w:val="24"/>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Марьевский сельсовет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0043A9" w:rsidRPr="000043A9" w:rsidRDefault="000043A9" w:rsidP="000043A9">
      <w:pPr>
        <w:pStyle w:val="S"/>
        <w:tabs>
          <w:tab w:val="left" w:pos="0"/>
        </w:tabs>
        <w:spacing w:line="240" w:lineRule="auto"/>
        <w:contextualSpacing/>
        <w:rPr>
          <w:szCs w:val="24"/>
        </w:rPr>
      </w:pPr>
      <w:r w:rsidRPr="000043A9">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0043A9" w:rsidRPr="000043A9" w:rsidRDefault="000043A9" w:rsidP="000043A9">
      <w:pPr>
        <w:pStyle w:val="S"/>
        <w:tabs>
          <w:tab w:val="left" w:pos="0"/>
        </w:tabs>
        <w:spacing w:line="240" w:lineRule="auto"/>
        <w:contextualSpacing/>
        <w:rPr>
          <w:szCs w:val="24"/>
        </w:rPr>
      </w:pPr>
      <w:r w:rsidRPr="000043A9">
        <w:rPr>
          <w:szCs w:val="24"/>
        </w:rPr>
        <w:t>Магистральные улицы поселения должны проектироваться с учетом обеспечения возможности выхода по ним транспорта из жилых и производственных зон на объездные дороги не менее чем по двум направлениям.</w:t>
      </w:r>
    </w:p>
    <w:p w:rsidR="000043A9" w:rsidRPr="000043A9" w:rsidRDefault="000043A9" w:rsidP="000043A9">
      <w:pPr>
        <w:pStyle w:val="S"/>
        <w:tabs>
          <w:tab w:val="left" w:pos="0"/>
        </w:tabs>
        <w:spacing w:line="240" w:lineRule="auto"/>
        <w:contextualSpacing/>
        <w:rPr>
          <w:szCs w:val="24"/>
        </w:rPr>
      </w:pPr>
      <w:r w:rsidRPr="000043A9">
        <w:rPr>
          <w:szCs w:val="24"/>
        </w:rPr>
        <w:t>Проектирование транспортной сети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w:t>
      </w:r>
    </w:p>
    <w:p w:rsidR="000043A9" w:rsidRPr="000043A9" w:rsidRDefault="000043A9" w:rsidP="000043A9">
      <w:pPr>
        <w:pStyle w:val="S"/>
        <w:tabs>
          <w:tab w:val="left" w:pos="0"/>
        </w:tabs>
        <w:spacing w:line="240" w:lineRule="auto"/>
        <w:contextualSpacing/>
        <w:rPr>
          <w:szCs w:val="24"/>
        </w:rPr>
      </w:pPr>
      <w:r w:rsidRPr="000043A9">
        <w:rPr>
          <w:szCs w:val="24"/>
        </w:rPr>
        <w:t>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поселения.</w:t>
      </w:r>
    </w:p>
    <w:p w:rsidR="000043A9" w:rsidRPr="000043A9" w:rsidRDefault="000043A9" w:rsidP="000043A9">
      <w:pPr>
        <w:pStyle w:val="S"/>
        <w:tabs>
          <w:tab w:val="left" w:pos="0"/>
        </w:tabs>
        <w:spacing w:line="240" w:lineRule="auto"/>
        <w:contextualSpacing/>
        <w:rPr>
          <w:szCs w:val="24"/>
        </w:rPr>
      </w:pPr>
      <w:r w:rsidRPr="000043A9">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0043A9" w:rsidRPr="000043A9" w:rsidRDefault="000043A9" w:rsidP="000043A9">
      <w:pPr>
        <w:pStyle w:val="S"/>
        <w:tabs>
          <w:tab w:val="left" w:pos="0"/>
        </w:tabs>
        <w:spacing w:line="240" w:lineRule="auto"/>
        <w:contextualSpacing/>
        <w:rPr>
          <w:szCs w:val="24"/>
        </w:rPr>
      </w:pPr>
      <w:r w:rsidRPr="000043A9">
        <w:rPr>
          <w:szCs w:val="24"/>
        </w:rPr>
        <w:t xml:space="preserve">При проектировании суммарную мощность головных сооружений следует рассчитывать по нормам мирного времени. </w:t>
      </w:r>
    </w:p>
    <w:p w:rsidR="000043A9" w:rsidRPr="000043A9" w:rsidRDefault="000043A9" w:rsidP="000043A9">
      <w:pPr>
        <w:pStyle w:val="S"/>
        <w:tabs>
          <w:tab w:val="left" w:pos="0"/>
        </w:tabs>
        <w:spacing w:line="240" w:lineRule="auto"/>
        <w:contextualSpacing/>
        <w:rPr>
          <w:szCs w:val="24"/>
        </w:rPr>
      </w:pPr>
      <w:r w:rsidRPr="000043A9">
        <w:rPr>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0043A9" w:rsidRPr="000043A9" w:rsidRDefault="000043A9" w:rsidP="000043A9">
      <w:pPr>
        <w:pStyle w:val="S"/>
        <w:tabs>
          <w:tab w:val="left" w:pos="0"/>
        </w:tabs>
        <w:spacing w:line="240" w:lineRule="auto"/>
        <w:contextualSpacing/>
        <w:rPr>
          <w:szCs w:val="24"/>
        </w:rPr>
      </w:pPr>
      <w:r w:rsidRPr="000043A9">
        <w:rPr>
          <w:szCs w:val="24"/>
        </w:rPr>
        <w:t>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Pr="000043A9">
        <w:rPr>
          <w:szCs w:val="24"/>
          <w:vertAlign w:val="superscript"/>
        </w:rPr>
        <w:t>2</w:t>
      </w:r>
      <w:r w:rsidRPr="000043A9">
        <w:rPr>
          <w:szCs w:val="24"/>
        </w:rPr>
        <w:t xml:space="preserve"> территории поселения.</w:t>
      </w:r>
    </w:p>
    <w:p w:rsidR="000043A9" w:rsidRPr="000043A9" w:rsidRDefault="000043A9" w:rsidP="000043A9">
      <w:pPr>
        <w:pStyle w:val="S"/>
        <w:tabs>
          <w:tab w:val="left" w:pos="0"/>
        </w:tabs>
        <w:spacing w:line="240" w:lineRule="auto"/>
        <w:contextualSpacing/>
        <w:rPr>
          <w:szCs w:val="24"/>
        </w:rPr>
      </w:pPr>
      <w:r w:rsidRPr="000043A9">
        <w:rPr>
          <w:szCs w:val="24"/>
        </w:rPr>
        <w:t>На территории населённых пунктов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0043A9" w:rsidRPr="000043A9" w:rsidRDefault="000043A9" w:rsidP="000043A9">
      <w:pPr>
        <w:pStyle w:val="S"/>
        <w:tabs>
          <w:tab w:val="left" w:pos="0"/>
        </w:tabs>
        <w:spacing w:line="240" w:lineRule="auto"/>
        <w:contextualSpacing/>
        <w:rPr>
          <w:szCs w:val="24"/>
        </w:rPr>
      </w:pPr>
      <w:r w:rsidRPr="000043A9">
        <w:rPr>
          <w:szCs w:val="24"/>
        </w:rPr>
        <w:t>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поселения.</w:t>
      </w:r>
    </w:p>
    <w:p w:rsidR="000043A9" w:rsidRPr="000043A9" w:rsidRDefault="000043A9" w:rsidP="000043A9">
      <w:pPr>
        <w:pStyle w:val="S"/>
        <w:tabs>
          <w:tab w:val="left" w:pos="0"/>
        </w:tabs>
        <w:spacing w:line="240" w:lineRule="auto"/>
        <w:contextualSpacing/>
        <w:rPr>
          <w:szCs w:val="24"/>
        </w:rPr>
      </w:pPr>
      <w:r w:rsidRPr="000043A9">
        <w:rPr>
          <w:szCs w:val="24"/>
        </w:rPr>
        <w:lastRenderedPageBreak/>
        <w:t>При проектировании новых и реконструкции действующих газовых сетей следует предусматривать возможность отключения поселения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0043A9" w:rsidRPr="000043A9" w:rsidRDefault="000043A9" w:rsidP="000043A9">
      <w:pPr>
        <w:pStyle w:val="S"/>
        <w:tabs>
          <w:tab w:val="left" w:pos="0"/>
        </w:tabs>
        <w:spacing w:line="240" w:lineRule="auto"/>
        <w:contextualSpacing/>
        <w:rPr>
          <w:szCs w:val="24"/>
        </w:rPr>
      </w:pPr>
      <w:r w:rsidRPr="000043A9">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0043A9" w:rsidRPr="000043A9" w:rsidRDefault="000043A9" w:rsidP="000043A9">
      <w:pPr>
        <w:pStyle w:val="S"/>
        <w:tabs>
          <w:tab w:val="left" w:pos="0"/>
        </w:tabs>
        <w:spacing w:line="240" w:lineRule="auto"/>
        <w:contextualSpacing/>
        <w:rPr>
          <w:szCs w:val="24"/>
        </w:rPr>
      </w:pPr>
      <w:r w:rsidRPr="000043A9">
        <w:rPr>
          <w:szCs w:val="24"/>
        </w:rPr>
        <w:t>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0043A9" w:rsidRPr="000043A9" w:rsidRDefault="000043A9" w:rsidP="000043A9">
      <w:pPr>
        <w:pStyle w:val="S"/>
        <w:tabs>
          <w:tab w:val="left" w:pos="0"/>
        </w:tabs>
        <w:spacing w:line="240" w:lineRule="auto"/>
        <w:contextualSpacing/>
        <w:rPr>
          <w:szCs w:val="24"/>
        </w:rPr>
      </w:pPr>
      <w:r w:rsidRPr="000043A9">
        <w:rPr>
          <w:szCs w:val="24"/>
        </w:rPr>
        <w:t>Сети газопроводов высокого и среднего давления должны быть подземными и закольцованными.</w:t>
      </w:r>
    </w:p>
    <w:p w:rsidR="000043A9" w:rsidRPr="000043A9" w:rsidRDefault="000043A9" w:rsidP="000043A9">
      <w:pPr>
        <w:pStyle w:val="S"/>
        <w:tabs>
          <w:tab w:val="left" w:pos="0"/>
        </w:tabs>
        <w:spacing w:line="240" w:lineRule="auto"/>
        <w:contextualSpacing/>
        <w:rPr>
          <w:szCs w:val="24"/>
        </w:rPr>
      </w:pPr>
      <w:r w:rsidRPr="000043A9">
        <w:rPr>
          <w:szCs w:val="24"/>
        </w:rPr>
        <w:t>Газонаполнительные станции сжиженных углеводородных газов и газонаполнительные пункты следует размещать за границами населённого пункта.</w:t>
      </w:r>
    </w:p>
    <w:p w:rsidR="000043A9" w:rsidRPr="000043A9" w:rsidRDefault="000043A9" w:rsidP="000043A9">
      <w:pPr>
        <w:pStyle w:val="S"/>
        <w:tabs>
          <w:tab w:val="left" w:pos="0"/>
        </w:tabs>
        <w:spacing w:line="240" w:lineRule="auto"/>
        <w:contextualSpacing/>
        <w:rPr>
          <w:szCs w:val="24"/>
        </w:rPr>
      </w:pPr>
      <w:r w:rsidRPr="000043A9">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0043A9" w:rsidRPr="000043A9" w:rsidRDefault="000043A9" w:rsidP="000043A9">
      <w:pPr>
        <w:pStyle w:val="S"/>
        <w:tabs>
          <w:tab w:val="left" w:pos="0"/>
        </w:tabs>
        <w:spacing w:line="240" w:lineRule="auto"/>
        <w:contextualSpacing/>
        <w:rPr>
          <w:szCs w:val="24"/>
        </w:rPr>
      </w:pPr>
      <w:r w:rsidRPr="000043A9">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0043A9" w:rsidRPr="000043A9" w:rsidRDefault="000043A9" w:rsidP="000043A9">
      <w:pPr>
        <w:pStyle w:val="S"/>
        <w:tabs>
          <w:tab w:val="left" w:pos="0"/>
        </w:tabs>
        <w:spacing w:line="240" w:lineRule="auto"/>
        <w:contextualSpacing/>
        <w:rPr>
          <w:szCs w:val="24"/>
        </w:rPr>
      </w:pPr>
      <w:r w:rsidRPr="000043A9">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0043A9" w:rsidRPr="000043A9" w:rsidRDefault="000043A9" w:rsidP="000043A9">
      <w:pPr>
        <w:pStyle w:val="S"/>
        <w:tabs>
          <w:tab w:val="left" w:pos="0"/>
        </w:tabs>
        <w:spacing w:line="240" w:lineRule="auto"/>
        <w:contextualSpacing/>
        <w:rPr>
          <w:szCs w:val="24"/>
        </w:rPr>
      </w:pPr>
      <w:r w:rsidRPr="000043A9">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043A9" w:rsidRPr="000043A9" w:rsidRDefault="000043A9" w:rsidP="000043A9">
      <w:pPr>
        <w:pStyle w:val="S"/>
        <w:tabs>
          <w:tab w:val="left" w:pos="0"/>
        </w:tabs>
        <w:spacing w:line="240" w:lineRule="auto"/>
        <w:ind w:firstLine="0"/>
        <w:contextualSpacing/>
        <w:rPr>
          <w:szCs w:val="24"/>
        </w:rPr>
      </w:pPr>
    </w:p>
    <w:p w:rsidR="000043A9" w:rsidRPr="000043A9" w:rsidRDefault="000043A9" w:rsidP="000043A9">
      <w:pPr>
        <w:pStyle w:val="S"/>
        <w:tabs>
          <w:tab w:val="left" w:pos="0"/>
        </w:tabs>
        <w:spacing w:line="240" w:lineRule="auto"/>
        <w:contextualSpacing/>
        <w:rPr>
          <w:szCs w:val="24"/>
        </w:rPr>
      </w:pPr>
    </w:p>
    <w:p w:rsidR="000043A9" w:rsidRPr="000043A9" w:rsidRDefault="000043A9" w:rsidP="000043A9">
      <w:pPr>
        <w:pStyle w:val="1"/>
        <w:keepNext w:val="0"/>
        <w:keepLines w:val="0"/>
        <w:numPr>
          <w:ilvl w:val="0"/>
          <w:numId w:val="26"/>
        </w:numPr>
        <w:tabs>
          <w:tab w:val="left" w:pos="0"/>
        </w:tabs>
        <w:spacing w:before="0" w:line="240" w:lineRule="auto"/>
        <w:ind w:left="0" w:firstLine="709"/>
        <w:contextualSpacing/>
        <w:jc w:val="both"/>
        <w:rPr>
          <w:rFonts w:ascii="Times New Roman" w:hAnsi="Times New Roman" w:cs="Times New Roman"/>
        </w:rPr>
      </w:pPr>
      <w:bookmarkStart w:id="659" w:name="_Toc396129627"/>
      <w:bookmarkStart w:id="660" w:name="_Toc398555160"/>
      <w:bookmarkStart w:id="661" w:name="_Toc401600171"/>
      <w:bookmarkStart w:id="662" w:name="_Toc407693006"/>
      <w:bookmarkStart w:id="663" w:name="_Toc150468870"/>
      <w:r w:rsidRPr="000043A9">
        <w:rPr>
          <w:rFonts w:ascii="Times New Roman" w:hAnsi="Times New Roman" w:cs="Times New Roman"/>
        </w:rPr>
        <w:t>основание местных нормативов гражданской обороны и территориальной обороны</w:t>
      </w:r>
      <w:bookmarkEnd w:id="659"/>
      <w:bookmarkEnd w:id="660"/>
      <w:bookmarkEnd w:id="661"/>
      <w:bookmarkEnd w:id="662"/>
      <w:bookmarkEnd w:id="663"/>
    </w:p>
    <w:p w:rsidR="000043A9" w:rsidRPr="000043A9" w:rsidRDefault="000043A9" w:rsidP="000043A9">
      <w:pPr>
        <w:pStyle w:val="S"/>
        <w:tabs>
          <w:tab w:val="left" w:pos="0"/>
        </w:tabs>
        <w:spacing w:line="240" w:lineRule="auto"/>
        <w:contextualSpacing/>
        <w:rPr>
          <w:szCs w:val="24"/>
        </w:rPr>
      </w:pPr>
      <w:bookmarkStart w:id="664" w:name="_Toc395533536"/>
      <w:bookmarkStart w:id="665" w:name="_Toc396129628"/>
      <w:bookmarkStart w:id="666" w:name="_Toc398555161"/>
      <w:bookmarkStart w:id="667" w:name="_Toc398644011"/>
      <w:bookmarkStart w:id="668" w:name="_Toc401600172"/>
      <w:bookmarkStart w:id="669" w:name="_Toc407693007"/>
      <w:bookmarkStart w:id="670" w:name="_Toc150468871"/>
      <w:r w:rsidRPr="000043A9">
        <w:rPr>
          <w:rStyle w:val="20"/>
          <w:b w:val="0"/>
          <w:sz w:val="24"/>
          <w:szCs w:val="24"/>
        </w:rPr>
        <w:t>Гражданская оборона</w:t>
      </w:r>
      <w:bookmarkEnd w:id="664"/>
      <w:bookmarkEnd w:id="665"/>
      <w:bookmarkEnd w:id="666"/>
      <w:bookmarkEnd w:id="667"/>
      <w:bookmarkEnd w:id="668"/>
      <w:bookmarkEnd w:id="669"/>
      <w:bookmarkEnd w:id="670"/>
      <w:r w:rsidRPr="000043A9">
        <w:rPr>
          <w:szCs w:val="24"/>
        </w:rPr>
        <w:t xml:space="preserve"> (в ред. Федерального закона </w:t>
      </w:r>
      <w:hyperlink r:id="rId14" w:anchor="l29" w:history="1">
        <w:r w:rsidRPr="000043A9">
          <w:rPr>
            <w:rStyle w:val="a3"/>
            <w:szCs w:val="24"/>
          </w:rPr>
          <w:t>от 19.06.2007 N 103-ФЗ</w:t>
        </w:r>
      </w:hyperlink>
      <w:r w:rsidRPr="000043A9">
        <w:rPr>
          <w:szCs w:val="24"/>
        </w:rPr>
        <w:t>)</w:t>
      </w:r>
    </w:p>
    <w:p w:rsidR="000043A9" w:rsidRPr="000043A9" w:rsidRDefault="000043A9" w:rsidP="000043A9">
      <w:pPr>
        <w:pStyle w:val="af7"/>
        <w:tabs>
          <w:tab w:val="left" w:pos="0"/>
        </w:tabs>
        <w:spacing w:before="0" w:beforeAutospacing="0" w:after="0" w:afterAutospacing="0"/>
        <w:ind w:firstLine="709"/>
        <w:contextualSpacing/>
        <w:jc w:val="both"/>
        <w:rPr>
          <w:sz w:val="24"/>
          <w:szCs w:val="24"/>
        </w:rPr>
      </w:pPr>
      <w:r w:rsidRPr="000043A9">
        <w:rPr>
          <w:sz w:val="24"/>
          <w:szCs w:val="24"/>
        </w:rPr>
        <w:t xml:space="preserve">Задачи, организация и ведение гражданской обороны определяются в соответствии с федеральным законом. </w:t>
      </w:r>
    </w:p>
    <w:p w:rsidR="000043A9" w:rsidRPr="000043A9" w:rsidRDefault="000043A9" w:rsidP="000043A9">
      <w:pPr>
        <w:pStyle w:val="af7"/>
        <w:tabs>
          <w:tab w:val="left" w:pos="0"/>
        </w:tabs>
        <w:spacing w:before="0" w:beforeAutospacing="0" w:after="0" w:afterAutospacing="0"/>
        <w:ind w:firstLine="709"/>
        <w:contextualSpacing/>
        <w:jc w:val="both"/>
        <w:outlineLvl w:val="0"/>
        <w:rPr>
          <w:sz w:val="24"/>
          <w:szCs w:val="24"/>
        </w:rPr>
      </w:pPr>
      <w:r w:rsidRPr="000043A9">
        <w:rPr>
          <w:rStyle w:val="S0"/>
          <w:szCs w:val="24"/>
        </w:rPr>
        <w:t> </w:t>
      </w:r>
      <w:bookmarkStart w:id="671" w:name="_Toc395533537"/>
      <w:bookmarkStart w:id="672" w:name="_Toc396129629"/>
      <w:bookmarkStart w:id="673" w:name="_Toc398555162"/>
      <w:bookmarkStart w:id="674" w:name="_Toc398644012"/>
      <w:bookmarkStart w:id="675" w:name="_Toc401600173"/>
      <w:bookmarkStart w:id="676" w:name="_Toc407693008"/>
      <w:bookmarkStart w:id="677" w:name="_Toc150468872"/>
      <w:r w:rsidRPr="000043A9">
        <w:rPr>
          <w:rStyle w:val="S0"/>
          <w:szCs w:val="24"/>
        </w:rPr>
        <w:t xml:space="preserve">Территориальная оборона (в ред. Федерального закона </w:t>
      </w:r>
      <w:hyperlink r:id="rId15" w:anchor="l7" w:history="1">
        <w:r w:rsidRPr="000043A9">
          <w:rPr>
            <w:rStyle w:val="S0"/>
            <w:szCs w:val="24"/>
          </w:rPr>
          <w:t>от 05.04.2013 N 55-ФЗ</w:t>
        </w:r>
      </w:hyperlink>
      <w:r w:rsidRPr="000043A9">
        <w:rPr>
          <w:sz w:val="24"/>
          <w:szCs w:val="24"/>
        </w:rPr>
        <w:t>)</w:t>
      </w:r>
      <w:bookmarkEnd w:id="671"/>
      <w:bookmarkEnd w:id="672"/>
      <w:bookmarkEnd w:id="673"/>
      <w:bookmarkEnd w:id="674"/>
      <w:bookmarkEnd w:id="675"/>
      <w:bookmarkEnd w:id="676"/>
      <w:bookmarkEnd w:id="677"/>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Организационные мероприятия по мобилизационной подготовке муниципальных предприятий и учреждений поселения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lastRenderedPageBreak/>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Должностные лица организаций, независимо от форм собственности: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 оказывают содействие в создании организаций, деятельность которых направлена на укрепление обороны.</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Органы местного самоуправления самостоятельно в пределах границ поселения:</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а) проводят мероприятия по гражданской обороне, разрабатывают и реализовывают планы гражданской обороны и защиты населения;</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б) проводят подготовку и обучение населения в области гражданской обороны;</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г) проводят мероприятия по подготовке к эвакуации населения, материальных и культурных ценностей в безопасные районы;</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д) проводят первоочередные мероприятия по поддержанию устойчивого функционирования организаций в военное время;</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е) создают и содержат в целях гражданской обороны запасы продовольствия, медицинских средств индивидуальной защиты и иных средств;</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043A9" w:rsidRPr="000043A9" w:rsidRDefault="000043A9" w:rsidP="000043A9">
      <w:pPr>
        <w:shd w:val="clear" w:color="auto" w:fill="FFFFFF"/>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0043A9" w:rsidRPr="000043A9" w:rsidRDefault="000043A9" w:rsidP="000043A9">
      <w:pPr>
        <w:shd w:val="clear" w:color="auto" w:fill="FFFFFF"/>
        <w:tabs>
          <w:tab w:val="left" w:pos="0"/>
        </w:tabs>
        <w:spacing w:after="0"/>
        <w:ind w:firstLine="709"/>
        <w:contextualSpacing/>
        <w:rPr>
          <w:rFonts w:ascii="Times New Roman" w:hAnsi="Times New Roman" w:cs="Times New Roman"/>
          <w:sz w:val="24"/>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78" w:name="_Toc235501952"/>
      <w:bookmarkStart w:id="679" w:name="_Toc248048177"/>
      <w:bookmarkStart w:id="680" w:name="_Toc308084749"/>
      <w:bookmarkStart w:id="681" w:name="_Toc310257167"/>
      <w:bookmarkStart w:id="682" w:name="_Toc331587921"/>
      <w:bookmarkStart w:id="683" w:name="_Toc396129630"/>
      <w:bookmarkStart w:id="684" w:name="_Toc398555163"/>
      <w:bookmarkStart w:id="685" w:name="_Toc398644013"/>
      <w:bookmarkStart w:id="686" w:name="_Toc401600174"/>
      <w:bookmarkStart w:id="687" w:name="_Toc407693009"/>
      <w:bookmarkStart w:id="688" w:name="_Toc150468873"/>
      <w:r w:rsidRPr="000043A9">
        <w:rPr>
          <w:sz w:val="24"/>
          <w:szCs w:val="24"/>
        </w:rPr>
        <w:t>Инженерно-технические мероприятия гражданской обороны при градостроительном проектировании</w:t>
      </w:r>
      <w:bookmarkEnd w:id="678"/>
      <w:bookmarkEnd w:id="679"/>
      <w:bookmarkEnd w:id="680"/>
      <w:bookmarkEnd w:id="681"/>
      <w:bookmarkEnd w:id="682"/>
      <w:r w:rsidRPr="000043A9">
        <w:rPr>
          <w:sz w:val="24"/>
          <w:szCs w:val="24"/>
        </w:rPr>
        <w:t>.</w:t>
      </w:r>
      <w:bookmarkEnd w:id="683"/>
      <w:bookmarkEnd w:id="684"/>
      <w:bookmarkEnd w:id="685"/>
      <w:bookmarkEnd w:id="686"/>
      <w:bookmarkEnd w:id="687"/>
      <w:bookmarkEnd w:id="688"/>
    </w:p>
    <w:p w:rsidR="000043A9" w:rsidRPr="000043A9" w:rsidRDefault="000043A9" w:rsidP="000043A9">
      <w:pPr>
        <w:pStyle w:val="S"/>
        <w:tabs>
          <w:tab w:val="left" w:pos="0"/>
        </w:tabs>
        <w:spacing w:line="240" w:lineRule="auto"/>
        <w:contextualSpacing/>
        <w:rPr>
          <w:szCs w:val="24"/>
        </w:rPr>
      </w:pPr>
      <w:r w:rsidRPr="000043A9">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гражданскойобороны (далее - ИТМ ГОЧС)" должны предусматриваться при:</w:t>
      </w:r>
    </w:p>
    <w:p w:rsidR="000043A9" w:rsidRPr="000043A9" w:rsidRDefault="000043A9" w:rsidP="000043A9">
      <w:pPr>
        <w:pStyle w:val="S"/>
        <w:tabs>
          <w:tab w:val="left" w:pos="0"/>
        </w:tabs>
        <w:spacing w:line="240" w:lineRule="auto"/>
        <w:contextualSpacing/>
        <w:rPr>
          <w:szCs w:val="24"/>
        </w:rPr>
      </w:pPr>
      <w:r w:rsidRPr="000043A9">
        <w:rPr>
          <w:szCs w:val="24"/>
        </w:rPr>
        <w:t>- подготовке документов территориального планирования поселения (генерального плана поселения);</w:t>
      </w:r>
    </w:p>
    <w:p w:rsidR="000043A9" w:rsidRPr="000043A9" w:rsidRDefault="000043A9" w:rsidP="000043A9">
      <w:pPr>
        <w:pStyle w:val="S"/>
        <w:tabs>
          <w:tab w:val="left" w:pos="0"/>
        </w:tabs>
        <w:spacing w:line="240" w:lineRule="auto"/>
        <w:contextualSpacing/>
        <w:rPr>
          <w:szCs w:val="24"/>
        </w:rPr>
      </w:pPr>
      <w:r w:rsidRPr="000043A9">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043A9" w:rsidRPr="000043A9" w:rsidRDefault="000043A9" w:rsidP="000043A9">
      <w:pPr>
        <w:pStyle w:val="S"/>
        <w:tabs>
          <w:tab w:val="left" w:pos="0"/>
        </w:tabs>
        <w:spacing w:line="240" w:lineRule="auto"/>
        <w:contextualSpacing/>
        <w:rPr>
          <w:szCs w:val="24"/>
        </w:rPr>
      </w:pPr>
      <w:r w:rsidRPr="000043A9">
        <w:rPr>
          <w:szCs w:val="24"/>
        </w:rPr>
        <w:lastRenderedPageBreak/>
        <w:t>- разработке материалов, обосновывающих строительство (технико-экономическогообоснования, технико-экономических расчетов), а также проектной документации настроительство и реконструкцию объектов капитального строительства.</w:t>
      </w:r>
    </w:p>
    <w:p w:rsidR="000043A9" w:rsidRPr="000043A9" w:rsidRDefault="000043A9" w:rsidP="000043A9">
      <w:pPr>
        <w:pStyle w:val="S"/>
        <w:tabs>
          <w:tab w:val="left" w:pos="0"/>
        </w:tabs>
        <w:spacing w:line="240" w:lineRule="auto"/>
        <w:contextualSpacing/>
        <w:rPr>
          <w:szCs w:val="24"/>
        </w:rPr>
      </w:pPr>
      <w:r w:rsidRPr="000043A9">
        <w:rPr>
          <w:szCs w:val="24"/>
        </w:rPr>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0043A9" w:rsidRPr="000043A9" w:rsidRDefault="000043A9" w:rsidP="000043A9">
      <w:pPr>
        <w:pStyle w:val="S"/>
        <w:tabs>
          <w:tab w:val="left" w:pos="0"/>
        </w:tabs>
        <w:spacing w:line="240" w:lineRule="auto"/>
        <w:contextualSpacing/>
        <w:rPr>
          <w:szCs w:val="24"/>
        </w:rPr>
      </w:pPr>
      <w:r w:rsidRPr="000043A9">
        <w:rPr>
          <w:szCs w:val="24"/>
        </w:rPr>
        <w:t>Мероприятия по гражданской обороне разрабатываются органами местного самоуправления муниципального образования Марьевскийсельсовет в соответствии с требованиями Федерального закона "О гражданской обороне".</w:t>
      </w:r>
    </w:p>
    <w:p w:rsidR="000043A9" w:rsidRPr="000043A9" w:rsidRDefault="000043A9" w:rsidP="000043A9">
      <w:pPr>
        <w:pStyle w:val="S"/>
        <w:tabs>
          <w:tab w:val="left" w:pos="0"/>
        </w:tabs>
        <w:spacing w:line="240" w:lineRule="auto"/>
        <w:contextualSpacing/>
        <w:rPr>
          <w:szCs w:val="24"/>
        </w:rPr>
      </w:pPr>
      <w:r w:rsidRPr="000043A9">
        <w:rPr>
          <w:szCs w:val="24"/>
        </w:rPr>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0043A9" w:rsidRPr="000043A9" w:rsidRDefault="000043A9" w:rsidP="000043A9">
      <w:pPr>
        <w:pStyle w:val="S"/>
        <w:tabs>
          <w:tab w:val="left" w:pos="0"/>
        </w:tabs>
        <w:spacing w:line="240" w:lineRule="auto"/>
        <w:contextualSpacing/>
        <w:rPr>
          <w:szCs w:val="24"/>
        </w:rPr>
      </w:pPr>
    </w:p>
    <w:p w:rsidR="000043A9" w:rsidRPr="000043A9" w:rsidRDefault="000043A9" w:rsidP="000043A9">
      <w:pPr>
        <w:pStyle w:val="2"/>
        <w:numPr>
          <w:ilvl w:val="1"/>
          <w:numId w:val="26"/>
        </w:numPr>
        <w:tabs>
          <w:tab w:val="left" w:pos="0"/>
        </w:tabs>
        <w:spacing w:before="0" w:beforeAutospacing="0" w:after="0" w:afterAutospacing="0"/>
        <w:ind w:left="0" w:firstLine="709"/>
        <w:contextualSpacing/>
        <w:jc w:val="both"/>
        <w:rPr>
          <w:sz w:val="24"/>
          <w:szCs w:val="24"/>
        </w:rPr>
      </w:pPr>
      <w:bookmarkStart w:id="689" w:name="_Toc396129631"/>
      <w:bookmarkStart w:id="690" w:name="_Toc398555164"/>
      <w:bookmarkStart w:id="691" w:name="_Toc398644014"/>
      <w:bookmarkStart w:id="692" w:name="_Toc401600175"/>
      <w:bookmarkStart w:id="693" w:name="_Toc407693010"/>
      <w:bookmarkStart w:id="694" w:name="_Toc150468874"/>
      <w:r w:rsidRPr="000043A9">
        <w:rPr>
          <w:sz w:val="24"/>
          <w:szCs w:val="24"/>
        </w:rPr>
        <w:t>Мероприятия территориальной обороны</w:t>
      </w:r>
      <w:bookmarkEnd w:id="689"/>
      <w:bookmarkEnd w:id="690"/>
      <w:bookmarkEnd w:id="691"/>
      <w:bookmarkEnd w:id="692"/>
      <w:bookmarkEnd w:id="693"/>
      <w:bookmarkEnd w:id="694"/>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 части территориальной обороны органы местного самоуправления поселения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Должностные лица организаций, независимо от форм собственности: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а) должны исполнять свои обязанности в области обороны, предусмотренные для них законодательством Российской Федерации;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rPr>
      </w:pPr>
      <w:r w:rsidRPr="000043A9">
        <w:rPr>
          <w:rFonts w:ascii="Times New Roman" w:hAnsi="Times New Roman" w:cs="Times New Roman"/>
          <w:sz w:val="24"/>
          <w:szCs w:val="24"/>
        </w:rPr>
        <w:t>в) оказывают содействие в создании организаций, деятельность которых направлена на</w:t>
      </w:r>
    </w:p>
    <w:p w:rsidR="000043A9" w:rsidRPr="000043A9" w:rsidRDefault="000043A9" w:rsidP="000043A9">
      <w:pPr>
        <w:tabs>
          <w:tab w:val="left" w:pos="0"/>
        </w:tabs>
        <w:spacing w:after="0"/>
        <w:ind w:firstLine="709"/>
        <w:contextualSpacing/>
        <w:jc w:val="both"/>
        <w:rPr>
          <w:rFonts w:ascii="Times New Roman" w:hAnsi="Times New Roman" w:cs="Times New Roman"/>
          <w:sz w:val="24"/>
          <w:szCs w:val="24"/>
          <w:lang w:val="en-US"/>
        </w:rPr>
      </w:pPr>
      <w:r w:rsidRPr="000043A9">
        <w:rPr>
          <w:rFonts w:ascii="Times New Roman" w:hAnsi="Times New Roman" w:cs="Times New Roman"/>
          <w:sz w:val="24"/>
          <w:szCs w:val="24"/>
        </w:rPr>
        <w:t xml:space="preserve"> укрепление обороны.</w:t>
      </w:r>
    </w:p>
    <w:p w:rsidR="000043A9" w:rsidRPr="000043A9" w:rsidRDefault="000043A9" w:rsidP="000043A9">
      <w:pPr>
        <w:pStyle w:val="S"/>
        <w:tabs>
          <w:tab w:val="left" w:pos="0"/>
        </w:tabs>
        <w:spacing w:line="240" w:lineRule="auto"/>
        <w:contextualSpacing/>
        <w:rPr>
          <w:szCs w:val="24"/>
        </w:rPr>
      </w:pPr>
    </w:p>
    <w:p w:rsidR="000043A9" w:rsidRPr="000043A9" w:rsidRDefault="000043A9" w:rsidP="000043A9">
      <w:pPr>
        <w:spacing w:after="0"/>
        <w:ind w:left="142" w:firstLine="1"/>
        <w:rPr>
          <w:rFonts w:ascii="Times New Roman" w:hAnsi="Times New Roman" w:cs="Times New Roman"/>
          <w:sz w:val="24"/>
          <w:szCs w:val="24"/>
        </w:rPr>
      </w:pPr>
    </w:p>
    <w:sectPr w:rsidR="000043A9" w:rsidRPr="000043A9" w:rsidSect="000043A9">
      <w:pgSz w:w="11906" w:h="16838"/>
      <w:pgMar w:top="720" w:right="720" w:bottom="720" w:left="720"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71" w:rsidRDefault="00D82D71" w:rsidP="00FA2B67">
      <w:pPr>
        <w:spacing w:after="0" w:line="240" w:lineRule="auto"/>
      </w:pPr>
      <w:r>
        <w:separator/>
      </w:r>
    </w:p>
  </w:endnote>
  <w:endnote w:type="continuationSeparator" w:id="1">
    <w:p w:rsidR="00D82D71" w:rsidRDefault="00D82D71" w:rsidP="00FA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71" w:rsidRDefault="00D82D71" w:rsidP="00FA2B67">
      <w:pPr>
        <w:spacing w:after="0" w:line="240" w:lineRule="auto"/>
      </w:pPr>
      <w:r>
        <w:separator/>
      </w:r>
    </w:p>
  </w:footnote>
  <w:footnote w:type="continuationSeparator" w:id="1">
    <w:p w:rsidR="00D82D71" w:rsidRDefault="00D82D71" w:rsidP="00FA2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67" w:rsidRPr="00FA2B67" w:rsidRDefault="00FA2B67">
    <w:pPr>
      <w:pStyle w:val="a6"/>
      <w:rPr>
        <w:rFonts w:ascii="Times New Roman" w:hAnsi="Times New Roman" w:cs="Times New Roman"/>
        <w:b/>
        <w:color w:val="8DB3E2" w:themeColor="text2" w:themeTint="66"/>
        <w:sz w:val="28"/>
        <w:szCs w:val="28"/>
      </w:rPr>
    </w:pPr>
    <w:r w:rsidRPr="00FA2B67">
      <w:rPr>
        <w:rFonts w:ascii="Times New Roman" w:hAnsi="Times New Roman" w:cs="Times New Roman"/>
        <w:b/>
        <w:color w:val="8DB3E2" w:themeColor="text2" w:themeTint="66"/>
        <w:sz w:val="28"/>
        <w:szCs w:val="28"/>
      </w:rPr>
      <w:t xml:space="preserve">Янгиз </w:t>
    </w:r>
    <w:r>
      <w:rPr>
        <w:rFonts w:ascii="Times New Roman" w:hAnsi="Times New Roman" w:cs="Times New Roman"/>
        <w:b/>
        <w:color w:val="8DB3E2" w:themeColor="text2" w:themeTint="66"/>
        <w:sz w:val="28"/>
        <w:szCs w:val="28"/>
      </w:rPr>
      <w:t xml:space="preserve">                                                                                                              1 июня 2023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A95DA7"/>
    <w:multiLevelType w:val="multilevel"/>
    <w:tmpl w:val="C108F59C"/>
    <w:lvl w:ilvl="0">
      <w:start w:val="1"/>
      <w:numFmt w:val="upperRoman"/>
      <w:lvlText w:val="%1."/>
      <w:lvlJc w:val="right"/>
      <w:pPr>
        <w:ind w:left="153" w:hanging="360"/>
      </w:pPr>
      <w:rPr>
        <w:sz w:val="32"/>
        <w:szCs w:val="32"/>
      </w:rPr>
    </w:lvl>
    <w:lvl w:ilvl="1">
      <w:start w:val="1"/>
      <w:numFmt w:val="decimal"/>
      <w:isLgl/>
      <w:lvlText w:val="%1.%2."/>
      <w:lvlJc w:val="left"/>
      <w:pPr>
        <w:ind w:left="971"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2247" w:hanging="1080"/>
      </w:pPr>
      <w:rPr>
        <w:rFonts w:hint="default"/>
      </w:rPr>
    </w:lvl>
    <w:lvl w:ilvl="4">
      <w:start w:val="1"/>
      <w:numFmt w:val="decimal"/>
      <w:isLgl/>
      <w:lvlText w:val="%1.%2.%3.%4.%5."/>
      <w:lvlJc w:val="left"/>
      <w:pPr>
        <w:ind w:left="2705"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341" w:hanging="1800"/>
      </w:pPr>
      <w:rPr>
        <w:rFonts w:hint="default"/>
      </w:rPr>
    </w:lvl>
    <w:lvl w:ilvl="7">
      <w:start w:val="1"/>
      <w:numFmt w:val="decimal"/>
      <w:isLgl/>
      <w:lvlText w:val="%1.%2.%3.%4.%5.%6.%7.%8."/>
      <w:lvlJc w:val="left"/>
      <w:pPr>
        <w:ind w:left="4799" w:hanging="1800"/>
      </w:pPr>
      <w:rPr>
        <w:rFonts w:hint="default"/>
      </w:rPr>
    </w:lvl>
    <w:lvl w:ilvl="8">
      <w:start w:val="1"/>
      <w:numFmt w:val="decimal"/>
      <w:isLgl/>
      <w:lvlText w:val="%1.%2.%3.%4.%5.%6.%7.%8.%9."/>
      <w:lvlJc w:val="left"/>
      <w:pPr>
        <w:ind w:left="5617" w:hanging="2160"/>
      </w:pPr>
      <w:rPr>
        <w:rFonts w:hint="default"/>
      </w:rPr>
    </w:lvl>
  </w:abstractNum>
  <w:abstractNum w:abstractNumId="3">
    <w:nsid w:val="02D97816"/>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41D40"/>
    <w:multiLevelType w:val="multilevel"/>
    <w:tmpl w:val="C63A23CA"/>
    <w:lvl w:ilvl="0">
      <w:start w:val="2"/>
      <w:numFmt w:val="decimal"/>
      <w:lvlText w:val="%1"/>
      <w:lvlJc w:val="left"/>
      <w:pPr>
        <w:ind w:left="600" w:hanging="600"/>
      </w:pPr>
    </w:lvl>
    <w:lvl w:ilvl="1">
      <w:start w:val="9"/>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6">
    <w:nsid w:val="10610418"/>
    <w:multiLevelType w:val="multilevel"/>
    <w:tmpl w:val="89201874"/>
    <w:lvl w:ilvl="0">
      <w:start w:val="2"/>
      <w:numFmt w:val="decimal"/>
      <w:lvlText w:val="%1"/>
      <w:lvlJc w:val="left"/>
      <w:pPr>
        <w:ind w:left="600" w:hanging="600"/>
      </w:pPr>
    </w:lvl>
    <w:lvl w:ilvl="1">
      <w:start w:val="7"/>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7">
    <w:nsid w:val="139451DF"/>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9">
    <w:nsid w:val="196A3754"/>
    <w:multiLevelType w:val="multilevel"/>
    <w:tmpl w:val="A934A9C8"/>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1">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C44C51"/>
    <w:multiLevelType w:val="hybridMultilevel"/>
    <w:tmpl w:val="26444E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76CE0"/>
    <w:multiLevelType w:val="hybridMultilevel"/>
    <w:tmpl w:val="46E090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5">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24116005"/>
    <w:multiLevelType w:val="multilevel"/>
    <w:tmpl w:val="C994CEA6"/>
    <w:lvl w:ilvl="0">
      <w:start w:val="2"/>
      <w:numFmt w:val="decimal"/>
      <w:lvlText w:val="%1"/>
      <w:lvlJc w:val="left"/>
      <w:pPr>
        <w:ind w:left="600" w:hanging="600"/>
      </w:pPr>
    </w:lvl>
    <w:lvl w:ilvl="1">
      <w:start w:val="4"/>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17">
    <w:nsid w:val="258A696C"/>
    <w:multiLevelType w:val="multilevel"/>
    <w:tmpl w:val="4B6E1D60"/>
    <w:lvl w:ilvl="0">
      <w:start w:val="2"/>
      <w:numFmt w:val="decimal"/>
      <w:lvlText w:val="%1."/>
      <w:lvlJc w:val="left"/>
      <w:pPr>
        <w:ind w:left="540" w:hanging="540"/>
      </w:pPr>
    </w:lvl>
    <w:lvl w:ilvl="1">
      <w:start w:val="1"/>
      <w:numFmt w:val="decimal"/>
      <w:lvlText w:val="%1.%2."/>
      <w:lvlJc w:val="left"/>
      <w:pPr>
        <w:ind w:left="1069" w:hanging="540"/>
      </w:pPr>
    </w:lvl>
    <w:lvl w:ilvl="2">
      <w:start w:val="1"/>
      <w:numFmt w:val="decimal"/>
      <w:lvlText w:val="%1.%2.%3."/>
      <w:lvlJc w:val="left"/>
      <w:pPr>
        <w:ind w:left="1778" w:hanging="720"/>
      </w:pPr>
    </w:lvl>
    <w:lvl w:ilvl="3">
      <w:start w:val="1"/>
      <w:numFmt w:val="decimal"/>
      <w:lvlText w:val="%1.%2.%3.%4."/>
      <w:lvlJc w:val="left"/>
      <w:pPr>
        <w:ind w:left="2307" w:hanging="720"/>
      </w:pPr>
    </w:lvl>
    <w:lvl w:ilvl="4">
      <w:start w:val="1"/>
      <w:numFmt w:val="decimal"/>
      <w:lvlText w:val="%1.%2.%3.%4.%5."/>
      <w:lvlJc w:val="left"/>
      <w:pPr>
        <w:ind w:left="3196" w:hanging="1080"/>
      </w:pPr>
    </w:lvl>
    <w:lvl w:ilvl="5">
      <w:start w:val="1"/>
      <w:numFmt w:val="decimal"/>
      <w:lvlText w:val="%1.%2.%3.%4.%5.%6."/>
      <w:lvlJc w:val="left"/>
      <w:pPr>
        <w:ind w:left="3725" w:hanging="1080"/>
      </w:pPr>
    </w:lvl>
    <w:lvl w:ilvl="6">
      <w:start w:val="1"/>
      <w:numFmt w:val="decimal"/>
      <w:lvlText w:val="%1.%2.%3.%4.%5.%6.%7."/>
      <w:lvlJc w:val="left"/>
      <w:pPr>
        <w:ind w:left="4614" w:hanging="1440"/>
      </w:pPr>
    </w:lvl>
    <w:lvl w:ilvl="7">
      <w:start w:val="1"/>
      <w:numFmt w:val="decimal"/>
      <w:lvlText w:val="%1.%2.%3.%4.%5.%6.%7.%8."/>
      <w:lvlJc w:val="left"/>
      <w:pPr>
        <w:ind w:left="5143" w:hanging="1440"/>
      </w:pPr>
    </w:lvl>
    <w:lvl w:ilvl="8">
      <w:start w:val="1"/>
      <w:numFmt w:val="decimal"/>
      <w:lvlText w:val="%1.%2.%3.%4.%5.%6.%7.%8.%9."/>
      <w:lvlJc w:val="left"/>
      <w:pPr>
        <w:ind w:left="6032" w:hanging="1800"/>
      </w:pPr>
    </w:lvl>
  </w:abstractNum>
  <w:abstractNum w:abstractNumId="18">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9">
    <w:nsid w:val="28FD330D"/>
    <w:multiLevelType w:val="multilevel"/>
    <w:tmpl w:val="7E505A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2D8456DF"/>
    <w:multiLevelType w:val="multilevel"/>
    <w:tmpl w:val="33B89A20"/>
    <w:lvl w:ilvl="0">
      <w:start w:val="3"/>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2EB47C1A"/>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562" w:hanging="4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3">
    <w:nsid w:val="30752270"/>
    <w:multiLevelType w:val="hybridMultilevel"/>
    <w:tmpl w:val="3FC6F936"/>
    <w:lvl w:ilvl="0" w:tplc="153E60C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28A6DFE"/>
    <w:multiLevelType w:val="multilevel"/>
    <w:tmpl w:val="921E1664"/>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483556FF"/>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8">
    <w:nsid w:val="564B4BA3"/>
    <w:multiLevelType w:val="multilevel"/>
    <w:tmpl w:val="00AC3C32"/>
    <w:lvl w:ilvl="0">
      <w:start w:val="2"/>
      <w:numFmt w:val="decimal"/>
      <w:lvlText w:val="%1"/>
      <w:lvlJc w:val="left"/>
      <w:pPr>
        <w:ind w:left="600" w:hanging="600"/>
      </w:pPr>
    </w:lvl>
    <w:lvl w:ilvl="1">
      <w:start w:val="2"/>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29">
    <w:nsid w:val="5DCB712D"/>
    <w:multiLevelType w:val="multilevel"/>
    <w:tmpl w:val="00785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1985AAB"/>
    <w:multiLevelType w:val="multilevel"/>
    <w:tmpl w:val="36D60640"/>
    <w:lvl w:ilvl="0">
      <w:start w:val="2"/>
      <w:numFmt w:val="decimal"/>
      <w:lvlText w:val="%1"/>
      <w:lvlJc w:val="left"/>
      <w:pPr>
        <w:ind w:left="750" w:hanging="750"/>
      </w:pPr>
    </w:lvl>
    <w:lvl w:ilvl="1">
      <w:start w:val="11"/>
      <w:numFmt w:val="decimal"/>
      <w:lvlText w:val="%1.%2"/>
      <w:lvlJc w:val="left"/>
      <w:pPr>
        <w:ind w:left="1279" w:hanging="750"/>
      </w:pPr>
    </w:lvl>
    <w:lvl w:ilvl="2">
      <w:start w:val="1"/>
      <w:numFmt w:val="decimal"/>
      <w:lvlText w:val="%1.%2.%3"/>
      <w:lvlJc w:val="left"/>
      <w:pPr>
        <w:ind w:left="1808" w:hanging="75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1">
    <w:nsid w:val="6D0D6D02"/>
    <w:multiLevelType w:val="hybridMultilevel"/>
    <w:tmpl w:val="B7DE42C6"/>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6DE10FDA"/>
    <w:multiLevelType w:val="multilevel"/>
    <w:tmpl w:val="C18A49D2"/>
    <w:lvl w:ilvl="0">
      <w:start w:val="2"/>
      <w:numFmt w:val="decimal"/>
      <w:lvlText w:val="%1"/>
      <w:lvlJc w:val="left"/>
      <w:pPr>
        <w:ind w:left="600" w:hanging="600"/>
      </w:pPr>
    </w:lvl>
    <w:lvl w:ilvl="1">
      <w:start w:val="3"/>
      <w:numFmt w:val="decimal"/>
      <w:lvlText w:val="%1.%2"/>
      <w:lvlJc w:val="left"/>
      <w:pPr>
        <w:ind w:left="1129" w:hanging="600"/>
      </w:pPr>
    </w:lvl>
    <w:lvl w:ilvl="2">
      <w:start w:val="1"/>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614" w:hanging="144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33">
    <w:nsid w:val="7D0338FC"/>
    <w:multiLevelType w:val="hybridMultilevel"/>
    <w:tmpl w:val="DAF69D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9"/>
  </w:num>
  <w:num w:numId="4">
    <w:abstractNumId w:val="23"/>
  </w:num>
  <w:num w:numId="5">
    <w:abstractNumId w:val="2"/>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2"/>
  </w:num>
  <w:num w:numId="23">
    <w:abstractNumId w:val="0"/>
  </w:num>
  <w:num w:numId="24">
    <w:abstractNumId w:val="1"/>
  </w:num>
  <w:num w:numId="25">
    <w:abstractNumId w:val="24"/>
  </w:num>
  <w:num w:numId="26">
    <w:abstractNumId w:val="10"/>
  </w:num>
  <w:num w:numId="27">
    <w:abstractNumId w:val="4"/>
  </w:num>
  <w:num w:numId="28">
    <w:abstractNumId w:val="25"/>
  </w:num>
  <w:num w:numId="29">
    <w:abstractNumId w:val="21"/>
  </w:num>
  <w:num w:numId="30">
    <w:abstractNumId w:val="27"/>
  </w:num>
  <w:num w:numId="31">
    <w:abstractNumId w:val="12"/>
  </w:num>
  <w:num w:numId="32">
    <w:abstractNumId w:val="33"/>
  </w:num>
  <w:num w:numId="33">
    <w:abstractNumId w:val="13"/>
  </w:num>
  <w:num w:numId="34">
    <w:abstractNumId w:val="2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2B67"/>
    <w:rsid w:val="000043A9"/>
    <w:rsid w:val="00040C72"/>
    <w:rsid w:val="00473C81"/>
    <w:rsid w:val="00530BF9"/>
    <w:rsid w:val="00713239"/>
    <w:rsid w:val="0074494F"/>
    <w:rsid w:val="007874B5"/>
    <w:rsid w:val="00841BB3"/>
    <w:rsid w:val="00BE2B6F"/>
    <w:rsid w:val="00CE007C"/>
    <w:rsid w:val="00D14DBC"/>
    <w:rsid w:val="00D73860"/>
    <w:rsid w:val="00D82D71"/>
    <w:rsid w:val="00E70751"/>
    <w:rsid w:val="00F37572"/>
    <w:rsid w:val="00FA2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60"/>
  </w:style>
  <w:style w:type="paragraph" w:styleId="1">
    <w:name w:val="heading 1"/>
    <w:basedOn w:val="a"/>
    <w:next w:val="a"/>
    <w:link w:val="10"/>
    <w:uiPriority w:val="9"/>
    <w:qFormat/>
    <w:rsid w:val="00713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3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132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7874B5"/>
    <w:pPr>
      <w:tabs>
        <w:tab w:val="left" w:pos="1701"/>
      </w:tabs>
      <w:spacing w:after="0" w:line="360" w:lineRule="auto"/>
      <w:ind w:left="864" w:hanging="864"/>
      <w:outlineLvl w:val="3"/>
    </w:pPr>
    <w:rPr>
      <w:rFonts w:ascii="Times New Roman" w:eastAsia="Calibri" w:hAnsi="Times New Roman" w:cs="Times New Roman"/>
      <w:i/>
      <w:sz w:val="24"/>
      <w:szCs w:val="24"/>
      <w:u w:val="single"/>
      <w:lang w:eastAsia="en-US"/>
    </w:rPr>
  </w:style>
  <w:style w:type="paragraph" w:styleId="5">
    <w:name w:val="heading 5"/>
    <w:basedOn w:val="a"/>
    <w:next w:val="a"/>
    <w:link w:val="50"/>
    <w:uiPriority w:val="99"/>
    <w:qFormat/>
    <w:rsid w:val="007874B5"/>
    <w:pPr>
      <w:keepNext/>
      <w:keepLines/>
      <w:spacing w:before="200" w:after="0" w:line="360" w:lineRule="auto"/>
      <w:ind w:left="1008" w:hanging="1008"/>
      <w:jc w:val="both"/>
      <w:outlineLvl w:val="4"/>
    </w:pPr>
    <w:rPr>
      <w:rFonts w:ascii="Cambria" w:eastAsia="Times New Roman" w:hAnsi="Cambria" w:cs="Times New Roman"/>
      <w:color w:val="243F60"/>
      <w:sz w:val="24"/>
      <w:lang w:eastAsia="en-US"/>
    </w:rPr>
  </w:style>
  <w:style w:type="paragraph" w:styleId="6">
    <w:name w:val="heading 6"/>
    <w:basedOn w:val="a"/>
    <w:next w:val="a"/>
    <w:link w:val="60"/>
    <w:semiHidden/>
    <w:unhideWhenUsed/>
    <w:qFormat/>
    <w:rsid w:val="007874B5"/>
    <w:pPr>
      <w:keepNext/>
      <w:keepLines/>
      <w:spacing w:before="200" w:after="0" w:line="360" w:lineRule="auto"/>
      <w:ind w:left="1152" w:hanging="1152"/>
      <w:jc w:val="both"/>
      <w:outlineLvl w:val="5"/>
    </w:pPr>
    <w:rPr>
      <w:rFonts w:asciiTheme="majorHAnsi" w:eastAsiaTheme="majorEastAsia" w:hAnsiTheme="majorHAnsi" w:cstheme="majorBidi"/>
      <w:i/>
      <w:iCs/>
      <w:color w:val="243F60" w:themeColor="accent1" w:themeShade="7F"/>
      <w:sz w:val="24"/>
      <w:lang w:eastAsia="en-US"/>
    </w:rPr>
  </w:style>
  <w:style w:type="paragraph" w:styleId="7">
    <w:name w:val="heading 7"/>
    <w:basedOn w:val="a"/>
    <w:next w:val="a"/>
    <w:link w:val="70"/>
    <w:semiHidden/>
    <w:unhideWhenUsed/>
    <w:qFormat/>
    <w:rsid w:val="007874B5"/>
    <w:pPr>
      <w:keepNext/>
      <w:keepLines/>
      <w:spacing w:before="200" w:after="0" w:line="360" w:lineRule="auto"/>
      <w:ind w:left="1296" w:hanging="1296"/>
      <w:jc w:val="both"/>
      <w:outlineLvl w:val="6"/>
    </w:pPr>
    <w:rPr>
      <w:rFonts w:asciiTheme="majorHAnsi" w:eastAsiaTheme="majorEastAsia" w:hAnsiTheme="majorHAnsi" w:cstheme="majorBidi"/>
      <w:i/>
      <w:iCs/>
      <w:color w:val="404040" w:themeColor="text1" w:themeTint="BF"/>
      <w:sz w:val="24"/>
      <w:lang w:eastAsia="en-US"/>
    </w:rPr>
  </w:style>
  <w:style w:type="paragraph" w:styleId="8">
    <w:name w:val="heading 8"/>
    <w:basedOn w:val="a"/>
    <w:next w:val="a"/>
    <w:link w:val="80"/>
    <w:semiHidden/>
    <w:unhideWhenUsed/>
    <w:qFormat/>
    <w:rsid w:val="007874B5"/>
    <w:pPr>
      <w:keepNext/>
      <w:keepLines/>
      <w:spacing w:before="200" w:after="0" w:line="360"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7874B5"/>
    <w:pPr>
      <w:keepNext/>
      <w:keepLines/>
      <w:spacing w:before="200" w:after="0" w:line="360"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B67"/>
    <w:rPr>
      <w:color w:val="0000FF" w:themeColor="hyperlink"/>
      <w:u w:val="single"/>
    </w:rPr>
  </w:style>
  <w:style w:type="paragraph" w:styleId="a4">
    <w:name w:val="Title"/>
    <w:aliases w:val="Знак Знак1,Знак Знак Знак"/>
    <w:basedOn w:val="a"/>
    <w:link w:val="a5"/>
    <w:uiPriority w:val="99"/>
    <w:qFormat/>
    <w:rsid w:val="00FA2B6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aliases w:val="Знак Знак1 Знак,Знак Знак Знак Знак"/>
    <w:basedOn w:val="a0"/>
    <w:link w:val="a4"/>
    <w:uiPriority w:val="99"/>
    <w:rsid w:val="00FA2B67"/>
    <w:rPr>
      <w:rFonts w:ascii="Times New Roman" w:eastAsia="Times New Roman" w:hAnsi="Times New Roman" w:cs="Times New Roman"/>
      <w:sz w:val="28"/>
      <w:szCs w:val="24"/>
    </w:rPr>
  </w:style>
  <w:style w:type="character" w:customStyle="1" w:styleId="NoSpacingChar">
    <w:name w:val="No Spacing Char"/>
    <w:link w:val="11"/>
    <w:locked/>
    <w:rsid w:val="00FA2B67"/>
    <w:rPr>
      <w:rFonts w:ascii="Calibri" w:eastAsia="Times New Roman" w:hAnsi="Calibri" w:cs="Calibri"/>
    </w:rPr>
  </w:style>
  <w:style w:type="paragraph" w:customStyle="1" w:styleId="11">
    <w:name w:val="Без интервала1"/>
    <w:link w:val="NoSpacingChar"/>
    <w:rsid w:val="00FA2B67"/>
    <w:pPr>
      <w:spacing w:after="0" w:line="240" w:lineRule="auto"/>
    </w:pPr>
    <w:rPr>
      <w:rFonts w:ascii="Calibri" w:eastAsia="Times New Roman" w:hAnsi="Calibri" w:cs="Calibri"/>
    </w:rPr>
  </w:style>
  <w:style w:type="paragraph" w:styleId="a6">
    <w:name w:val="header"/>
    <w:basedOn w:val="a"/>
    <w:link w:val="a7"/>
    <w:uiPriority w:val="99"/>
    <w:unhideWhenUsed/>
    <w:rsid w:val="00FA2B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2B67"/>
  </w:style>
  <w:style w:type="paragraph" w:styleId="a8">
    <w:name w:val="footer"/>
    <w:basedOn w:val="a"/>
    <w:link w:val="a9"/>
    <w:uiPriority w:val="99"/>
    <w:unhideWhenUsed/>
    <w:rsid w:val="00FA2B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2B67"/>
  </w:style>
  <w:style w:type="character" w:customStyle="1" w:styleId="aa">
    <w:name w:val="Без интервала Знак"/>
    <w:basedOn w:val="a0"/>
    <w:link w:val="ab"/>
    <w:uiPriority w:val="1"/>
    <w:locked/>
    <w:rsid w:val="00473C81"/>
    <w:rPr>
      <w:rFonts w:ascii="Times New Roman" w:eastAsia="Times New Roman" w:hAnsi="Times New Roman" w:cs="Times New Roman"/>
    </w:rPr>
  </w:style>
  <w:style w:type="paragraph" w:styleId="ab">
    <w:name w:val="No Spacing"/>
    <w:link w:val="aa"/>
    <w:uiPriority w:val="1"/>
    <w:qFormat/>
    <w:rsid w:val="00473C81"/>
    <w:pPr>
      <w:spacing w:after="0" w:line="240" w:lineRule="auto"/>
    </w:pPr>
    <w:rPr>
      <w:rFonts w:ascii="Times New Roman" w:eastAsia="Times New Roman" w:hAnsi="Times New Roman" w:cs="Times New Roman"/>
    </w:rPr>
  </w:style>
  <w:style w:type="table" w:styleId="ac">
    <w:name w:val="Table Grid"/>
    <w:basedOn w:val="a1"/>
    <w:uiPriority w:val="59"/>
    <w:rsid w:val="00473C8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73C81"/>
    <w:pPr>
      <w:spacing w:after="160" w:line="259" w:lineRule="auto"/>
      <w:ind w:left="720"/>
      <w:contextualSpacing/>
    </w:pPr>
    <w:rPr>
      <w:rFonts w:eastAsiaTheme="minorHAnsi"/>
      <w:lang w:eastAsia="en-US"/>
    </w:rPr>
  </w:style>
  <w:style w:type="character" w:customStyle="1" w:styleId="20">
    <w:name w:val="Заголовок 2 Знак"/>
    <w:basedOn w:val="a0"/>
    <w:link w:val="2"/>
    <w:uiPriority w:val="99"/>
    <w:rsid w:val="00473C81"/>
    <w:rPr>
      <w:rFonts w:ascii="Times New Roman" w:eastAsia="Times New Roman" w:hAnsi="Times New Roman" w:cs="Times New Roman"/>
      <w:b/>
      <w:bCs/>
      <w:sz w:val="36"/>
      <w:szCs w:val="36"/>
    </w:rPr>
  </w:style>
  <w:style w:type="paragraph" w:customStyle="1" w:styleId="ConsNormal">
    <w:name w:val="ConsNormal"/>
    <w:rsid w:val="00473C8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71323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13239"/>
    <w:rPr>
      <w:rFonts w:asciiTheme="majorHAnsi" w:eastAsiaTheme="majorEastAsia" w:hAnsiTheme="majorHAnsi" w:cstheme="majorBidi"/>
      <w:b/>
      <w:bCs/>
      <w:color w:val="4F81BD" w:themeColor="accent1"/>
    </w:rPr>
  </w:style>
  <w:style w:type="paragraph" w:customStyle="1" w:styleId="-">
    <w:name w:val="Геоград-ТХ"/>
    <w:basedOn w:val="a"/>
    <w:link w:val="-0"/>
    <w:qFormat/>
    <w:rsid w:val="00713239"/>
    <w:pPr>
      <w:spacing w:before="120" w:after="120"/>
      <w:ind w:firstLine="851"/>
      <w:contextualSpacing/>
      <w:jc w:val="both"/>
    </w:pPr>
    <w:rPr>
      <w:rFonts w:ascii="Times New Roman" w:eastAsia="Times New Roman" w:hAnsi="Times New Roman" w:cs="Times New Roman"/>
      <w:sz w:val="28"/>
      <w:lang w:eastAsia="en-US"/>
    </w:rPr>
  </w:style>
  <w:style w:type="character" w:customStyle="1" w:styleId="-0">
    <w:name w:val="Геоград-ТХ Знак"/>
    <w:link w:val="-"/>
    <w:rsid w:val="00713239"/>
    <w:rPr>
      <w:rFonts w:ascii="Times New Roman" w:eastAsia="Times New Roman" w:hAnsi="Times New Roman" w:cs="Times New Roman"/>
      <w:sz w:val="28"/>
      <w:lang w:eastAsia="en-US"/>
    </w:rPr>
  </w:style>
  <w:style w:type="character" w:customStyle="1" w:styleId="grame">
    <w:name w:val="grame"/>
    <w:basedOn w:val="a0"/>
    <w:rsid w:val="00530BF9"/>
  </w:style>
  <w:style w:type="character" w:customStyle="1" w:styleId="40">
    <w:name w:val="Заголовок 4 Знак"/>
    <w:basedOn w:val="a0"/>
    <w:link w:val="4"/>
    <w:uiPriority w:val="99"/>
    <w:rsid w:val="007874B5"/>
    <w:rPr>
      <w:rFonts w:ascii="Times New Roman" w:eastAsia="Calibri" w:hAnsi="Times New Roman" w:cs="Times New Roman"/>
      <w:i/>
      <w:sz w:val="24"/>
      <w:szCs w:val="24"/>
      <w:u w:val="single"/>
      <w:lang w:eastAsia="en-US"/>
    </w:rPr>
  </w:style>
  <w:style w:type="character" w:customStyle="1" w:styleId="50">
    <w:name w:val="Заголовок 5 Знак"/>
    <w:basedOn w:val="a0"/>
    <w:link w:val="5"/>
    <w:uiPriority w:val="99"/>
    <w:rsid w:val="007874B5"/>
    <w:rPr>
      <w:rFonts w:ascii="Cambria" w:eastAsia="Times New Roman" w:hAnsi="Cambria" w:cs="Times New Roman"/>
      <w:color w:val="243F60"/>
      <w:sz w:val="24"/>
      <w:lang w:eastAsia="en-US"/>
    </w:rPr>
  </w:style>
  <w:style w:type="character" w:customStyle="1" w:styleId="60">
    <w:name w:val="Заголовок 6 Знак"/>
    <w:basedOn w:val="a0"/>
    <w:link w:val="6"/>
    <w:semiHidden/>
    <w:rsid w:val="007874B5"/>
    <w:rPr>
      <w:rFonts w:asciiTheme="majorHAnsi" w:eastAsiaTheme="majorEastAsia" w:hAnsiTheme="majorHAnsi" w:cstheme="majorBidi"/>
      <w:i/>
      <w:iCs/>
      <w:color w:val="243F60" w:themeColor="accent1" w:themeShade="7F"/>
      <w:sz w:val="24"/>
      <w:lang w:eastAsia="en-US"/>
    </w:rPr>
  </w:style>
  <w:style w:type="character" w:customStyle="1" w:styleId="70">
    <w:name w:val="Заголовок 7 Знак"/>
    <w:basedOn w:val="a0"/>
    <w:link w:val="7"/>
    <w:semiHidden/>
    <w:rsid w:val="007874B5"/>
    <w:rPr>
      <w:rFonts w:asciiTheme="majorHAnsi" w:eastAsiaTheme="majorEastAsia" w:hAnsiTheme="majorHAnsi" w:cstheme="majorBidi"/>
      <w:i/>
      <w:iCs/>
      <w:color w:val="404040" w:themeColor="text1" w:themeTint="BF"/>
      <w:sz w:val="24"/>
      <w:lang w:eastAsia="en-US"/>
    </w:rPr>
  </w:style>
  <w:style w:type="character" w:customStyle="1" w:styleId="80">
    <w:name w:val="Заголовок 8 Знак"/>
    <w:basedOn w:val="a0"/>
    <w:link w:val="8"/>
    <w:semiHidden/>
    <w:rsid w:val="007874B5"/>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semiHidden/>
    <w:rsid w:val="007874B5"/>
    <w:rPr>
      <w:rFonts w:asciiTheme="majorHAnsi" w:eastAsiaTheme="majorEastAsia" w:hAnsiTheme="majorHAnsi" w:cstheme="majorBidi"/>
      <w:i/>
      <w:iCs/>
      <w:color w:val="404040" w:themeColor="text1" w:themeTint="BF"/>
      <w:sz w:val="20"/>
      <w:szCs w:val="20"/>
      <w:lang w:eastAsia="en-US"/>
    </w:rPr>
  </w:style>
  <w:style w:type="paragraph" w:styleId="21">
    <w:name w:val="Body Text 2"/>
    <w:basedOn w:val="a"/>
    <w:link w:val="22"/>
    <w:uiPriority w:val="99"/>
    <w:rsid w:val="007874B5"/>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uiPriority w:val="99"/>
    <w:rsid w:val="007874B5"/>
    <w:rPr>
      <w:rFonts w:ascii="Times New Roman" w:eastAsia="Times New Roman" w:hAnsi="Times New Roman" w:cs="Times New Roman"/>
      <w:sz w:val="26"/>
      <w:szCs w:val="20"/>
    </w:rPr>
  </w:style>
  <w:style w:type="paragraph" w:styleId="ae">
    <w:name w:val="TOC Heading"/>
    <w:basedOn w:val="1"/>
    <w:next w:val="a"/>
    <w:uiPriority w:val="39"/>
    <w:unhideWhenUsed/>
    <w:qFormat/>
    <w:rsid w:val="007874B5"/>
    <w:pPr>
      <w:spacing w:before="240" w:line="259" w:lineRule="auto"/>
      <w:ind w:left="432"/>
      <w:jc w:val="both"/>
      <w:outlineLvl w:val="9"/>
    </w:pPr>
    <w:rPr>
      <w:b w:val="0"/>
      <w:bCs w:val="0"/>
      <w:sz w:val="32"/>
      <w:szCs w:val="32"/>
    </w:rPr>
  </w:style>
  <w:style w:type="paragraph" w:styleId="12">
    <w:name w:val="toc 1"/>
    <w:basedOn w:val="a"/>
    <w:next w:val="a"/>
    <w:autoRedefine/>
    <w:uiPriority w:val="39"/>
    <w:unhideWhenUsed/>
    <w:qFormat/>
    <w:rsid w:val="007874B5"/>
    <w:pPr>
      <w:tabs>
        <w:tab w:val="left" w:pos="440"/>
        <w:tab w:val="right" w:leader="dot" w:pos="9062"/>
      </w:tabs>
      <w:spacing w:after="100" w:line="259" w:lineRule="auto"/>
    </w:pPr>
    <w:rPr>
      <w:rFonts w:eastAsiaTheme="minorHAnsi"/>
      <w:b/>
      <w:noProof/>
    </w:rPr>
  </w:style>
  <w:style w:type="paragraph" w:styleId="23">
    <w:name w:val="toc 2"/>
    <w:basedOn w:val="a"/>
    <w:next w:val="a"/>
    <w:autoRedefine/>
    <w:uiPriority w:val="39"/>
    <w:unhideWhenUsed/>
    <w:qFormat/>
    <w:rsid w:val="007874B5"/>
    <w:pPr>
      <w:tabs>
        <w:tab w:val="left" w:pos="426"/>
        <w:tab w:val="left" w:pos="567"/>
        <w:tab w:val="left" w:pos="1680"/>
        <w:tab w:val="right" w:leader="dot" w:pos="9062"/>
      </w:tabs>
      <w:spacing w:after="100" w:line="259" w:lineRule="auto"/>
      <w:jc w:val="both"/>
    </w:pPr>
    <w:rPr>
      <w:rFonts w:ascii="Times New Roman" w:eastAsiaTheme="majorEastAsia" w:hAnsi="Times New Roman" w:cs="Times New Roman"/>
      <w:noProof/>
    </w:rPr>
  </w:style>
  <w:style w:type="paragraph" w:styleId="31">
    <w:name w:val="toc 3"/>
    <w:basedOn w:val="a"/>
    <w:next w:val="a"/>
    <w:autoRedefine/>
    <w:uiPriority w:val="39"/>
    <w:unhideWhenUsed/>
    <w:qFormat/>
    <w:rsid w:val="007874B5"/>
    <w:pPr>
      <w:tabs>
        <w:tab w:val="left" w:pos="1320"/>
        <w:tab w:val="right" w:leader="dot" w:pos="9062"/>
      </w:tabs>
      <w:spacing w:after="100" w:line="259" w:lineRule="auto"/>
      <w:ind w:left="440"/>
    </w:pPr>
    <w:rPr>
      <w:rFonts w:eastAsiaTheme="minorHAnsi"/>
      <w:i/>
      <w:noProof/>
      <w:lang w:eastAsia="en-US"/>
    </w:rPr>
  </w:style>
  <w:style w:type="paragraph" w:customStyle="1" w:styleId="TX-1">
    <w:name w:val="TX-1"/>
    <w:basedOn w:val="a"/>
    <w:link w:val="TX-10"/>
    <w:qFormat/>
    <w:rsid w:val="007874B5"/>
    <w:pPr>
      <w:spacing w:before="120" w:after="120"/>
      <w:ind w:firstLine="851"/>
      <w:contextualSpacing/>
      <w:jc w:val="both"/>
    </w:pPr>
    <w:rPr>
      <w:rFonts w:ascii="Times New Roman" w:eastAsia="Times New Roman" w:hAnsi="Times New Roman" w:cs="Times New Roman"/>
      <w:sz w:val="24"/>
      <w:szCs w:val="24"/>
      <w:lang w:eastAsia="en-US"/>
    </w:rPr>
  </w:style>
  <w:style w:type="character" w:customStyle="1" w:styleId="TX-10">
    <w:name w:val="TX-1 Знак"/>
    <w:basedOn w:val="a0"/>
    <w:link w:val="TX-1"/>
    <w:rsid w:val="007874B5"/>
    <w:rPr>
      <w:rFonts w:ascii="Times New Roman" w:eastAsia="Times New Roman" w:hAnsi="Times New Roman" w:cs="Times New Roman"/>
      <w:sz w:val="24"/>
      <w:szCs w:val="24"/>
      <w:lang w:eastAsia="en-US"/>
    </w:rPr>
  </w:style>
  <w:style w:type="paragraph" w:customStyle="1" w:styleId="TX-2">
    <w:name w:val="TX-2"/>
    <w:basedOn w:val="a"/>
    <w:link w:val="TX-20"/>
    <w:qFormat/>
    <w:rsid w:val="007874B5"/>
    <w:pPr>
      <w:spacing w:before="120" w:after="120"/>
      <w:ind w:firstLine="709"/>
      <w:contextualSpacing/>
      <w:jc w:val="both"/>
    </w:pPr>
    <w:rPr>
      <w:rFonts w:ascii="Times New Roman" w:eastAsia="Times New Roman" w:hAnsi="Times New Roman" w:cs="Times New Roman"/>
      <w:sz w:val="24"/>
      <w:szCs w:val="24"/>
      <w:lang w:eastAsia="en-US"/>
    </w:rPr>
  </w:style>
  <w:style w:type="character" w:customStyle="1" w:styleId="TX-20">
    <w:name w:val="TX-2 Знак"/>
    <w:basedOn w:val="a0"/>
    <w:link w:val="TX-2"/>
    <w:rsid w:val="007874B5"/>
    <w:rPr>
      <w:rFonts w:ascii="Times New Roman" w:eastAsia="Times New Roman" w:hAnsi="Times New Roman" w:cs="Times New Roman"/>
      <w:sz w:val="24"/>
      <w:szCs w:val="24"/>
      <w:lang w:eastAsia="en-US"/>
    </w:rPr>
  </w:style>
  <w:style w:type="paragraph" w:customStyle="1" w:styleId="-1">
    <w:name w:val="ЗЗЗ-1"/>
    <w:basedOn w:val="1"/>
    <w:link w:val="-10"/>
    <w:qFormat/>
    <w:rsid w:val="007874B5"/>
    <w:pPr>
      <w:keepNext w:val="0"/>
      <w:keepLines w:val="0"/>
      <w:tabs>
        <w:tab w:val="left" w:pos="0"/>
      </w:tabs>
      <w:spacing w:before="0"/>
      <w:ind w:firstLine="567"/>
      <w:jc w:val="both"/>
    </w:pPr>
    <w:rPr>
      <w:rFonts w:ascii="Times New Roman" w:eastAsia="Calibri" w:hAnsi="Times New Roman" w:cs="Times New Roman"/>
      <w:bCs w:val="0"/>
      <w:color w:val="auto"/>
      <w:sz w:val="24"/>
      <w:szCs w:val="24"/>
      <w:lang w:eastAsia="en-US"/>
    </w:rPr>
  </w:style>
  <w:style w:type="character" w:customStyle="1" w:styleId="-10">
    <w:name w:val="ЗЗЗ-1 Знак"/>
    <w:basedOn w:val="10"/>
    <w:link w:val="-1"/>
    <w:rsid w:val="007874B5"/>
    <w:rPr>
      <w:rFonts w:ascii="Times New Roman" w:eastAsia="Calibri" w:hAnsi="Times New Roman" w:cs="Times New Roman"/>
      <w:sz w:val="24"/>
      <w:szCs w:val="24"/>
      <w:lang w:eastAsia="en-US"/>
    </w:rPr>
  </w:style>
  <w:style w:type="paragraph" w:customStyle="1" w:styleId="S">
    <w:name w:val="S_Обычный"/>
    <w:basedOn w:val="a"/>
    <w:link w:val="S0"/>
    <w:qFormat/>
    <w:rsid w:val="007874B5"/>
    <w:pPr>
      <w:spacing w:after="0" w:line="360" w:lineRule="auto"/>
      <w:ind w:firstLine="709"/>
      <w:jc w:val="both"/>
    </w:pPr>
    <w:rPr>
      <w:rFonts w:ascii="Times New Roman" w:eastAsia="Times New Roman" w:hAnsi="Times New Roman" w:cs="Times New Roman"/>
      <w:sz w:val="24"/>
      <w:szCs w:val="20"/>
    </w:rPr>
  </w:style>
  <w:style w:type="character" w:customStyle="1" w:styleId="S0">
    <w:name w:val="S_Обычный Знак"/>
    <w:link w:val="S"/>
    <w:locked/>
    <w:rsid w:val="007874B5"/>
    <w:rPr>
      <w:rFonts w:ascii="Times New Roman" w:eastAsia="Times New Roman" w:hAnsi="Times New Roman" w:cs="Times New Roman"/>
      <w:sz w:val="24"/>
      <w:szCs w:val="20"/>
    </w:rPr>
  </w:style>
  <w:style w:type="paragraph" w:customStyle="1" w:styleId="ConsPlusNormal">
    <w:name w:val="ConsPlusNormal"/>
    <w:link w:val="ConsPlusNormal0"/>
    <w:uiPriority w:val="99"/>
    <w:rsid w:val="007874B5"/>
    <w:pPr>
      <w:widowControl w:val="0"/>
      <w:autoSpaceDE w:val="0"/>
      <w:autoSpaceDN w:val="0"/>
      <w:adjustRightInd w:val="0"/>
      <w:spacing w:after="0" w:line="240" w:lineRule="auto"/>
      <w:ind w:firstLine="720"/>
    </w:pPr>
    <w:rPr>
      <w:rFonts w:ascii="Arial" w:eastAsia="Calibri" w:hAnsi="Arial" w:cs="Times New Roman"/>
    </w:rPr>
  </w:style>
  <w:style w:type="character" w:customStyle="1" w:styleId="ConsPlusNormal0">
    <w:name w:val="ConsPlusNormal Знак"/>
    <w:link w:val="ConsPlusNormal"/>
    <w:uiPriority w:val="99"/>
    <w:locked/>
    <w:rsid w:val="007874B5"/>
    <w:rPr>
      <w:rFonts w:ascii="Arial" w:eastAsia="Calibri" w:hAnsi="Arial" w:cs="Times New Roman"/>
    </w:rPr>
  </w:style>
  <w:style w:type="paragraph" w:styleId="af">
    <w:name w:val="Balloon Text"/>
    <w:basedOn w:val="a"/>
    <w:link w:val="af0"/>
    <w:uiPriority w:val="99"/>
    <w:semiHidden/>
    <w:unhideWhenUsed/>
    <w:rsid w:val="007874B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7874B5"/>
    <w:rPr>
      <w:rFonts w:ascii="Tahoma" w:eastAsia="Times New Roman" w:hAnsi="Tahoma" w:cs="Tahoma"/>
      <w:sz w:val="16"/>
      <w:szCs w:val="16"/>
    </w:rPr>
  </w:style>
  <w:style w:type="paragraph" w:styleId="HTML">
    <w:name w:val="HTML Preformatted"/>
    <w:basedOn w:val="a"/>
    <w:link w:val="HTML0"/>
    <w:semiHidden/>
    <w:unhideWhenUsed/>
    <w:rsid w:val="0078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7874B5"/>
    <w:rPr>
      <w:rFonts w:ascii="Courier New" w:eastAsia="Times New Roman" w:hAnsi="Courier New" w:cs="Courier New"/>
      <w:sz w:val="20"/>
      <w:szCs w:val="20"/>
    </w:rPr>
  </w:style>
  <w:style w:type="character" w:styleId="af1">
    <w:name w:val="Strong"/>
    <w:qFormat/>
    <w:rsid w:val="007874B5"/>
    <w:rPr>
      <w:rFonts w:ascii="Times New Roman" w:hAnsi="Times New Roman" w:cs="Times New Roman" w:hint="default"/>
      <w:b/>
      <w:bCs/>
      <w:sz w:val="24"/>
    </w:rPr>
  </w:style>
  <w:style w:type="character" w:customStyle="1" w:styleId="af2">
    <w:name w:val="Название объекта Знак"/>
    <w:basedOn w:val="a0"/>
    <w:link w:val="af3"/>
    <w:locked/>
    <w:rsid w:val="007874B5"/>
    <w:rPr>
      <w:rFonts w:ascii="Calibri" w:eastAsia="Times New Roman" w:hAnsi="Calibri" w:cs="Calibri"/>
      <w:b/>
      <w:bCs/>
      <w:sz w:val="20"/>
      <w:szCs w:val="20"/>
    </w:rPr>
  </w:style>
  <w:style w:type="paragraph" w:styleId="af3">
    <w:name w:val="caption"/>
    <w:basedOn w:val="a"/>
    <w:next w:val="a"/>
    <w:link w:val="af2"/>
    <w:unhideWhenUsed/>
    <w:qFormat/>
    <w:rsid w:val="007874B5"/>
    <w:rPr>
      <w:rFonts w:ascii="Calibri" w:eastAsia="Times New Roman" w:hAnsi="Calibri" w:cs="Calibri"/>
      <w:b/>
      <w:bCs/>
      <w:sz w:val="20"/>
      <w:szCs w:val="20"/>
    </w:rPr>
  </w:style>
  <w:style w:type="paragraph" w:styleId="af4">
    <w:name w:val="Subtitle"/>
    <w:basedOn w:val="a"/>
    <w:next w:val="a"/>
    <w:link w:val="af5"/>
    <w:uiPriority w:val="99"/>
    <w:qFormat/>
    <w:rsid w:val="007874B5"/>
    <w:pPr>
      <w:spacing w:after="0" w:line="360" w:lineRule="auto"/>
      <w:ind w:firstLine="680"/>
      <w:jc w:val="both"/>
    </w:pPr>
    <w:rPr>
      <w:rFonts w:ascii="Cambria" w:eastAsia="Times New Roman" w:hAnsi="Cambria" w:cs="Times New Roman"/>
      <w:i/>
      <w:iCs/>
      <w:color w:val="4F81BD"/>
      <w:spacing w:val="15"/>
      <w:sz w:val="24"/>
      <w:szCs w:val="24"/>
      <w:lang w:eastAsia="en-US"/>
    </w:rPr>
  </w:style>
  <w:style w:type="character" w:customStyle="1" w:styleId="af5">
    <w:name w:val="Подзаголовок Знак"/>
    <w:basedOn w:val="a0"/>
    <w:link w:val="af4"/>
    <w:uiPriority w:val="99"/>
    <w:rsid w:val="007874B5"/>
    <w:rPr>
      <w:rFonts w:ascii="Cambria" w:eastAsia="Times New Roman" w:hAnsi="Cambria" w:cs="Times New Roman"/>
      <w:i/>
      <w:iCs/>
      <w:color w:val="4F81BD"/>
      <w:spacing w:val="15"/>
      <w:sz w:val="24"/>
      <w:szCs w:val="24"/>
      <w:lang w:eastAsia="en-US"/>
    </w:rPr>
  </w:style>
  <w:style w:type="character" w:customStyle="1" w:styleId="24">
    <w:name w:val="Основной текст с отступом 2 Знак"/>
    <w:basedOn w:val="a0"/>
    <w:link w:val="25"/>
    <w:uiPriority w:val="99"/>
    <w:semiHidden/>
    <w:rsid w:val="007874B5"/>
    <w:rPr>
      <w:rFonts w:ascii="Times New Roman" w:eastAsia="Times New Roman" w:hAnsi="Times New Roman" w:cs="Times New Roman"/>
      <w:sz w:val="24"/>
      <w:szCs w:val="24"/>
    </w:rPr>
  </w:style>
  <w:style w:type="paragraph" w:styleId="25">
    <w:name w:val="Body Text Indent 2"/>
    <w:basedOn w:val="a"/>
    <w:link w:val="24"/>
    <w:uiPriority w:val="99"/>
    <w:semiHidden/>
    <w:unhideWhenUsed/>
    <w:rsid w:val="007874B5"/>
    <w:pPr>
      <w:spacing w:after="0" w:line="240" w:lineRule="auto"/>
      <w:ind w:firstLine="708"/>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5"/>
    <w:uiPriority w:val="99"/>
    <w:semiHidden/>
    <w:rsid w:val="007874B5"/>
  </w:style>
  <w:style w:type="paragraph" w:customStyle="1" w:styleId="af6">
    <w:name w:val="Мария"/>
    <w:basedOn w:val="a"/>
    <w:uiPriority w:val="99"/>
    <w:rsid w:val="007874B5"/>
    <w:pPr>
      <w:spacing w:before="240" w:after="120" w:line="240" w:lineRule="auto"/>
      <w:ind w:firstLine="709"/>
      <w:jc w:val="both"/>
    </w:pPr>
    <w:rPr>
      <w:rFonts w:ascii="Times New Roman" w:eastAsia="Times New Roman" w:hAnsi="Times New Roman" w:cs="Times New Roman"/>
      <w:sz w:val="26"/>
      <w:szCs w:val="26"/>
    </w:rPr>
  </w:style>
  <w:style w:type="paragraph" w:styleId="af7">
    <w:name w:val="Normal (Web)"/>
    <w:basedOn w:val="a"/>
    <w:uiPriority w:val="99"/>
    <w:rsid w:val="007874B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uiPriority w:val="99"/>
    <w:rsid w:val="007874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8">
    <w:name w:val="page number"/>
    <w:uiPriority w:val="99"/>
    <w:rsid w:val="007874B5"/>
    <w:rPr>
      <w:rFonts w:cs="Times New Roman"/>
    </w:rPr>
  </w:style>
  <w:style w:type="paragraph" w:customStyle="1" w:styleId="ConsPlusCell">
    <w:name w:val="ConsPlusCell"/>
    <w:uiPriority w:val="99"/>
    <w:rsid w:val="007874B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1">
    <w:name w:val="consplusnormal"/>
    <w:basedOn w:val="a"/>
    <w:uiPriority w:val="99"/>
    <w:rsid w:val="00787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Стиль1"/>
    <w:basedOn w:val="a"/>
    <w:link w:val="14"/>
    <w:qFormat/>
    <w:rsid w:val="007874B5"/>
    <w:pPr>
      <w:jc w:val="center"/>
    </w:pPr>
    <w:rPr>
      <w:rFonts w:ascii="Times New Roman" w:hAnsi="Times New Roman" w:cs="Times New Roman"/>
      <w:sz w:val="28"/>
      <w:szCs w:val="28"/>
    </w:rPr>
  </w:style>
  <w:style w:type="character" w:customStyle="1" w:styleId="14">
    <w:name w:val="Стиль1 Знак"/>
    <w:basedOn w:val="a0"/>
    <w:link w:val="13"/>
    <w:rsid w:val="007874B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52010407"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referent.ru/1/211899?l7"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ferent.ru/1/107929?l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E553-B1BF-489B-B28E-ED704A94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82</Pages>
  <Words>28893</Words>
  <Characters>164691</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Горох</cp:lastModifiedBy>
  <cp:revision>13</cp:revision>
  <dcterms:created xsi:type="dcterms:W3CDTF">2023-11-02T03:23:00Z</dcterms:created>
  <dcterms:modified xsi:type="dcterms:W3CDTF">2023-12-25T18:49:00Z</dcterms:modified>
</cp:coreProperties>
</file>