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D9F3" w14:textId="77777777" w:rsidR="00F47ED3" w:rsidRPr="000713C4" w:rsidRDefault="00F47ED3" w:rsidP="00F47ED3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82A33" w14:textId="77777777"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4577C829" w14:textId="77777777"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14:paraId="1F469A5F" w14:textId="77777777"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729D014E" w14:textId="77777777" w:rsidR="00F47ED3" w:rsidRPr="00B67685" w:rsidRDefault="00037CB2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 w14:anchorId="7713D46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54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14:paraId="0C480287" w14:textId="19B341EC" w:rsidR="00F47ED3" w:rsidRDefault="00F62855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1  22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F47ED3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F4A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7ED3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195ABD1" w14:textId="77777777"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0008"/>
      </w:tblGrid>
      <w:tr w:rsidR="00F47ED3" w:rsidRPr="000713C4" w14:paraId="271EB508" w14:textId="77777777" w:rsidTr="00B01341">
        <w:trPr>
          <w:trHeight w:val="5201"/>
          <w:jc w:val="center"/>
        </w:trPr>
        <w:tc>
          <w:tcPr>
            <w:tcW w:w="10008" w:type="dxa"/>
          </w:tcPr>
          <w:p w14:paraId="25ED424D" w14:textId="77777777" w:rsidR="00F47ED3" w:rsidRPr="000713C4" w:rsidRDefault="00F47ED3" w:rsidP="00B01341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14:paraId="1A15417E" w14:textId="77777777" w:rsidR="00F47ED3" w:rsidRPr="000713C4" w:rsidRDefault="00F47ED3" w:rsidP="00B01341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3C7E371F" w14:textId="77777777" w:rsidR="00F47ED3" w:rsidRPr="000713C4" w:rsidRDefault="00F47ED3" w:rsidP="00B01341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>Марьевский сельсовет</w:t>
            </w:r>
          </w:p>
          <w:p w14:paraId="51156A84" w14:textId="77777777" w:rsidR="00F47ED3" w:rsidRPr="000713C4" w:rsidRDefault="00F47ED3" w:rsidP="00B01341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>Сакмарского района</w:t>
            </w:r>
          </w:p>
          <w:p w14:paraId="3DA42404" w14:textId="77777777" w:rsidR="00F47ED3" w:rsidRPr="000713C4" w:rsidRDefault="00F47ED3" w:rsidP="00B01341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14:paraId="5D069407" w14:textId="77777777" w:rsidR="00F47ED3" w:rsidRPr="000713C4" w:rsidRDefault="00F47ED3" w:rsidP="00B01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14:paraId="6069C3EE" w14:textId="77777777" w:rsidR="00F47ED3" w:rsidRPr="000713C4" w:rsidRDefault="00F62855" w:rsidP="00B01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22.01.2024</w:t>
            </w:r>
            <w:r w:rsidR="00F47ED3"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1-п</w:t>
            </w:r>
          </w:p>
          <w:p w14:paraId="548E772C" w14:textId="77777777" w:rsidR="00F62855" w:rsidRPr="009217E4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рассмотрения</w:t>
            </w:r>
          </w:p>
          <w:p w14:paraId="787EBA88" w14:textId="77777777" w:rsidR="00F62855" w:rsidRPr="009217E4" w:rsidRDefault="00F62855" w:rsidP="00F6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в администрации </w:t>
            </w:r>
          </w:p>
          <w:p w14:paraId="30C6F4A9" w14:textId="77777777" w:rsidR="00F62855" w:rsidRPr="009217E4" w:rsidRDefault="00F62855" w:rsidP="00F6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Марьевский</w:t>
            </w:r>
          </w:p>
          <w:p w14:paraId="5BA4B79B" w14:textId="77777777" w:rsidR="00F62855" w:rsidRPr="009217E4" w:rsidRDefault="00F62855" w:rsidP="00F6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>сельсовет Сакмарского района Оренбургской</w:t>
            </w:r>
          </w:p>
          <w:p w14:paraId="5924A8B2" w14:textId="77777777" w:rsidR="00F47ED3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68AA60" w14:textId="77777777" w:rsidR="00F62855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0C6D" w14:textId="77777777" w:rsidR="00F62855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8CA3" w14:textId="77777777" w:rsidR="00F62855" w:rsidRPr="009217E4" w:rsidRDefault="00F62855" w:rsidP="00F628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 xml:space="preserve">       В соответствии с Федеральным законом Российской Федерации от 02.05.2006 № 59-ФЗ «О порядке рассмотрения обращений граждан Российской Федерации»:</w:t>
            </w:r>
          </w:p>
          <w:p w14:paraId="78CA1749" w14:textId="77777777" w:rsidR="00F62855" w:rsidRPr="009217E4" w:rsidRDefault="00F62855" w:rsidP="00F628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 xml:space="preserve">        1.Утвердить Порядок рассмотрения обращений граждан администрации муниципального образования Марьевский сельсовет Сакмарского района Оренбургской области, согласно приложению. </w:t>
            </w:r>
          </w:p>
          <w:p w14:paraId="7BEC560F" w14:textId="77777777" w:rsidR="00F62855" w:rsidRPr="009217E4" w:rsidRDefault="00F62855" w:rsidP="00F628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 xml:space="preserve">       2.Постановление администрации Марьевский сельсовета №53-п от 11.08.2022г «О порядке рассмотрения обращения граждан в администрации муниципального образования Марьевский сельсовет Сакмарского района Оренбургской области» считать утратившим силу.</w:t>
            </w:r>
          </w:p>
          <w:p w14:paraId="34AE781C" w14:textId="77777777" w:rsidR="00F62855" w:rsidRPr="009217E4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 xml:space="preserve">       3.Контроль за исполнением настоящего постановления оставляю за собой.</w:t>
            </w:r>
          </w:p>
          <w:p w14:paraId="24428AFD" w14:textId="77777777" w:rsidR="00F62855" w:rsidRPr="009217E4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E4">
              <w:rPr>
                <w:rFonts w:ascii="Times New Roman" w:hAnsi="Times New Roman" w:cs="Times New Roman"/>
                <w:sz w:val="24"/>
                <w:szCs w:val="24"/>
              </w:rPr>
              <w:t xml:space="preserve">        4.Опубликовать согласно Устава в газете муниципального образования «Янгиз».</w:t>
            </w:r>
          </w:p>
          <w:p w14:paraId="27DAC3F5" w14:textId="77777777" w:rsidR="00F62855" w:rsidRPr="009217E4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62C0" w14:textId="77777777" w:rsidR="00F62855" w:rsidRPr="009217E4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23F0" w14:textId="77777777" w:rsidR="00F62855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6CE7" w14:textId="77777777" w:rsidR="00F62855" w:rsidRPr="000713C4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13C8F3" w14:textId="77777777" w:rsidR="00F47ED3" w:rsidRPr="000713C4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0F255" w14:textId="77777777" w:rsidR="00F47ED3" w:rsidRPr="000713C4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14:paraId="0F2DA1D7" w14:textId="77777777" w:rsidR="00F47ED3" w:rsidRPr="000713C4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Марьевский сельсовет                                                   </w:t>
      </w:r>
      <w:r w:rsidRPr="000713C4">
        <w:rPr>
          <w:rFonts w:ascii="Times New Roman" w:hAnsi="Times New Roman" w:cs="Times New Roman"/>
          <w:sz w:val="24"/>
          <w:szCs w:val="24"/>
        </w:rPr>
        <w:t>С.А.Руднев</w:t>
      </w:r>
    </w:p>
    <w:p w14:paraId="64A66B6D" w14:textId="77777777" w:rsidR="00F47ED3" w:rsidRPr="000713C4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428E3" w14:textId="77777777" w:rsidR="00F47ED3" w:rsidRDefault="00F47ED3" w:rsidP="00F47ED3">
      <w:pPr>
        <w:tabs>
          <w:tab w:val="left" w:pos="6890"/>
        </w:tabs>
        <w:spacing w:after="0" w:line="240" w:lineRule="auto"/>
        <w:jc w:val="both"/>
        <w:sectPr w:rsidR="00F47ED3" w:rsidSect="0095350F">
          <w:headerReference w:type="default" r:id="rId6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ознакомится на сайте администрации по адресу: </w:t>
      </w:r>
      <w:hyperlink r:id="rId7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14:paraId="065162B6" w14:textId="77777777" w:rsidR="00F62855" w:rsidRPr="005B199B" w:rsidRDefault="00F62855" w:rsidP="00F62855">
      <w:pPr>
        <w:pStyle w:val="Style1"/>
        <w:widowControl/>
        <w:ind w:right="130"/>
        <w:jc w:val="right"/>
        <w:rPr>
          <w:rStyle w:val="FontStyle18"/>
        </w:rPr>
      </w:pPr>
      <w:r>
        <w:rPr>
          <w:rStyle w:val="FontStyle18"/>
        </w:rPr>
        <w:lastRenderedPageBreak/>
        <w:t xml:space="preserve">                                                                                       </w:t>
      </w:r>
      <w:r w:rsidRPr="005B199B">
        <w:rPr>
          <w:rStyle w:val="FontStyle18"/>
        </w:rPr>
        <w:t>Приложение</w:t>
      </w:r>
    </w:p>
    <w:p w14:paraId="7B449636" w14:textId="77777777"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к постановлению администрации</w:t>
      </w:r>
    </w:p>
    <w:p w14:paraId="11439B5E" w14:textId="77777777"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муниципального образования</w:t>
      </w:r>
    </w:p>
    <w:p w14:paraId="69AC2177" w14:textId="77777777"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Марьевский сельсовет</w:t>
      </w:r>
    </w:p>
    <w:p w14:paraId="0B8CB48A" w14:textId="77777777"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Сакмарского района</w:t>
      </w:r>
    </w:p>
    <w:p w14:paraId="2FF6D199" w14:textId="77777777"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Оренбургской области</w:t>
      </w:r>
    </w:p>
    <w:p w14:paraId="2AD3AEA7" w14:textId="77777777" w:rsidR="00F62855" w:rsidRPr="005B199B" w:rsidRDefault="00F62855" w:rsidP="00F62855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от 22.01.2024 г. №  1-п</w:t>
      </w:r>
    </w:p>
    <w:p w14:paraId="15E00EDE" w14:textId="77777777" w:rsidR="00F62855" w:rsidRPr="005B199B" w:rsidRDefault="00F62855" w:rsidP="00F62855">
      <w:pPr>
        <w:pStyle w:val="Style1"/>
        <w:widowControl/>
        <w:tabs>
          <w:tab w:val="left" w:pos="1701"/>
          <w:tab w:val="left" w:pos="9639"/>
        </w:tabs>
        <w:jc w:val="both"/>
        <w:rPr>
          <w:rStyle w:val="FontStyle18"/>
        </w:rPr>
      </w:pPr>
    </w:p>
    <w:p w14:paraId="4FA71817" w14:textId="77777777" w:rsidR="00F62855" w:rsidRPr="005B199B" w:rsidRDefault="00F62855" w:rsidP="00F62855">
      <w:pPr>
        <w:pStyle w:val="Style1"/>
        <w:widowControl/>
        <w:tabs>
          <w:tab w:val="left" w:pos="1701"/>
          <w:tab w:val="left" w:pos="9639"/>
        </w:tabs>
        <w:jc w:val="both"/>
        <w:rPr>
          <w:rStyle w:val="FontStyle17"/>
        </w:rPr>
      </w:pPr>
      <w:r w:rsidRPr="005B199B">
        <w:rPr>
          <w:rStyle w:val="FontStyle19"/>
        </w:rPr>
        <w:t>Порядок рассмотрения обращений граждан в администрации муниципального образования Марьевский сельсовет Сакмарского района Оренбургской области</w:t>
      </w:r>
    </w:p>
    <w:p w14:paraId="58540218" w14:textId="77777777" w:rsidR="00F62855" w:rsidRPr="005B199B" w:rsidRDefault="00F62855" w:rsidP="00F62855">
      <w:pPr>
        <w:pStyle w:val="Style1"/>
        <w:widowControl/>
        <w:tabs>
          <w:tab w:val="left" w:pos="1701"/>
          <w:tab w:val="left" w:pos="9639"/>
        </w:tabs>
        <w:jc w:val="both"/>
        <w:rPr>
          <w:rFonts w:ascii="Times New Roman" w:hAnsi="Times New Roman"/>
        </w:rPr>
      </w:pPr>
    </w:p>
    <w:p w14:paraId="29E14775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67" w:line="240" w:lineRule="auto"/>
        <w:jc w:val="both"/>
        <w:rPr>
          <w:rStyle w:val="FontStyle19"/>
        </w:rPr>
      </w:pPr>
      <w:r w:rsidRPr="005B199B">
        <w:rPr>
          <w:rStyle w:val="FontStyle19"/>
        </w:rPr>
        <w:t xml:space="preserve">                           I. Общие положения</w:t>
      </w:r>
    </w:p>
    <w:p w14:paraId="427F2D31" w14:textId="77777777" w:rsidR="00F62855" w:rsidRPr="005B199B" w:rsidRDefault="00F62855" w:rsidP="00F62855">
      <w:pPr>
        <w:pStyle w:val="Style8"/>
        <w:widowControl/>
        <w:tabs>
          <w:tab w:val="left" w:pos="1128"/>
          <w:tab w:val="left" w:pos="9639"/>
        </w:tabs>
        <w:spacing w:before="437"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1. Порядок рассмотрения обращений граждан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</w:rPr>
        <w:t>администрации муниципального образования Марьевский сельсовет (далее - порядок) устанавливает основные требования к организации работы администрации сельсовета с обращениями граждан в соответствии с Федеральным законом от 2 мая 2006 года N 59-ФЗ «О порядке рассмотрения обращений граждан Российской Федерации» и Постановлением Правительства Оренбургской области от 12.12.2007г. № 428-п "Об утверждении  порядка рассмотрения обращений граждан  в Правительстве Оренбургской области".</w:t>
      </w:r>
    </w:p>
    <w:p w14:paraId="23F59AE7" w14:textId="77777777" w:rsidR="00F62855" w:rsidRPr="005B199B" w:rsidRDefault="00F62855" w:rsidP="00F62855">
      <w:pPr>
        <w:pStyle w:val="Style8"/>
        <w:widowControl/>
        <w:tabs>
          <w:tab w:val="left" w:pos="1128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2.В администрации сельсовета рассматриваются обращения граждан по вопросам, находящимся в ведении муниципального образования сельсовета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14:paraId="20444B30" w14:textId="77777777" w:rsidR="00F62855" w:rsidRPr="005B199B" w:rsidRDefault="00F62855" w:rsidP="00F62855">
      <w:pPr>
        <w:pStyle w:val="Style8"/>
        <w:widowControl/>
        <w:tabs>
          <w:tab w:val="left" w:pos="1162"/>
          <w:tab w:val="left" w:pos="9639"/>
        </w:tabs>
        <w:spacing w:before="5"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3.Поступившие письма рассматриваются главой сельсовета, специалистами сельсовета.</w:t>
      </w:r>
    </w:p>
    <w:p w14:paraId="77053DE9" w14:textId="77777777" w:rsidR="00F62855" w:rsidRPr="005B199B" w:rsidRDefault="00F62855" w:rsidP="00F62855">
      <w:pPr>
        <w:pStyle w:val="Style8"/>
        <w:widowControl/>
        <w:tabs>
          <w:tab w:val="left" w:pos="116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4.Ответственный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</w:t>
      </w:r>
      <w:proofErr w:type="gramStart"/>
      <w:r w:rsidRPr="005B199B">
        <w:rPr>
          <w:rStyle w:val="FontStyle18"/>
        </w:rPr>
        <w:t xml:space="preserve">сельсовета,   </w:t>
      </w:r>
      <w:proofErr w:type="gramEnd"/>
      <w:r w:rsidRPr="005B199B">
        <w:rPr>
          <w:rStyle w:val="FontStyle18"/>
        </w:rPr>
        <w:t xml:space="preserve"> осуществляет информационно-аналитическую работу по количеству и характеру вопросов, содержащихся в обращениях граждан.</w:t>
      </w:r>
    </w:p>
    <w:p w14:paraId="1F250CCE" w14:textId="77777777" w:rsidR="00F62855" w:rsidRPr="005B199B" w:rsidRDefault="00F62855" w:rsidP="00F62855">
      <w:pPr>
        <w:pStyle w:val="Style8"/>
        <w:widowControl/>
        <w:tabs>
          <w:tab w:val="left" w:pos="116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5.Объективное,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</w:t>
      </w:r>
    </w:p>
    <w:p w14:paraId="6B6909BC" w14:textId="77777777" w:rsidR="00F62855" w:rsidRPr="005B199B" w:rsidRDefault="00F62855" w:rsidP="00F62855">
      <w:pPr>
        <w:pStyle w:val="Style8"/>
        <w:widowControl/>
        <w:tabs>
          <w:tab w:val="left" w:pos="116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6.Все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14:paraId="37A75567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Сведения, содержащиеся в письмах, могут использоваться только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</w:rPr>
        <w:t>служебных целях в соответствии с полномочиями должностного лица, работающего с обращением.</w:t>
      </w:r>
    </w:p>
    <w:p w14:paraId="29841DAC" w14:textId="77777777" w:rsidR="00F62855" w:rsidRPr="005B199B" w:rsidRDefault="00F62855" w:rsidP="00F62855">
      <w:pPr>
        <w:pStyle w:val="Style10"/>
        <w:widowControl/>
        <w:tabs>
          <w:tab w:val="left" w:pos="1234"/>
          <w:tab w:val="left" w:pos="9639"/>
        </w:tabs>
        <w:spacing w:before="67"/>
        <w:ind w:firstLine="0"/>
        <w:rPr>
          <w:rStyle w:val="FontStyle18"/>
        </w:rPr>
      </w:pPr>
      <w:r w:rsidRPr="005B199B">
        <w:rPr>
          <w:rStyle w:val="FontStyle18"/>
        </w:rPr>
        <w:t>7.При утрате исполнителем письменных обращений граждан документов,   связанных   с   их   рассмотрением,   назначается служебное разбирательство,     о     результатах     которого     информируется глава  сельсовета.  Лица, по результатам разбирательства признанные виновными  в  утрате  письменных  обращений  граждан  и документов, привлекаются к дисциплинарной ответственности.</w:t>
      </w:r>
    </w:p>
    <w:p w14:paraId="4C730D60" w14:textId="77777777" w:rsidR="00F62855" w:rsidRPr="005B199B" w:rsidRDefault="00F62855" w:rsidP="00F62855">
      <w:pPr>
        <w:pStyle w:val="Style10"/>
        <w:widowControl/>
        <w:tabs>
          <w:tab w:val="left" w:pos="1104"/>
          <w:tab w:val="left" w:pos="9639"/>
        </w:tabs>
        <w:ind w:firstLine="0"/>
        <w:rPr>
          <w:rStyle w:val="FontStyle18"/>
        </w:rPr>
      </w:pPr>
      <w:r w:rsidRPr="005B199B">
        <w:rPr>
          <w:rStyle w:val="FontStyle18"/>
        </w:rPr>
        <w:t>8.Уходя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14:paraId="74D4F70F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before="14"/>
        <w:ind w:firstLine="0"/>
        <w:jc w:val="left"/>
        <w:rPr>
          <w:rStyle w:val="FontStyle18"/>
        </w:rPr>
      </w:pPr>
      <w:r w:rsidRPr="005B199B">
        <w:rPr>
          <w:rStyle w:val="FontStyle1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14:paraId="2916FCD3" w14:textId="77777777" w:rsidR="00F62855" w:rsidRPr="005B199B" w:rsidRDefault="00F62855" w:rsidP="00F62855">
      <w:pPr>
        <w:pStyle w:val="Style8"/>
        <w:widowControl/>
        <w:tabs>
          <w:tab w:val="left" w:pos="-567"/>
          <w:tab w:val="left" w:pos="9639"/>
        </w:tabs>
        <w:spacing w:before="5"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lastRenderedPageBreak/>
        <w:t>9.Специалист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контроль за своевременностью составления и отправки ответов на поступившие и рассмотренные обращения граждан.</w:t>
      </w:r>
    </w:p>
    <w:p w14:paraId="71EE0696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line="240" w:lineRule="exact"/>
        <w:jc w:val="left"/>
        <w:rPr>
          <w:rFonts w:ascii="Times New Roman" w:hAnsi="Times New Roman"/>
        </w:rPr>
      </w:pPr>
    </w:p>
    <w:p w14:paraId="537FA3D3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206" w:line="240" w:lineRule="auto"/>
        <w:contextualSpacing/>
        <w:jc w:val="left"/>
        <w:rPr>
          <w:rStyle w:val="FontStyle19"/>
        </w:rPr>
      </w:pPr>
      <w:r w:rsidRPr="005B199B">
        <w:rPr>
          <w:rStyle w:val="FontStyle19"/>
        </w:rPr>
        <w:t>II. Прием и первичная обработка письменных обращений граждан</w:t>
      </w:r>
    </w:p>
    <w:p w14:paraId="62BCAEE4" w14:textId="77777777" w:rsidR="00F62855" w:rsidRPr="005B199B" w:rsidRDefault="00F62855" w:rsidP="00F62855">
      <w:pPr>
        <w:pStyle w:val="a8"/>
        <w:tabs>
          <w:tab w:val="left" w:pos="9639"/>
        </w:tabs>
        <w:spacing w:after="0" w:line="240" w:lineRule="auto"/>
        <w:ind w:left="0"/>
        <w:rPr>
          <w:rStyle w:val="FontStyle19"/>
          <w:sz w:val="24"/>
          <w:szCs w:val="24"/>
        </w:rPr>
      </w:pPr>
    </w:p>
    <w:p w14:paraId="7B8E477A" w14:textId="77777777" w:rsidR="00F62855" w:rsidRPr="005B199B" w:rsidRDefault="00F62855" w:rsidP="00F62855">
      <w:pPr>
        <w:pStyle w:val="a8"/>
        <w:tabs>
          <w:tab w:val="left" w:pos="9639"/>
        </w:tabs>
        <w:spacing w:after="0" w:line="240" w:lineRule="auto"/>
        <w:ind w:left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10.</w:t>
      </w:r>
      <w:r w:rsidRPr="005B199B">
        <w:rPr>
          <w:rFonts w:ascii="Times New Roman" w:hAnsi="Times New Roman" w:cs="Times New Roman"/>
          <w:sz w:val="24"/>
          <w:szCs w:val="24"/>
        </w:rPr>
        <w:t xml:space="preserve"> </w:t>
      </w:r>
      <w:r w:rsidRPr="005B199B">
        <w:rPr>
          <w:rStyle w:val="FontStyle18"/>
          <w:sz w:val="24"/>
          <w:szCs w:val="24"/>
        </w:rPr>
        <w:t>О</w:t>
      </w:r>
      <w:r w:rsidRPr="005B199B">
        <w:rPr>
          <w:rFonts w:ascii="Times New Roman" w:hAnsi="Times New Roman" w:cs="Times New Roman"/>
          <w:sz w:val="24"/>
          <w:szCs w:val="24"/>
          <w:shd w:val="clear" w:color="auto" w:fill="FEFEFE"/>
        </w:rPr>
        <w:t>бращение граждан (далее - обращение) - направленные в государственный 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 предложение, заявление или жалоба, а также устное обращение гражданина в государственный орган, орган местного самоуправления</w:t>
      </w:r>
      <w:r w:rsidRPr="005B199B">
        <w:rPr>
          <w:rStyle w:val="FontStyle18"/>
          <w:sz w:val="24"/>
          <w:szCs w:val="24"/>
        </w:rPr>
        <w:t>.»;</w:t>
      </w:r>
    </w:p>
    <w:p w14:paraId="1C590DAE" w14:textId="77777777" w:rsidR="00F62855" w:rsidRPr="005B199B" w:rsidRDefault="00F62855" w:rsidP="00F62855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11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>Прием обращений в письменной форме непосредственно  от граждан  осуществляется специалистом по работе с обращениями граждан.</w:t>
      </w:r>
    </w:p>
    <w:p w14:paraId="1F6E9784" w14:textId="77777777" w:rsidR="00F62855" w:rsidRPr="005B199B" w:rsidRDefault="00F62855" w:rsidP="00F62855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По просьбе гражданина ему выдается расписка установленной формы с 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делается.»;</w:t>
      </w:r>
    </w:p>
    <w:p w14:paraId="70B76B7B" w14:textId="77777777" w:rsidR="00F62855" w:rsidRPr="005B199B" w:rsidRDefault="00F62855" w:rsidP="00F62855">
      <w:pPr>
        <w:pStyle w:val="Style8"/>
        <w:widowControl/>
        <w:tabs>
          <w:tab w:val="left" w:pos="1483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12.Обращения с пометкой "Лично", поступившие на имя должностных лиц администрации сельсовета, </w:t>
      </w:r>
      <w:proofErr w:type="gramStart"/>
      <w:r w:rsidRPr="005B199B">
        <w:rPr>
          <w:rStyle w:val="FontStyle18"/>
        </w:rPr>
        <w:t>регистрируются  у</w:t>
      </w:r>
      <w:proofErr w:type="gramEnd"/>
      <w:r w:rsidRPr="005B199B">
        <w:rPr>
          <w:rStyle w:val="FontStyle18"/>
        </w:rPr>
        <w:t xml:space="preserve"> специалиста ответственного  за делопроизводство   администрации сельсовета и передаются на исполнение.</w:t>
      </w:r>
    </w:p>
    <w:p w14:paraId="47A3474B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>Если обращение, поступившее с пометкой "Лично", не является письмом личного     характера, оно передается для регистрации специалисту по работе с обращениями граждан.</w:t>
      </w:r>
    </w:p>
    <w:p w14:paraId="5DF2DA97" w14:textId="77777777" w:rsidR="00F62855" w:rsidRPr="005B199B" w:rsidRDefault="00F62855" w:rsidP="00F62855">
      <w:pPr>
        <w:pStyle w:val="Style8"/>
        <w:widowControl/>
        <w:tabs>
          <w:tab w:val="left" w:pos="1258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13.Обращения и ответы о результатах их рассмотрения, поступившие по факсу, принимаются и учитываются в журнале сотрудника администрации сельсовета, передаются специалисту по работе с обращениями граждан для дальнейшей регистрации.</w:t>
      </w:r>
    </w:p>
    <w:p w14:paraId="48B8C499" w14:textId="77777777" w:rsidR="00F62855" w:rsidRPr="005B199B" w:rsidRDefault="00F62855" w:rsidP="00F62855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14.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 xml:space="preserve">Обращения граждан, поступившие </w:t>
      </w:r>
      <w:r w:rsidRPr="005B199B">
        <w:rPr>
          <w:rFonts w:ascii="Times New Roman" w:hAnsi="Times New Roman"/>
          <w:shd w:val="clear" w:color="auto" w:fill="FEFEFE"/>
        </w:rPr>
        <w:t xml:space="preserve">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 </w:t>
      </w:r>
      <w:r w:rsidRPr="005B199B">
        <w:rPr>
          <w:rStyle w:val="FontStyle18"/>
        </w:rPr>
        <w:t>по электронной почте, принимаются и передаются специалисту по работе с обращениями граждан для дальнейшей регистрации.»;</w:t>
      </w:r>
    </w:p>
    <w:p w14:paraId="735AF114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226" w:line="240" w:lineRule="auto"/>
        <w:contextualSpacing/>
        <w:jc w:val="left"/>
        <w:rPr>
          <w:rStyle w:val="FontStyle19"/>
        </w:rPr>
      </w:pPr>
      <w:r w:rsidRPr="005B199B">
        <w:rPr>
          <w:rStyle w:val="FontStyle19"/>
        </w:rPr>
        <w:t>III. Порядок регистрации и рассмотрения обращений граждан</w:t>
      </w:r>
    </w:p>
    <w:p w14:paraId="02DF81C2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226" w:line="240" w:lineRule="auto"/>
        <w:contextualSpacing/>
        <w:jc w:val="left"/>
        <w:rPr>
          <w:rStyle w:val="FontStyle19"/>
        </w:rPr>
      </w:pPr>
    </w:p>
    <w:p w14:paraId="53819BC2" w14:textId="77777777" w:rsidR="00F62855" w:rsidRPr="005B199B" w:rsidRDefault="00F62855" w:rsidP="00F62855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15.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>Все обращения в письменной форме, поступившие на имя должностных лиц администрации сельсовета, регистрируются специалистом по работе с обращениями граждан;</w:t>
      </w:r>
    </w:p>
    <w:p w14:paraId="2E4148BB" w14:textId="77777777" w:rsidR="00F62855" w:rsidRPr="005B199B" w:rsidRDefault="00F62855" w:rsidP="00F62855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</w:rPr>
      </w:pPr>
      <w:r w:rsidRPr="005B199B">
        <w:rPr>
          <w:rFonts w:ascii="Times New Roman" w:hAnsi="Times New Roman"/>
          <w:bCs/>
          <w:spacing w:val="10"/>
        </w:rPr>
        <w:t xml:space="preserve">   </w:t>
      </w:r>
      <w:r w:rsidRPr="005B199B">
        <w:rPr>
          <w:rStyle w:val="FontStyle18"/>
        </w:rPr>
        <w:t>16.Специалист по работе с обращениями граждан:</w:t>
      </w:r>
    </w:p>
    <w:p w14:paraId="199003F4" w14:textId="77777777" w:rsidR="00F62855" w:rsidRPr="005B199B" w:rsidRDefault="00F62855" w:rsidP="00F62855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</w:rPr>
      </w:pPr>
      <w:r w:rsidRPr="005B199B">
        <w:rPr>
          <w:rStyle w:val="FontStyle18"/>
        </w:rPr>
        <w:t>своевременно изучает их содержание и составляет аннотации;</w:t>
      </w:r>
    </w:p>
    <w:p w14:paraId="44F46F32" w14:textId="77777777" w:rsidR="00F62855" w:rsidRPr="005B199B" w:rsidRDefault="00F62855" w:rsidP="00F62855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</w:rPr>
      </w:pPr>
      <w:r w:rsidRPr="005B199B">
        <w:rPr>
          <w:rStyle w:val="FontStyle18"/>
        </w:rPr>
        <w:t>осуществляет подборку всех имеющихся материалов по предыдущим</w:t>
      </w:r>
    </w:p>
    <w:p w14:paraId="705ABCE9" w14:textId="77777777" w:rsidR="00F62855" w:rsidRPr="005B199B" w:rsidRDefault="00F62855" w:rsidP="00F62855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</w:rPr>
      </w:pPr>
      <w:r w:rsidRPr="005B199B">
        <w:rPr>
          <w:rStyle w:val="FontStyle18"/>
        </w:rPr>
        <w:t>обращениям заявителя.</w:t>
      </w:r>
    </w:p>
    <w:p w14:paraId="640E1820" w14:textId="77777777" w:rsidR="00F62855" w:rsidRPr="005B199B" w:rsidRDefault="00F62855" w:rsidP="00F62855">
      <w:pPr>
        <w:pStyle w:val="Style7"/>
        <w:widowControl/>
        <w:tabs>
          <w:tab w:val="left" w:pos="1253"/>
          <w:tab w:val="left" w:pos="9639"/>
        </w:tabs>
        <w:spacing w:line="322" w:lineRule="exact"/>
        <w:rPr>
          <w:rStyle w:val="FontStyle18"/>
        </w:rPr>
      </w:pPr>
      <w:r w:rsidRPr="005B199B">
        <w:rPr>
          <w:rStyle w:val="FontStyle18"/>
        </w:rPr>
        <w:t>17.Производит регистрацию в карточке с указанием:</w:t>
      </w:r>
    </w:p>
    <w:p w14:paraId="0BC0699B" w14:textId="77777777" w:rsidR="00F62855" w:rsidRPr="005B199B" w:rsidRDefault="00F62855" w:rsidP="00F62855">
      <w:pPr>
        <w:pStyle w:val="Style7"/>
        <w:widowControl/>
        <w:tabs>
          <w:tab w:val="left" w:pos="1253"/>
          <w:tab w:val="left" w:pos="9639"/>
        </w:tabs>
        <w:spacing w:line="322" w:lineRule="exact"/>
        <w:rPr>
          <w:rStyle w:val="FontStyle18"/>
        </w:rPr>
      </w:pPr>
      <w:r w:rsidRPr="005B199B">
        <w:rPr>
          <w:rStyle w:val="FontStyle18"/>
        </w:rPr>
        <w:t>фамилии и инициалов заявителя;</w:t>
      </w:r>
    </w:p>
    <w:p w14:paraId="6FA01AF3" w14:textId="77777777" w:rsidR="00F62855" w:rsidRPr="005B199B" w:rsidRDefault="00F62855" w:rsidP="00F62855">
      <w:pPr>
        <w:pStyle w:val="Style11"/>
        <w:widowControl/>
        <w:tabs>
          <w:tab w:val="left" w:pos="9639"/>
        </w:tabs>
        <w:spacing w:line="322" w:lineRule="exact"/>
        <w:rPr>
          <w:rStyle w:val="FontStyle18"/>
        </w:rPr>
      </w:pPr>
      <w:r w:rsidRPr="005B199B">
        <w:rPr>
          <w:rStyle w:val="FontStyle18"/>
        </w:rPr>
        <w:t>адреса заявителя;</w:t>
      </w:r>
    </w:p>
    <w:p w14:paraId="6C36CC98" w14:textId="77777777" w:rsidR="00F62855" w:rsidRPr="005B199B" w:rsidRDefault="00F62855" w:rsidP="00F62855">
      <w:pPr>
        <w:pStyle w:val="Style11"/>
        <w:widowControl/>
        <w:tabs>
          <w:tab w:val="left" w:pos="9639"/>
        </w:tabs>
        <w:spacing w:line="240" w:lineRule="auto"/>
        <w:contextualSpacing/>
        <w:rPr>
          <w:rStyle w:val="FontStyle18"/>
        </w:rPr>
      </w:pPr>
      <w:r w:rsidRPr="005B199B">
        <w:rPr>
          <w:rStyle w:val="FontStyle18"/>
        </w:rPr>
        <w:t>даты поступления адресата;</w:t>
      </w:r>
    </w:p>
    <w:p w14:paraId="0D53C7DA" w14:textId="77777777" w:rsidR="00F62855" w:rsidRPr="005B199B" w:rsidRDefault="00F62855" w:rsidP="00F62855">
      <w:pPr>
        <w:pStyle w:val="Style11"/>
        <w:widowControl/>
        <w:tabs>
          <w:tab w:val="left" w:pos="3544"/>
          <w:tab w:val="left" w:pos="9639"/>
        </w:tabs>
        <w:spacing w:before="10" w:line="240" w:lineRule="auto"/>
        <w:rPr>
          <w:rStyle w:val="FontStyle18"/>
        </w:rPr>
      </w:pPr>
      <w:r w:rsidRPr="005B199B">
        <w:rPr>
          <w:rStyle w:val="FontStyle18"/>
        </w:rPr>
        <w:t>вида обращения (письмо, телеграмма, электронная почта);</w:t>
      </w:r>
    </w:p>
    <w:p w14:paraId="6226A792" w14:textId="77777777" w:rsidR="00F62855" w:rsidRPr="005B199B" w:rsidRDefault="00F62855" w:rsidP="00F62855">
      <w:pPr>
        <w:pStyle w:val="Style11"/>
        <w:widowControl/>
        <w:tabs>
          <w:tab w:val="left" w:pos="3544"/>
          <w:tab w:val="left" w:pos="9639"/>
        </w:tabs>
        <w:spacing w:before="10" w:line="240" w:lineRule="auto"/>
        <w:rPr>
          <w:rStyle w:val="FontStyle18"/>
        </w:rPr>
      </w:pPr>
      <w:r w:rsidRPr="005B199B">
        <w:rPr>
          <w:rStyle w:val="FontStyle18"/>
        </w:rPr>
        <w:t>краткого содержания обращения;</w:t>
      </w:r>
    </w:p>
    <w:p w14:paraId="7FF780C6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before="5"/>
        <w:ind w:firstLine="0"/>
        <w:jc w:val="left"/>
        <w:rPr>
          <w:rStyle w:val="FontStyle18"/>
        </w:rPr>
      </w:pPr>
      <w:r w:rsidRPr="005B199B">
        <w:rPr>
          <w:rStyle w:val="FontStyle18"/>
        </w:rPr>
        <w:t>шифра темы обращения в соответствии с действующим классификатором;</w:t>
      </w:r>
    </w:p>
    <w:p w14:paraId="55142BFB" w14:textId="77777777" w:rsidR="00201550" w:rsidRDefault="00201550"/>
    <w:p w14:paraId="01E8265C" w14:textId="77777777" w:rsidR="00F62855" w:rsidRPr="005B199B" w:rsidRDefault="00F62855" w:rsidP="00F62855">
      <w:pPr>
        <w:pStyle w:val="Style11"/>
        <w:widowControl/>
        <w:tabs>
          <w:tab w:val="left" w:pos="9639"/>
        </w:tabs>
        <w:spacing w:line="322" w:lineRule="exact"/>
        <w:rPr>
          <w:rStyle w:val="FontStyle18"/>
        </w:rPr>
      </w:pPr>
      <w:r w:rsidRPr="005B199B">
        <w:rPr>
          <w:rStyle w:val="FontStyle18"/>
        </w:rPr>
        <w:lastRenderedPageBreak/>
        <w:t>категории обратившегося;</w:t>
      </w:r>
    </w:p>
    <w:p w14:paraId="421459A9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>отметки, свидетельствующей о направлении письма на рассмотрение с контролем или без него;</w:t>
      </w:r>
    </w:p>
    <w:p w14:paraId="21C071C1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before="5"/>
        <w:ind w:firstLine="0"/>
        <w:jc w:val="left"/>
        <w:rPr>
          <w:rStyle w:val="FontStyle18"/>
        </w:rPr>
      </w:pPr>
      <w:r w:rsidRPr="005B199B">
        <w:rPr>
          <w:rStyle w:val="FontStyle18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14:paraId="6ED8BCEC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before="5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14:paraId="0BD49256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14:paraId="74FEB698" w14:textId="77777777" w:rsidR="00F62855" w:rsidRPr="005B199B" w:rsidRDefault="00F62855" w:rsidP="00F62855">
      <w:pPr>
        <w:pStyle w:val="Style10"/>
        <w:widowControl/>
        <w:tabs>
          <w:tab w:val="left" w:pos="1277"/>
          <w:tab w:val="left" w:pos="9639"/>
        </w:tabs>
        <w:spacing w:before="67"/>
        <w:ind w:firstLine="0"/>
        <w:rPr>
          <w:rStyle w:val="FontStyle18"/>
        </w:rPr>
      </w:pPr>
      <w:r w:rsidRPr="005B199B">
        <w:rPr>
          <w:rStyle w:val="FontStyle18"/>
        </w:rPr>
        <w:t>18.Регистрационно-контрольная карточка и письменное обращение  с приложениями направляются на доклад главе сельсовета.</w:t>
      </w:r>
    </w:p>
    <w:p w14:paraId="6AAFDEC0" w14:textId="77777777" w:rsidR="00F62855" w:rsidRPr="005B199B" w:rsidRDefault="00F62855" w:rsidP="00F62855">
      <w:pPr>
        <w:pStyle w:val="a8"/>
        <w:tabs>
          <w:tab w:val="left" w:pos="9639"/>
        </w:tabs>
        <w:spacing w:after="0" w:line="240" w:lineRule="auto"/>
        <w:ind w:left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19</w:t>
      </w:r>
      <w:r w:rsidRPr="005B199B">
        <w:rPr>
          <w:rFonts w:ascii="Times New Roman" w:hAnsi="Times New Roman" w:cs="Times New Roman"/>
          <w:sz w:val="24"/>
          <w:szCs w:val="24"/>
        </w:rPr>
        <w:t>. «</w:t>
      </w:r>
      <w:r w:rsidRPr="005B199B">
        <w:rPr>
          <w:rStyle w:val="FontStyle18"/>
          <w:sz w:val="24"/>
          <w:szCs w:val="24"/>
        </w:rPr>
        <w:t>Специалисты администрации сельсовета готовят ответы на обращения в письменной форме граждан.»;</w:t>
      </w:r>
    </w:p>
    <w:p w14:paraId="78015D90" w14:textId="77777777" w:rsidR="00F62855" w:rsidRPr="005B199B" w:rsidRDefault="00F62855" w:rsidP="00F62855">
      <w:pPr>
        <w:pStyle w:val="Style12"/>
        <w:widowControl/>
        <w:tabs>
          <w:tab w:val="left" w:pos="9639"/>
        </w:tabs>
        <w:spacing w:before="10" w:line="322" w:lineRule="exact"/>
        <w:ind w:firstLine="0"/>
        <w:rPr>
          <w:rStyle w:val="FontStyle18"/>
        </w:rPr>
      </w:pPr>
      <w:r w:rsidRPr="005B199B">
        <w:rPr>
          <w:rStyle w:val="FontStyle18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14:paraId="676F5A24" w14:textId="77777777" w:rsidR="00F62855" w:rsidRPr="005B199B" w:rsidRDefault="00F62855" w:rsidP="00F62855">
      <w:pPr>
        <w:pStyle w:val="Style8"/>
        <w:widowControl/>
        <w:tabs>
          <w:tab w:val="left" w:pos="1378"/>
          <w:tab w:val="left" w:pos="7771"/>
          <w:tab w:val="left" w:pos="9639"/>
        </w:tabs>
        <w:spacing w:before="10"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20.Должностное лицо администрации сельсовета в соответствии с</w:t>
      </w:r>
      <w:r w:rsidRPr="005B199B">
        <w:rPr>
          <w:rStyle w:val="FontStyle18"/>
        </w:rPr>
        <w:br/>
        <w:t>утвержденной структурой администрации сельсовета и распоряжениями о</w:t>
      </w:r>
      <w:r w:rsidRPr="005B199B">
        <w:rPr>
          <w:rStyle w:val="FontStyle18"/>
        </w:rPr>
        <w:br/>
        <w:t>распределении обязанностей между главой сельсовета, специалистами администрации    определяет:</w:t>
      </w:r>
    </w:p>
    <w:p w14:paraId="35E20898" w14:textId="77777777" w:rsidR="00F62855" w:rsidRPr="005B199B" w:rsidRDefault="00F62855" w:rsidP="00F62855">
      <w:pPr>
        <w:pStyle w:val="Style12"/>
        <w:widowControl/>
        <w:tabs>
          <w:tab w:val="left" w:pos="9639"/>
        </w:tabs>
        <w:spacing w:before="5" w:line="322" w:lineRule="exact"/>
        <w:ind w:firstLine="0"/>
        <w:rPr>
          <w:rStyle w:val="FontStyle18"/>
        </w:rPr>
      </w:pPr>
      <w:r w:rsidRPr="005B199B">
        <w:rPr>
          <w:rStyle w:val="FontStyle18"/>
        </w:rPr>
        <w:t>относится ли к закрепленной за ним сфере деятельности рассмотрение поставленных в обращении вопросов;</w:t>
      </w:r>
    </w:p>
    <w:p w14:paraId="3B70902D" w14:textId="77777777" w:rsidR="00F62855" w:rsidRPr="005B199B" w:rsidRDefault="00F62855" w:rsidP="00F62855">
      <w:pPr>
        <w:pStyle w:val="Style12"/>
        <w:widowControl/>
        <w:tabs>
          <w:tab w:val="left" w:pos="9639"/>
        </w:tabs>
        <w:spacing w:line="322" w:lineRule="exact"/>
        <w:ind w:firstLine="0"/>
        <w:rPr>
          <w:rStyle w:val="FontStyle18"/>
        </w:rPr>
      </w:pPr>
      <w:r w:rsidRPr="005B199B">
        <w:rPr>
          <w:rStyle w:val="FontStyle18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14:paraId="6857E9D5" w14:textId="77777777" w:rsidR="00F62855" w:rsidRPr="005B199B" w:rsidRDefault="00F62855" w:rsidP="00F62855">
      <w:pPr>
        <w:pStyle w:val="Style12"/>
        <w:widowControl/>
        <w:tabs>
          <w:tab w:val="left" w:pos="9639"/>
        </w:tabs>
        <w:spacing w:before="10" w:line="322" w:lineRule="exact"/>
        <w:ind w:firstLine="0"/>
        <w:rPr>
          <w:rStyle w:val="FontStyle18"/>
        </w:rPr>
      </w:pPr>
      <w:r w:rsidRPr="005B199B">
        <w:rPr>
          <w:rStyle w:val="FontStyle18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14:paraId="0FB28844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>обоснованность постановки рассмотрения обращения на контроль и других поручений.</w:t>
      </w:r>
    </w:p>
    <w:p w14:paraId="4F226428" w14:textId="77777777" w:rsidR="00F62855" w:rsidRPr="005B199B" w:rsidRDefault="00F62855" w:rsidP="00F62855">
      <w:pPr>
        <w:pStyle w:val="Style8"/>
        <w:widowControl/>
        <w:tabs>
          <w:tab w:val="left" w:pos="1378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21.Должностное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14:paraId="756928FF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14:paraId="5E56B000" w14:textId="77777777" w:rsidR="00F62855" w:rsidRPr="005B199B" w:rsidRDefault="00F62855" w:rsidP="00F62855">
      <w:pPr>
        <w:pStyle w:val="Style10"/>
        <w:widowControl/>
        <w:tabs>
          <w:tab w:val="left" w:pos="1378"/>
          <w:tab w:val="left" w:pos="9639"/>
        </w:tabs>
        <w:ind w:firstLine="0"/>
        <w:rPr>
          <w:rStyle w:val="FontStyle18"/>
        </w:rPr>
      </w:pPr>
      <w:r w:rsidRPr="005B199B">
        <w:rPr>
          <w:rStyle w:val="FontStyle18"/>
        </w:rPr>
        <w:t>22.Документы с резолюцией должностного лица администрации сельсовета  в  этой же  папке  возвращаются  к специалисту  по  работе с обращениями граждан.</w:t>
      </w:r>
    </w:p>
    <w:p w14:paraId="3EAAE976" w14:textId="77777777" w:rsidR="00F62855" w:rsidRPr="005B199B" w:rsidRDefault="00F62855" w:rsidP="00F62855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23.В соответствии с резолюцией специалист по работе с обращениями граждан направляют материалы исполнителю.</w:t>
      </w:r>
    </w:p>
    <w:p w14:paraId="3DCB1834" w14:textId="77777777" w:rsidR="00F62855" w:rsidRPr="005B199B" w:rsidRDefault="00F62855" w:rsidP="00F62855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Fonts w:ascii="Times New Roman" w:hAnsi="Times New Roman"/>
        </w:rPr>
      </w:pPr>
      <w:r w:rsidRPr="005B199B">
        <w:rPr>
          <w:rStyle w:val="FontStyle18"/>
        </w:rPr>
        <w:t>24.Дата ответа и результат рассмотрения заносятся в регистрационно-контрольную карточку.</w:t>
      </w:r>
    </w:p>
    <w:p w14:paraId="336C4F8B" w14:textId="77777777" w:rsidR="00F62855" w:rsidRDefault="00F62855"/>
    <w:p w14:paraId="5D345A5E" w14:textId="77777777" w:rsidR="00F62855" w:rsidRPr="005B199B" w:rsidRDefault="00F62855" w:rsidP="00F62855">
      <w:pPr>
        <w:pStyle w:val="Style8"/>
        <w:widowControl/>
        <w:tabs>
          <w:tab w:val="left" w:pos="1464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lastRenderedPageBreak/>
        <w:t>25.Отметка о снятии с контроля ставится после принятия должностным лицом администрации сельсовета решения о приобщении обращения в дело.</w:t>
      </w:r>
    </w:p>
    <w:p w14:paraId="3C7B9DF1" w14:textId="77777777" w:rsidR="00F62855" w:rsidRPr="005B199B" w:rsidRDefault="00F62855" w:rsidP="00F62855">
      <w:pPr>
        <w:pStyle w:val="Style8"/>
        <w:widowControl/>
        <w:tabs>
          <w:tab w:val="left" w:pos="1320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26.В случае,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14:paraId="6D66FF90" w14:textId="77777777" w:rsidR="00F62855" w:rsidRPr="005B199B" w:rsidRDefault="00F62855" w:rsidP="00F62855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27.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 xml:space="preserve">Обращения в письменной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 w:rsidRPr="005B199B">
        <w:rPr>
          <w:rStyle w:val="FontStyle18"/>
          <w:lang w:eastAsia="en-US"/>
        </w:rPr>
        <w:t>направившему обращение, в течении семи дней</w:t>
      </w:r>
      <w:r w:rsidRPr="005B199B">
        <w:rPr>
          <w:rStyle w:val="FontStyle18"/>
        </w:rPr>
        <w:t xml:space="preserve"> со дня регистрации обращения,</w:t>
      </w:r>
      <w:r w:rsidRPr="005B199B">
        <w:rPr>
          <w:rStyle w:val="FontStyle18"/>
          <w:lang w:eastAsia="en-US"/>
        </w:rPr>
        <w:t xml:space="preserve"> сообщается о недопустимости </w:t>
      </w:r>
      <w:proofErr w:type="gramStart"/>
      <w:r w:rsidRPr="005B199B">
        <w:rPr>
          <w:rStyle w:val="FontStyle18"/>
          <w:lang w:eastAsia="en-US"/>
        </w:rPr>
        <w:t xml:space="preserve">злоупотребления  </w:t>
      </w:r>
      <w:r w:rsidRPr="005B199B">
        <w:rPr>
          <w:rStyle w:val="FontStyle18"/>
        </w:rPr>
        <w:t>правом</w:t>
      </w:r>
      <w:proofErr w:type="gramEnd"/>
      <w:r w:rsidRPr="005B199B">
        <w:rPr>
          <w:rStyle w:val="FontStyle18"/>
        </w:rPr>
        <w:t>.»;</w:t>
      </w:r>
    </w:p>
    <w:p w14:paraId="23672F6D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before="10"/>
        <w:ind w:firstLine="0"/>
        <w:jc w:val="left"/>
        <w:rPr>
          <w:rStyle w:val="FontStyle18"/>
        </w:rPr>
      </w:pPr>
      <w:r w:rsidRPr="005B199B">
        <w:rPr>
          <w:rStyle w:val="FontStyle1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14:paraId="489322AB" w14:textId="77777777" w:rsidR="00F62855" w:rsidRPr="005B199B" w:rsidRDefault="00F62855" w:rsidP="00F62855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28.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>При невозможности прочтения обращения в письменной форме ответ не дается, о чем в течении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14:paraId="4FA5CB31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before="100" w:beforeAutospacing="1"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  <w:spacing w:val="80"/>
        </w:rPr>
        <w:t>29.В</w:t>
      </w:r>
      <w:r w:rsidRPr="005B199B">
        <w:rPr>
          <w:rStyle w:val="FontStyle18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14:paraId="2671052C" w14:textId="77777777" w:rsidR="00F62855" w:rsidRPr="005B199B" w:rsidRDefault="00F62855" w:rsidP="00F62855">
      <w:pPr>
        <w:pStyle w:val="Style8"/>
        <w:widowControl/>
        <w:tabs>
          <w:tab w:val="left" w:pos="2525"/>
          <w:tab w:val="left" w:pos="9639"/>
        </w:tabs>
        <w:spacing w:line="240" w:lineRule="auto"/>
        <w:ind w:firstLine="0"/>
        <w:jc w:val="left"/>
        <w:rPr>
          <w:rStyle w:val="FontStyle18"/>
        </w:rPr>
      </w:pPr>
    </w:p>
    <w:p w14:paraId="58E031D0" w14:textId="77777777" w:rsidR="00F62855" w:rsidRPr="005B199B" w:rsidRDefault="00F62855" w:rsidP="00F62855">
      <w:pPr>
        <w:pStyle w:val="Style8"/>
        <w:widowControl/>
        <w:tabs>
          <w:tab w:val="left" w:pos="2525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30.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>В случае, если в обращения в письменной форме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обращение.»;</w:t>
      </w:r>
    </w:p>
    <w:p w14:paraId="2BE3E7AF" w14:textId="77777777" w:rsidR="00F62855" w:rsidRPr="005B199B" w:rsidRDefault="00F62855" w:rsidP="00F62855">
      <w:pPr>
        <w:pStyle w:val="Style8"/>
        <w:widowControl/>
        <w:tabs>
          <w:tab w:val="left" w:pos="2722"/>
          <w:tab w:val="left" w:pos="9639"/>
        </w:tabs>
        <w:spacing w:line="322" w:lineRule="exact"/>
        <w:ind w:firstLine="0"/>
        <w:jc w:val="left"/>
        <w:rPr>
          <w:rStyle w:val="FontStyle18"/>
        </w:rPr>
      </w:pPr>
    </w:p>
    <w:p w14:paraId="613BE65C" w14:textId="77777777" w:rsidR="00F62855" w:rsidRPr="005B199B" w:rsidRDefault="00F62855" w:rsidP="00F62855">
      <w:pPr>
        <w:pStyle w:val="Style8"/>
        <w:widowControl/>
        <w:tabs>
          <w:tab w:val="left" w:pos="272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31.После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14:paraId="520143B1" w14:textId="77777777" w:rsidR="00F62855" w:rsidRPr="005B199B" w:rsidRDefault="00F62855" w:rsidP="00F62855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Style w:val="FontStyle18"/>
        </w:rPr>
      </w:pPr>
    </w:p>
    <w:p w14:paraId="158EC933" w14:textId="77777777" w:rsidR="00F62855" w:rsidRPr="005B199B" w:rsidRDefault="00F62855" w:rsidP="00F62855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32.Письменные обращения с вопросами, решение которых не входит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14:paraId="21C97296" w14:textId="77777777" w:rsidR="00F62855" w:rsidRPr="005B199B" w:rsidRDefault="00F62855" w:rsidP="00F62855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</w:rPr>
      </w:pPr>
    </w:p>
    <w:p w14:paraId="483D9BCA" w14:textId="77777777" w:rsidR="00F62855" w:rsidRPr="005B199B" w:rsidRDefault="00F62855" w:rsidP="00F62855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33. Обращения в письменной форме с вопросами, решение которых не входит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обращения.»;</w:t>
      </w:r>
    </w:p>
    <w:p w14:paraId="7E8E702B" w14:textId="77777777" w:rsidR="00F62855" w:rsidRPr="005B199B" w:rsidRDefault="00F62855" w:rsidP="00F62855">
      <w:pPr>
        <w:pStyle w:val="Style8"/>
        <w:widowControl/>
        <w:tabs>
          <w:tab w:val="left" w:pos="1325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В случае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</w:t>
      </w:r>
      <w:r w:rsidRPr="005B199B">
        <w:rPr>
          <w:rStyle w:val="FontStyle18"/>
        </w:rPr>
        <w:lastRenderedPageBreak/>
        <w:t>представляются исполнителю, который указан в резолюции первым, не позднее семи дней до истечения срока исполнения.</w:t>
      </w:r>
    </w:p>
    <w:p w14:paraId="39720F04" w14:textId="77777777" w:rsidR="00F62855" w:rsidRPr="005B199B" w:rsidRDefault="00F62855" w:rsidP="00F62855">
      <w:pPr>
        <w:pStyle w:val="Style10"/>
        <w:widowControl/>
        <w:tabs>
          <w:tab w:val="left" w:pos="1315"/>
          <w:tab w:val="left" w:pos="9639"/>
        </w:tabs>
        <w:ind w:firstLine="0"/>
        <w:rPr>
          <w:rStyle w:val="FontStyle18"/>
        </w:rPr>
      </w:pPr>
      <w:r w:rsidRPr="005B199B">
        <w:rPr>
          <w:rStyle w:val="FontStyle18"/>
        </w:rPr>
        <w:t>34.Запрещается направлять обращения граждан на рассмотрение должностному лицу, решение или действие (бездействие) которых обжалуется.</w:t>
      </w:r>
    </w:p>
    <w:p w14:paraId="67B6EDC8" w14:textId="77777777" w:rsidR="00F62855" w:rsidRPr="005B199B" w:rsidRDefault="00F62855" w:rsidP="00F62855">
      <w:pPr>
        <w:pStyle w:val="Style10"/>
        <w:widowControl/>
        <w:tabs>
          <w:tab w:val="left" w:pos="1315"/>
          <w:tab w:val="left" w:pos="9639"/>
        </w:tabs>
        <w:ind w:firstLine="0"/>
        <w:rPr>
          <w:rStyle w:val="FontStyle18"/>
        </w:rPr>
      </w:pPr>
    </w:p>
    <w:p w14:paraId="6FCD0FFC" w14:textId="77777777" w:rsidR="00F62855" w:rsidRPr="005B199B" w:rsidRDefault="00F62855" w:rsidP="00F62855">
      <w:pPr>
        <w:pStyle w:val="Style10"/>
        <w:widowControl/>
        <w:tabs>
          <w:tab w:val="left" w:pos="1315"/>
          <w:tab w:val="left" w:pos="9639"/>
        </w:tabs>
        <w:ind w:firstLine="0"/>
        <w:rPr>
          <w:rStyle w:val="FontStyle19"/>
        </w:rPr>
      </w:pPr>
      <w:r w:rsidRPr="005B199B">
        <w:rPr>
          <w:rStyle w:val="FontStyle19"/>
        </w:rPr>
        <w:t>IV. Требования к оформлению ответа</w:t>
      </w:r>
    </w:p>
    <w:p w14:paraId="28EB19D4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211" w:line="240" w:lineRule="auto"/>
        <w:jc w:val="left"/>
        <w:rPr>
          <w:rFonts w:ascii="Times New Roman" w:hAnsi="Times New Roman"/>
          <w:b/>
          <w:bCs/>
          <w:spacing w:val="10"/>
        </w:rPr>
      </w:pPr>
    </w:p>
    <w:p w14:paraId="5E4AA76A" w14:textId="77777777" w:rsidR="00F62855" w:rsidRPr="005B199B" w:rsidRDefault="00F62855" w:rsidP="00F62855">
      <w:pPr>
        <w:pStyle w:val="Style10"/>
        <w:widowControl/>
        <w:tabs>
          <w:tab w:val="left" w:pos="1373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35.Ответы на обращения граждан подписывает руководитель.</w:t>
      </w:r>
    </w:p>
    <w:p w14:paraId="71057FB2" w14:textId="77777777" w:rsidR="00F62855" w:rsidRPr="005B199B" w:rsidRDefault="00F62855" w:rsidP="00F62855">
      <w:pPr>
        <w:pStyle w:val="Style10"/>
        <w:widowControl/>
        <w:tabs>
          <w:tab w:val="left" w:pos="1373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36.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>Содержание ответа должно быть кратким и исчерпывающим. При подтверждении фактов, изложенных в обращения в письменной форме, в ответе следует указывать какие меры приняты по данному обращению.»;</w:t>
      </w:r>
    </w:p>
    <w:p w14:paraId="7B00C8F8" w14:textId="77777777" w:rsidR="00F62855" w:rsidRPr="005B199B" w:rsidRDefault="00F62855" w:rsidP="00F62855">
      <w:pPr>
        <w:pStyle w:val="Style10"/>
        <w:widowControl/>
        <w:tabs>
          <w:tab w:val="left" w:pos="1224"/>
          <w:tab w:val="left" w:pos="9639"/>
        </w:tabs>
        <w:spacing w:line="240" w:lineRule="auto"/>
        <w:ind w:firstLine="0"/>
        <w:rPr>
          <w:rStyle w:val="FontStyle18"/>
        </w:rPr>
      </w:pPr>
    </w:p>
    <w:p w14:paraId="682AD54B" w14:textId="77777777" w:rsidR="00F62855" w:rsidRPr="005B199B" w:rsidRDefault="00F62855" w:rsidP="00F62855">
      <w:pPr>
        <w:pStyle w:val="Style10"/>
        <w:widowControl/>
        <w:tabs>
          <w:tab w:val="left" w:pos="1224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37.Приложенные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14:paraId="4E457A2F" w14:textId="77777777" w:rsidR="00F62855" w:rsidRPr="005B199B" w:rsidRDefault="00F62855" w:rsidP="00F62855">
      <w:pPr>
        <w:pStyle w:val="Style8"/>
        <w:widowControl/>
        <w:tabs>
          <w:tab w:val="left" w:pos="1224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38.Ответы в федеральные органы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14:paraId="5A6D320B" w14:textId="77777777" w:rsidR="00F62855" w:rsidRPr="005B199B" w:rsidRDefault="00F62855" w:rsidP="00F62855">
      <w:pPr>
        <w:pStyle w:val="Style10"/>
        <w:widowControl/>
        <w:tabs>
          <w:tab w:val="left" w:pos="1334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39.Подлинники обращений граждан возвращаются только при наличии на них пометки "Подлежит возврату".</w:t>
      </w:r>
    </w:p>
    <w:p w14:paraId="2A25A916" w14:textId="77777777" w:rsidR="00F62855" w:rsidRPr="005B199B" w:rsidRDefault="00F62855" w:rsidP="00F62855">
      <w:pPr>
        <w:pStyle w:val="Style10"/>
        <w:widowControl/>
        <w:tabs>
          <w:tab w:val="left" w:pos="1334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40.Если на обращение дается промежуточный ответ, то в тексте указывается срок окончательного разрешения вопроса.</w:t>
      </w:r>
    </w:p>
    <w:p w14:paraId="01D489B6" w14:textId="77777777" w:rsidR="00F62855" w:rsidRPr="005B199B" w:rsidRDefault="00F62855" w:rsidP="00F62855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41.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>После завершения рассмотрения обращения в письменной форме и</w:t>
      </w:r>
      <w:r w:rsidRPr="005B199B">
        <w:rPr>
          <w:rStyle w:val="FontStyle18"/>
        </w:rPr>
        <w:br/>
        <w:t>оформления ответа подлинник и все материалы передаются специалисту по</w:t>
      </w:r>
      <w:r w:rsidRPr="005B199B">
        <w:rPr>
          <w:rStyle w:val="FontStyle18"/>
        </w:rPr>
        <w:br/>
        <w:t>работе с обращениями граждан. Ответы, не соответствующие требованиям</w:t>
      </w:r>
      <w:r w:rsidRPr="005B199B">
        <w:rPr>
          <w:rStyle w:val="FontStyle18"/>
        </w:rPr>
        <w:br/>
        <w:t>настоящего административного регламента, возвращаются исполнителю для доработки.</w:t>
      </w:r>
    </w:p>
    <w:p w14:paraId="51B3C0FD" w14:textId="77777777" w:rsidR="00F62855" w:rsidRPr="005B199B" w:rsidRDefault="00F62855" w:rsidP="00F62855">
      <w:pPr>
        <w:pStyle w:val="Style8"/>
        <w:widowControl/>
        <w:tabs>
          <w:tab w:val="left" w:pos="1243"/>
          <w:tab w:val="left" w:pos="9639"/>
        </w:tabs>
        <w:spacing w:before="10"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42.На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14:paraId="77FF9AC0" w14:textId="77777777" w:rsidR="00F62855" w:rsidRPr="005B199B" w:rsidRDefault="00F62855" w:rsidP="00F62855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43.Ответ и документы, связанные с рассмотрением обращений, оформляются для доклада должностному лицу администрации сельсовета.</w:t>
      </w:r>
    </w:p>
    <w:p w14:paraId="23E0BDB9" w14:textId="77777777" w:rsidR="00F62855" w:rsidRPr="005B199B" w:rsidRDefault="00F62855" w:rsidP="00F62855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</w:rPr>
      </w:pPr>
    </w:p>
    <w:p w14:paraId="7FDB335A" w14:textId="77777777" w:rsidR="00F62855" w:rsidRPr="005B199B" w:rsidRDefault="00F62855" w:rsidP="00F62855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9"/>
        </w:rPr>
      </w:pPr>
      <w:r w:rsidRPr="005B199B">
        <w:rPr>
          <w:rStyle w:val="FontStyle19"/>
        </w:rPr>
        <w:t>V. Организация работы по приему граждан</w:t>
      </w:r>
    </w:p>
    <w:p w14:paraId="174DF909" w14:textId="77777777" w:rsidR="00F62855" w:rsidRPr="005B199B" w:rsidRDefault="00F62855" w:rsidP="00F62855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9"/>
        </w:rPr>
      </w:pPr>
    </w:p>
    <w:p w14:paraId="25579321" w14:textId="77777777" w:rsidR="00F62855" w:rsidRPr="005B199B" w:rsidRDefault="00F62855" w:rsidP="00F62855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44.Организацию личного приема граждан в администрации сельсовета осуществляет специалист администрации сельсовета ответственный за личный </w:t>
      </w:r>
      <w:proofErr w:type="gramStart"/>
      <w:r w:rsidRPr="005B199B">
        <w:rPr>
          <w:rStyle w:val="FontStyle18"/>
        </w:rPr>
        <w:t>прием  граждан</w:t>
      </w:r>
      <w:proofErr w:type="gramEnd"/>
      <w:r w:rsidRPr="005B199B">
        <w:rPr>
          <w:rStyle w:val="FontStyle18"/>
        </w:rPr>
        <w:t xml:space="preserve"> .</w:t>
      </w:r>
    </w:p>
    <w:p w14:paraId="2BB4300E" w14:textId="77777777" w:rsidR="00F62855" w:rsidRPr="005B199B" w:rsidRDefault="00F62855" w:rsidP="00F62855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45.Прием граждан по личным вопросам ведут глава сельсовета и специалист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14:paraId="3AA46579" w14:textId="77777777" w:rsidR="00F62855" w:rsidRPr="005B199B" w:rsidRDefault="00F62855" w:rsidP="00F62855">
      <w:pPr>
        <w:pStyle w:val="Style8"/>
        <w:widowControl/>
        <w:tabs>
          <w:tab w:val="left" w:pos="1498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46.Специалист ответственный за личный прием граждан  устно</w:t>
      </w:r>
      <w:r w:rsidRPr="005B199B">
        <w:rPr>
          <w:rStyle w:val="FontStyle18"/>
        </w:rPr>
        <w:br/>
        <w:t>консультирует заявителя, разъясняя порядок разрешения его вопроса.</w:t>
      </w:r>
    </w:p>
    <w:p w14:paraId="4FD5AB5F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</w:rPr>
        <w:t>карточку учета посетителей.</w:t>
      </w:r>
    </w:p>
    <w:p w14:paraId="531C423D" w14:textId="77777777" w:rsidR="00F62855" w:rsidRPr="005B199B" w:rsidRDefault="00F62855" w:rsidP="00F62855">
      <w:pPr>
        <w:pStyle w:val="Style8"/>
        <w:widowControl/>
        <w:tabs>
          <w:tab w:val="left" w:pos="1363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47.Специалист ответственный за личный прием граждан  осуществляет запись граждан на личный прием к должностным лицам администрации.</w:t>
      </w:r>
    </w:p>
    <w:p w14:paraId="7E25F91F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lastRenderedPageBreak/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 материалов по предыдущим обращениям заявителя.</w:t>
      </w:r>
    </w:p>
    <w:p w14:paraId="11D307BC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>Подобранные материалы представляются руководителю, ведущему личный прием.</w:t>
      </w:r>
    </w:p>
    <w:p w14:paraId="67DC794E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14:paraId="1026A684" w14:textId="77777777" w:rsidR="00F62855" w:rsidRPr="005B199B" w:rsidRDefault="00F62855" w:rsidP="00F62855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</w:rPr>
      </w:pPr>
      <w:r w:rsidRPr="005B199B">
        <w:rPr>
          <w:rStyle w:val="FontStyle18"/>
        </w:rPr>
        <w:t xml:space="preserve">Запись на повторный прием к должностному лицу администрации   осуществляется не ранее получения гражданином ответа </w:t>
      </w:r>
      <w:r w:rsidRPr="005B199B">
        <w:rPr>
          <w:rStyle w:val="FontStyle21"/>
        </w:rPr>
        <w:t xml:space="preserve">на </w:t>
      </w:r>
      <w:r w:rsidRPr="005B199B">
        <w:rPr>
          <w:rStyle w:val="FontStyle18"/>
        </w:rPr>
        <w:t>предыдущее письменное или устное обращение.</w:t>
      </w:r>
    </w:p>
    <w:p w14:paraId="35CECF20" w14:textId="77777777" w:rsidR="00F62855" w:rsidRPr="005B199B" w:rsidRDefault="00F62855" w:rsidP="00F62855">
      <w:pPr>
        <w:pStyle w:val="Style8"/>
        <w:widowControl/>
        <w:tabs>
          <w:tab w:val="left" w:pos="150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48.При личном приеме гражданин предъявляет документ,</w:t>
      </w:r>
      <w:r w:rsidRPr="005B199B">
        <w:rPr>
          <w:rStyle w:val="FontStyle18"/>
        </w:rPr>
        <w:br/>
        <w:t>удостоверяющий его личность.</w:t>
      </w:r>
    </w:p>
    <w:p w14:paraId="59ECC8CE" w14:textId="77777777" w:rsidR="00F62855" w:rsidRPr="005B199B" w:rsidRDefault="00F62855" w:rsidP="00F62855">
      <w:pPr>
        <w:pStyle w:val="Style10"/>
        <w:widowControl/>
        <w:tabs>
          <w:tab w:val="left" w:pos="1286"/>
          <w:tab w:val="left" w:pos="9639"/>
        </w:tabs>
        <w:spacing w:before="67"/>
        <w:ind w:firstLine="0"/>
        <w:rPr>
          <w:rStyle w:val="FontStyle18"/>
        </w:rPr>
      </w:pPr>
      <w:r w:rsidRPr="005B199B">
        <w:rPr>
          <w:rStyle w:val="FontStyle18"/>
        </w:rPr>
        <w:t>49.Во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14:paraId="6BE059EE" w14:textId="77777777" w:rsidR="00F62855" w:rsidRPr="005B199B" w:rsidRDefault="00F62855" w:rsidP="00F62855">
      <w:pPr>
        <w:pStyle w:val="Style10"/>
        <w:widowControl/>
        <w:tabs>
          <w:tab w:val="left" w:pos="1286"/>
          <w:tab w:val="left" w:pos="9639"/>
        </w:tabs>
        <w:spacing w:before="10"/>
        <w:ind w:firstLine="0"/>
        <w:rPr>
          <w:rStyle w:val="FontStyle18"/>
        </w:rPr>
      </w:pPr>
      <w:r w:rsidRPr="005B199B">
        <w:rPr>
          <w:rStyle w:val="FontStyle18"/>
        </w:rPr>
        <w:t>50.В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8E6EA29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before="19" w:line="317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14:paraId="6DB1F38B" w14:textId="77777777" w:rsidR="00F62855" w:rsidRPr="005B199B" w:rsidRDefault="00F62855" w:rsidP="00F62855">
      <w:pPr>
        <w:pStyle w:val="Style10"/>
        <w:widowControl/>
        <w:tabs>
          <w:tab w:val="left" w:pos="1272"/>
          <w:tab w:val="left" w:pos="9639"/>
        </w:tabs>
        <w:spacing w:before="19" w:line="317" w:lineRule="exact"/>
        <w:ind w:firstLine="0"/>
        <w:rPr>
          <w:rStyle w:val="FontStyle18"/>
        </w:rPr>
      </w:pPr>
      <w:r w:rsidRPr="005B199B">
        <w:rPr>
          <w:rStyle w:val="FontStyle18"/>
        </w:rPr>
        <w:t>51.Решение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14:paraId="5ED914BB" w14:textId="77777777" w:rsidR="00F62855" w:rsidRPr="005B199B" w:rsidRDefault="00F62855" w:rsidP="00F62855">
      <w:pPr>
        <w:pStyle w:val="Style10"/>
        <w:widowControl/>
        <w:tabs>
          <w:tab w:val="left" w:pos="1560"/>
          <w:tab w:val="left" w:pos="9639"/>
        </w:tabs>
        <w:spacing w:before="19" w:line="317" w:lineRule="exact"/>
        <w:ind w:firstLine="0"/>
        <w:rPr>
          <w:rStyle w:val="FontStyle18"/>
        </w:rPr>
      </w:pPr>
      <w:r w:rsidRPr="005B199B">
        <w:rPr>
          <w:rStyle w:val="FontStyle18"/>
        </w:rPr>
        <w:t>52. После завершения личного приема должностным  лицом и согласно поручениям, специалист по работе с обращениями граждан оформляет рассылку документов</w:t>
      </w:r>
    </w:p>
    <w:p w14:paraId="48FD1FE0" w14:textId="77777777" w:rsidR="00F62855" w:rsidRPr="005B199B" w:rsidRDefault="00F62855" w:rsidP="00F62855">
      <w:pPr>
        <w:pStyle w:val="Style10"/>
        <w:widowControl/>
        <w:tabs>
          <w:tab w:val="left" w:pos="1272"/>
          <w:tab w:val="left" w:pos="9639"/>
        </w:tabs>
        <w:ind w:firstLine="0"/>
        <w:rPr>
          <w:rStyle w:val="FontStyle18"/>
        </w:rPr>
      </w:pPr>
      <w:r w:rsidRPr="005B199B">
        <w:rPr>
          <w:rStyle w:val="FontStyle18"/>
        </w:rPr>
        <w:t>53. При поступлении ответа на обращение по личному' приему специалист 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14:paraId="31BCBB54" w14:textId="77777777" w:rsidR="00F62855" w:rsidRPr="005B199B" w:rsidRDefault="00F62855" w:rsidP="00F62855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54.Информация о принятых мерах по обращениям граждан, рассмотренным должностным  лицом во время личного приема, направляется специалистом ответственным за личный прием граждан руководителю, осуществлявшему прием.</w:t>
      </w:r>
    </w:p>
    <w:p w14:paraId="306B4F06" w14:textId="77777777" w:rsidR="00F62855" w:rsidRPr="005B199B" w:rsidRDefault="00F62855" w:rsidP="00F62855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55. 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14:paraId="1FC353ED" w14:textId="77777777" w:rsidR="00F62855" w:rsidRPr="005B199B" w:rsidRDefault="00F62855" w:rsidP="00F62855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</w:rPr>
      </w:pPr>
      <w:r w:rsidRPr="005B199B">
        <w:rPr>
          <w:rStyle w:val="FontStyle18"/>
        </w:rPr>
        <w:t>56.Материалы с личного приема хранятся в течение 5 лет, а затем уничтожаются в установленном порядке.</w:t>
      </w:r>
    </w:p>
    <w:p w14:paraId="23776E29" w14:textId="77777777" w:rsidR="00F62855" w:rsidRPr="005B199B" w:rsidRDefault="00F62855" w:rsidP="00F62855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</w:rPr>
      </w:pPr>
    </w:p>
    <w:p w14:paraId="37C9E42D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67" w:line="240" w:lineRule="auto"/>
        <w:jc w:val="left"/>
        <w:rPr>
          <w:rStyle w:val="FontStyle19"/>
        </w:rPr>
      </w:pPr>
      <w:r w:rsidRPr="005B199B">
        <w:rPr>
          <w:rStyle w:val="FontStyle19"/>
        </w:rPr>
        <w:t>VI. Сроки рассмотрения обращений граждан</w:t>
      </w:r>
    </w:p>
    <w:p w14:paraId="57435E8C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67" w:line="240" w:lineRule="auto"/>
        <w:jc w:val="left"/>
        <w:rPr>
          <w:rStyle w:val="FontStyle19"/>
          <w:b w:val="0"/>
        </w:rPr>
      </w:pPr>
    </w:p>
    <w:p w14:paraId="4E8F16A5" w14:textId="77777777" w:rsidR="00F62855" w:rsidRPr="005B199B" w:rsidRDefault="00F62855" w:rsidP="00F62855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57. Все поступающие на имя главы сельсовета, специалистов администрации  обращения регистрируются специалистом по работе с обращениями граждан в течение трех дней с момента поступления.</w:t>
      </w:r>
    </w:p>
    <w:p w14:paraId="6264A675" w14:textId="77777777" w:rsidR="00F62855" w:rsidRPr="005B199B" w:rsidRDefault="00F62855" w:rsidP="00F62855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58. Обращение, содержащее вопросы, решение которых не входит в 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14:paraId="4A52D3A2" w14:textId="77777777" w:rsidR="00F62855" w:rsidRPr="005B199B" w:rsidRDefault="00F62855" w:rsidP="00F62855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lastRenderedPageBreak/>
        <w:t>59.Обращения граждан, содержащие вопросы, решение которых входит в компетенцию администрации района, рассматриваются в течение 30 дней со дня регистрации.</w:t>
      </w:r>
    </w:p>
    <w:p w14:paraId="668DD4BA" w14:textId="77777777" w:rsidR="00F62855" w:rsidRPr="005B199B" w:rsidRDefault="00F62855" w:rsidP="00F62855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60.В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14:paraId="6A26CC78" w14:textId="77777777" w:rsidR="00F62855" w:rsidRPr="005B199B" w:rsidRDefault="00F62855" w:rsidP="00F62855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9"/>
        </w:rPr>
      </w:pPr>
      <w:r w:rsidRPr="005B199B">
        <w:rPr>
          <w:rStyle w:val="FontStyle19"/>
        </w:rPr>
        <w:t>VII. Контроль за рассмотрением обращений граждан</w:t>
      </w:r>
    </w:p>
    <w:p w14:paraId="6D7EFCD2" w14:textId="77777777" w:rsidR="00F62855" w:rsidRPr="005B199B" w:rsidRDefault="00F62855" w:rsidP="00F62855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9"/>
          <w:b w:val="0"/>
          <w:bCs w:val="0"/>
        </w:rPr>
      </w:pPr>
    </w:p>
    <w:p w14:paraId="3BB5ED57" w14:textId="77777777" w:rsidR="00F62855" w:rsidRPr="005B199B" w:rsidRDefault="00F62855" w:rsidP="00F62855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5B199B">
        <w:rPr>
          <w:rStyle w:val="FontStyle18"/>
        </w:rPr>
        <w:t>61.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>На обращение в письменной форме, взятом на контроль главой сельсовета проставляются пометки "Контроль" и "Подлежит возврату".»;.</w:t>
      </w:r>
    </w:p>
    <w:p w14:paraId="4D5EEF8E" w14:textId="77777777" w:rsidR="00F62855" w:rsidRPr="005B199B" w:rsidRDefault="00F62855" w:rsidP="00F62855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62. Контроль над исполнением поручений должностного лица администрации сельсовета осуществляется специалистом по работе с обращениями граждан.</w:t>
      </w:r>
    </w:p>
    <w:p w14:paraId="4E190954" w14:textId="77777777" w:rsidR="00F62855" w:rsidRPr="005B199B" w:rsidRDefault="00F62855" w:rsidP="00F62855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63.В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14:paraId="3187C730" w14:textId="77777777" w:rsidR="00F62855" w:rsidRPr="005B199B" w:rsidRDefault="00F62855" w:rsidP="00F62855">
      <w:pPr>
        <w:pStyle w:val="Style9"/>
        <w:widowControl/>
        <w:tabs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Продление сроков производится по служебной записке ответственного исполнителя должностным  лицом, давшим  поручение. Уведомление о продлении срока рассмотрения обращения (промежуточный, ответ) заблаговременно направляется заявителю. В случае,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14:paraId="40F156F3" w14:textId="77777777" w:rsidR="00F62855" w:rsidRPr="005B199B" w:rsidRDefault="00F62855" w:rsidP="00F62855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64.Специалист  по работе с обращениями граждан анализируют ответы на контрольные письма, обращая особое внимание на качество и полноту решения, поставленных в обращениях граждан вопросов и оформляет документы,  связанные с рассмотрением обращений, для доклада главе администрации сельсовета.</w:t>
      </w:r>
    </w:p>
    <w:p w14:paraId="05A1924E" w14:textId="77777777" w:rsidR="00F62855" w:rsidRPr="005B199B" w:rsidRDefault="00F62855" w:rsidP="00F62855">
      <w:pPr>
        <w:pStyle w:val="Style8"/>
        <w:widowControl/>
        <w:tabs>
          <w:tab w:val="left" w:pos="1248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65.Глава   администрации сельсовета принимает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14:paraId="22766EA3" w14:textId="77777777" w:rsidR="00F62855" w:rsidRPr="005B199B" w:rsidRDefault="00F62855" w:rsidP="00F62855">
      <w:pPr>
        <w:pStyle w:val="Style8"/>
        <w:widowControl/>
        <w:tabs>
          <w:tab w:val="left" w:pos="1248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66.Письменные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14:paraId="347F34D0" w14:textId="77777777" w:rsidR="00F62855" w:rsidRPr="005B199B" w:rsidRDefault="00F62855" w:rsidP="00F62855">
      <w:pPr>
        <w:pStyle w:val="Style10"/>
        <w:widowControl/>
        <w:tabs>
          <w:tab w:val="left" w:pos="1248"/>
          <w:tab w:val="left" w:pos="9639"/>
        </w:tabs>
        <w:spacing w:line="240" w:lineRule="auto"/>
        <w:ind w:firstLine="0"/>
        <w:rPr>
          <w:rStyle w:val="FontStyle18"/>
        </w:rPr>
      </w:pPr>
      <w:r w:rsidRPr="005B199B">
        <w:rPr>
          <w:rStyle w:val="FontStyle18"/>
        </w:rPr>
        <w:t>67.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</w:rPr>
        <w:t xml:space="preserve">При рассмотрении обращения в письменной форме, не взятого на контроль должностным </w:t>
      </w:r>
      <w:proofErr w:type="gramStart"/>
      <w:r w:rsidRPr="005B199B">
        <w:rPr>
          <w:rStyle w:val="FontStyle18"/>
        </w:rPr>
        <w:t>лицом,  на</w:t>
      </w:r>
      <w:proofErr w:type="gramEnd"/>
      <w:r w:rsidRPr="005B199B">
        <w:rPr>
          <w:rStyle w:val="FontStyle18"/>
        </w:rPr>
        <w:t xml:space="preserve"> ответе заявителю указывается исходящий номер, который был присвоен обращению при регистрации специалистом по работе с обращениями  граждан.»</w:t>
      </w:r>
    </w:p>
    <w:p w14:paraId="0F19E1FD" w14:textId="77777777" w:rsidR="00F62855" w:rsidRPr="005B199B" w:rsidRDefault="00F62855" w:rsidP="00F62855">
      <w:pPr>
        <w:pStyle w:val="Style10"/>
        <w:widowControl/>
        <w:tabs>
          <w:tab w:val="left" w:pos="1248"/>
          <w:tab w:val="left" w:pos="9639"/>
        </w:tabs>
        <w:spacing w:line="240" w:lineRule="auto"/>
        <w:ind w:firstLine="0"/>
        <w:rPr>
          <w:rStyle w:val="FontStyle18"/>
        </w:rPr>
      </w:pPr>
    </w:p>
    <w:p w14:paraId="6EFF52E4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77" w:line="326" w:lineRule="exact"/>
        <w:jc w:val="left"/>
        <w:rPr>
          <w:rStyle w:val="FontStyle19"/>
        </w:rPr>
      </w:pPr>
      <w:r w:rsidRPr="005B199B">
        <w:rPr>
          <w:rStyle w:val="FontStyle19"/>
        </w:rPr>
        <w:t>VIII. Ответственность должностных лиц за нарушение правил по рассмотрению обращений граждан</w:t>
      </w:r>
    </w:p>
    <w:p w14:paraId="541BE692" w14:textId="77777777" w:rsidR="00F62855" w:rsidRPr="005B199B" w:rsidRDefault="00F62855" w:rsidP="00F62855">
      <w:pPr>
        <w:pStyle w:val="Style4"/>
        <w:widowControl/>
        <w:tabs>
          <w:tab w:val="left" w:pos="9639"/>
        </w:tabs>
        <w:spacing w:before="77" w:line="326" w:lineRule="exact"/>
        <w:jc w:val="left"/>
        <w:rPr>
          <w:rStyle w:val="FontStyle19"/>
          <w:b w:val="0"/>
        </w:rPr>
      </w:pPr>
    </w:p>
    <w:p w14:paraId="4D693EB0" w14:textId="77777777" w:rsidR="00F62855" w:rsidRPr="005B199B" w:rsidRDefault="00F62855" w:rsidP="00F62855">
      <w:pPr>
        <w:pStyle w:val="Style8"/>
        <w:widowControl/>
        <w:tabs>
          <w:tab w:val="left" w:pos="1349"/>
          <w:tab w:val="left" w:pos="8246"/>
          <w:tab w:val="left" w:pos="9639"/>
        </w:tabs>
        <w:spacing w:line="240" w:lineRule="auto"/>
        <w:ind w:firstLine="0"/>
        <w:jc w:val="left"/>
        <w:rPr>
          <w:rStyle w:val="FontStyle18"/>
        </w:rPr>
      </w:pPr>
      <w:r w:rsidRPr="005B199B">
        <w:rPr>
          <w:rStyle w:val="FontStyle18"/>
        </w:rPr>
        <w:t>68. 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информации, 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ответственность должностных лиц в соответствии с действующим законодательством.</w:t>
      </w:r>
    </w:p>
    <w:p w14:paraId="5996C2FF" w14:textId="77777777" w:rsidR="00F62855" w:rsidRPr="005B199B" w:rsidRDefault="00F62855" w:rsidP="00F62855">
      <w:pPr>
        <w:pStyle w:val="Style8"/>
        <w:widowControl/>
        <w:tabs>
          <w:tab w:val="left" w:pos="1128"/>
          <w:tab w:val="left" w:pos="9639"/>
        </w:tabs>
        <w:spacing w:line="322" w:lineRule="exact"/>
        <w:ind w:firstLine="0"/>
        <w:jc w:val="left"/>
        <w:rPr>
          <w:rFonts w:ascii="Times New Roman" w:hAnsi="Times New Roman"/>
        </w:rPr>
      </w:pPr>
    </w:p>
    <w:p w14:paraId="07C3A168" w14:textId="77777777" w:rsidR="00F62855" w:rsidRDefault="00F62855"/>
    <w:sectPr w:rsidR="00F62855" w:rsidSect="00F47ED3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E393" w14:textId="77777777" w:rsidR="00037CB2" w:rsidRDefault="00037CB2">
      <w:pPr>
        <w:spacing w:after="0" w:line="240" w:lineRule="auto"/>
      </w:pPr>
      <w:r>
        <w:separator/>
      </w:r>
    </w:p>
  </w:endnote>
  <w:endnote w:type="continuationSeparator" w:id="0">
    <w:p w14:paraId="719F1B61" w14:textId="77777777" w:rsidR="00037CB2" w:rsidRDefault="0003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AA3A" w14:textId="77777777" w:rsidR="00037CB2" w:rsidRDefault="00037CB2">
      <w:pPr>
        <w:spacing w:after="0" w:line="240" w:lineRule="auto"/>
      </w:pPr>
      <w:r>
        <w:separator/>
      </w:r>
    </w:p>
  </w:footnote>
  <w:footnote w:type="continuationSeparator" w:id="0">
    <w:p w14:paraId="45073640" w14:textId="77777777" w:rsidR="00037CB2" w:rsidRDefault="0003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F5AE" w14:textId="77777777" w:rsidR="0095350F" w:rsidRPr="00FA2B67" w:rsidRDefault="00201550" w:rsidP="0095350F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  <w:p w14:paraId="6765DDDD" w14:textId="77777777" w:rsidR="0095350F" w:rsidRDefault="00037C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ED3"/>
    <w:rsid w:val="00037CB2"/>
    <w:rsid w:val="00201550"/>
    <w:rsid w:val="00DF4AEA"/>
    <w:rsid w:val="00E539DA"/>
    <w:rsid w:val="00F47ED3"/>
    <w:rsid w:val="00F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2A9B"/>
  <w15:docId w15:val="{052A8421-F7B8-4AA0-9385-CE287DB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ED3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47E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aliases w:val="Знак Знак1 Знак,Знак Знак Знак Знак"/>
    <w:basedOn w:val="a0"/>
    <w:link w:val="a4"/>
    <w:uiPriority w:val="99"/>
    <w:rsid w:val="00F47ED3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47ED3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47ED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4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ED3"/>
  </w:style>
  <w:style w:type="paragraph" w:customStyle="1" w:styleId="Style1">
    <w:name w:val="Style1"/>
    <w:basedOn w:val="a"/>
    <w:uiPriority w:val="99"/>
    <w:rsid w:val="00F62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F6285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F62855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285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F6285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6285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F6285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62855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F62855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="Times New Roman" w:hAnsi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2855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2">
    <w:name w:val="Style12"/>
    <w:basedOn w:val="a"/>
    <w:rsid w:val="00F62855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3271</Words>
  <Characters>18645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dcterms:created xsi:type="dcterms:W3CDTF">2023-11-02T03:27:00Z</dcterms:created>
  <dcterms:modified xsi:type="dcterms:W3CDTF">2024-01-25T12:51:00Z</dcterms:modified>
</cp:coreProperties>
</file>