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Администрация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муниципального образования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   Марьевский сельсовет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    Сакмарского района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  Оренбургской области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   ПОСТАНОВЛЕНИЕ</w:t>
      </w:r>
    </w:p>
    <w:p w:rsidR="000C7FBB" w:rsidRPr="005B0415" w:rsidRDefault="000C7FBB" w:rsidP="000C7FBB">
      <w:pPr>
        <w:rPr>
          <w:sz w:val="28"/>
          <w:szCs w:val="28"/>
        </w:rPr>
      </w:pPr>
      <w:r>
        <w:rPr>
          <w:sz w:val="28"/>
          <w:szCs w:val="28"/>
        </w:rPr>
        <w:t>от  02.08. 2017 года № 15</w:t>
      </w:r>
      <w:r w:rsidRPr="005B0415">
        <w:rPr>
          <w:sz w:val="28"/>
          <w:szCs w:val="28"/>
        </w:rPr>
        <w:t>-п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       с. </w:t>
      </w:r>
      <w:proofErr w:type="spellStart"/>
      <w:r w:rsidRPr="005B0415">
        <w:rPr>
          <w:sz w:val="28"/>
          <w:szCs w:val="28"/>
        </w:rPr>
        <w:t>Марьевка</w:t>
      </w:r>
      <w:proofErr w:type="spellEnd"/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Об определении  специально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оборудованных мест  для размещения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предвыборных печатных агитационных 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материалов и проведения массовых мероприятий</w:t>
      </w:r>
    </w:p>
    <w:p w:rsidR="000C7FBB" w:rsidRPr="005B0415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В соответствии со статьями 53, 54 Федерального закона от 12 июня 2002 г. № 67-ФЗ «Об основных гарантиях избирательных прав и права на участие в референдуме граждан Российской Фед</w:t>
      </w:r>
      <w:r>
        <w:rPr>
          <w:sz w:val="28"/>
          <w:szCs w:val="28"/>
        </w:rPr>
        <w:t>ерации»:</w:t>
      </w: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1. Определить на территории муниципального образования Марьевский сельсовет специально оборудованные места для размещения предвыборных печатных агитационных</w:t>
      </w:r>
      <w:r>
        <w:rPr>
          <w:sz w:val="28"/>
          <w:szCs w:val="28"/>
        </w:rPr>
        <w:t xml:space="preserve"> материалов:</w:t>
      </w:r>
    </w:p>
    <w:p w:rsidR="000C7FBB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-  в помещении   Марьевского Фельдшерско-акушерского пункта 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                                        ул. </w:t>
      </w:r>
      <w:proofErr w:type="gramStart"/>
      <w:r w:rsidRPr="005B0415">
        <w:rPr>
          <w:sz w:val="28"/>
          <w:szCs w:val="28"/>
        </w:rPr>
        <w:t>Нагорная</w:t>
      </w:r>
      <w:proofErr w:type="gramEnd"/>
      <w:r w:rsidRPr="005B0415">
        <w:rPr>
          <w:sz w:val="28"/>
          <w:szCs w:val="28"/>
        </w:rPr>
        <w:t>, дом 2, кв.1 (по согласованию)</w:t>
      </w:r>
    </w:p>
    <w:p w:rsidR="000C7FBB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-  с. </w:t>
      </w:r>
      <w:proofErr w:type="spellStart"/>
      <w:r w:rsidRPr="005B0415">
        <w:rPr>
          <w:sz w:val="28"/>
          <w:szCs w:val="28"/>
        </w:rPr>
        <w:t>Марьевка</w:t>
      </w:r>
      <w:proofErr w:type="spellEnd"/>
      <w:r w:rsidRPr="005B0415">
        <w:rPr>
          <w:sz w:val="28"/>
          <w:szCs w:val="28"/>
        </w:rPr>
        <w:t xml:space="preserve"> – магазин РАЙПО, ул. </w:t>
      </w:r>
      <w:proofErr w:type="gramStart"/>
      <w:r w:rsidRPr="005B0415">
        <w:rPr>
          <w:sz w:val="28"/>
          <w:szCs w:val="28"/>
        </w:rPr>
        <w:t>Школьная</w:t>
      </w:r>
      <w:proofErr w:type="gramEnd"/>
      <w:r w:rsidRPr="005B0415">
        <w:rPr>
          <w:sz w:val="28"/>
          <w:szCs w:val="28"/>
        </w:rPr>
        <w:t>,  дом №19 (по согласованию)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 xml:space="preserve">-  </w:t>
      </w:r>
      <w:proofErr w:type="gramStart"/>
      <w:r w:rsidRPr="005B0415">
        <w:rPr>
          <w:sz w:val="28"/>
          <w:szCs w:val="28"/>
        </w:rPr>
        <w:t>с</w:t>
      </w:r>
      <w:proofErr w:type="gramEnd"/>
      <w:r w:rsidRPr="005B0415">
        <w:rPr>
          <w:sz w:val="28"/>
          <w:szCs w:val="28"/>
        </w:rPr>
        <w:t xml:space="preserve">. Жданово –  магазин ИП </w:t>
      </w:r>
      <w:proofErr w:type="spellStart"/>
      <w:r w:rsidRPr="005B0415">
        <w:rPr>
          <w:sz w:val="28"/>
          <w:szCs w:val="28"/>
        </w:rPr>
        <w:t>Сумкина</w:t>
      </w:r>
      <w:proofErr w:type="spellEnd"/>
      <w:r w:rsidRPr="005B0415">
        <w:rPr>
          <w:sz w:val="28"/>
          <w:szCs w:val="28"/>
        </w:rPr>
        <w:t xml:space="preserve"> В.А, ул. </w:t>
      </w:r>
      <w:proofErr w:type="spellStart"/>
      <w:r w:rsidRPr="005B0415">
        <w:rPr>
          <w:sz w:val="28"/>
          <w:szCs w:val="28"/>
        </w:rPr>
        <w:t>Янги</w:t>
      </w:r>
      <w:r>
        <w:rPr>
          <w:sz w:val="28"/>
          <w:szCs w:val="28"/>
        </w:rPr>
        <w:t>зская</w:t>
      </w:r>
      <w:proofErr w:type="spellEnd"/>
      <w:r>
        <w:rPr>
          <w:sz w:val="28"/>
          <w:szCs w:val="28"/>
        </w:rPr>
        <w:t>, дом №20 (по согласованию)</w:t>
      </w: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2. Определить места  для проведения  предвыборных массовых мероприятий  - МБ ОУ «</w:t>
      </w:r>
      <w:proofErr w:type="spellStart"/>
      <w:r w:rsidRPr="005B0415">
        <w:rPr>
          <w:sz w:val="28"/>
          <w:szCs w:val="28"/>
        </w:rPr>
        <w:t>Марьевская</w:t>
      </w:r>
      <w:proofErr w:type="spellEnd"/>
      <w:r w:rsidRPr="005B0415">
        <w:rPr>
          <w:sz w:val="28"/>
          <w:szCs w:val="28"/>
        </w:rPr>
        <w:t xml:space="preserve"> основная общеобразовательная школа» с. </w:t>
      </w:r>
      <w:proofErr w:type="spellStart"/>
      <w:r w:rsidRPr="005B0415">
        <w:rPr>
          <w:sz w:val="28"/>
          <w:szCs w:val="28"/>
        </w:rPr>
        <w:t>Марьевка</w:t>
      </w:r>
      <w:proofErr w:type="spellEnd"/>
      <w:r w:rsidRPr="005B0415">
        <w:rPr>
          <w:sz w:val="28"/>
          <w:szCs w:val="28"/>
        </w:rPr>
        <w:t>,  ул. Школьная,   №13  (по согласованию)</w:t>
      </w:r>
    </w:p>
    <w:p w:rsidR="000C7FBB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3.</w:t>
      </w:r>
      <w:proofErr w:type="gramStart"/>
      <w:r w:rsidRPr="005B0415">
        <w:rPr>
          <w:sz w:val="28"/>
          <w:szCs w:val="28"/>
        </w:rPr>
        <w:t>Контроль за</w:t>
      </w:r>
      <w:proofErr w:type="gramEnd"/>
      <w:r w:rsidRPr="005B0415">
        <w:rPr>
          <w:sz w:val="28"/>
          <w:szCs w:val="28"/>
        </w:rPr>
        <w:t xml:space="preserve"> исполнением данного  постановления  возложить на специалиста 1 категории администрации Марьевского сельсовета </w:t>
      </w:r>
      <w:proofErr w:type="spellStart"/>
      <w:r w:rsidRPr="005B0415">
        <w:rPr>
          <w:sz w:val="28"/>
          <w:szCs w:val="28"/>
        </w:rPr>
        <w:t>Зиманину</w:t>
      </w:r>
      <w:proofErr w:type="spellEnd"/>
      <w:r w:rsidRPr="005B0415">
        <w:rPr>
          <w:sz w:val="28"/>
          <w:szCs w:val="28"/>
        </w:rPr>
        <w:t xml:space="preserve"> А.С.</w:t>
      </w: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4.Постановление  вступает в силу со дня его подписания.</w:t>
      </w: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Глава сельсовета                                                                    С.А.Руднев</w:t>
      </w: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  <w:r w:rsidRPr="005B0415">
        <w:rPr>
          <w:sz w:val="28"/>
          <w:szCs w:val="28"/>
        </w:rPr>
        <w:t>Разослано: в дело, администрацию района, прокуратуру, ТИК Сакмарского района</w:t>
      </w: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</w:p>
    <w:p w:rsidR="000C7FBB" w:rsidRPr="005B0415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0C7FBB" w:rsidRDefault="000C7FBB" w:rsidP="000C7FBB">
      <w:pPr>
        <w:rPr>
          <w:sz w:val="28"/>
          <w:szCs w:val="28"/>
        </w:rPr>
      </w:pPr>
    </w:p>
    <w:p w:rsidR="00B85A1B" w:rsidRDefault="000C7FBB"/>
    <w:sectPr w:rsidR="00B85A1B" w:rsidSect="00CB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BB"/>
    <w:rsid w:val="000C7FBB"/>
    <w:rsid w:val="00154BC7"/>
    <w:rsid w:val="00A94F02"/>
    <w:rsid w:val="00CB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2021-03-15T10:25:00Z</dcterms:created>
  <dcterms:modified xsi:type="dcterms:W3CDTF">2021-03-15T10:25:00Z</dcterms:modified>
</cp:coreProperties>
</file>