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153458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pt;height:54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B64422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25  08 но</w:t>
      </w:r>
      <w:r w:rsidR="003D71AD">
        <w:rPr>
          <w:rFonts w:ascii="Times New Roman" w:hAnsi="Times New Roman" w:cs="Times New Roman"/>
          <w:b/>
          <w:bCs/>
          <w:sz w:val="28"/>
          <w:szCs w:val="28"/>
        </w:rPr>
        <w:t>ября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B64422">
        <w:rPr>
          <w:rFonts w:ascii="Times New Roman" w:hAnsi="Times New Roman" w:cs="Times New Roman"/>
          <w:sz w:val="24"/>
          <w:szCs w:val="24"/>
        </w:rPr>
        <w:t>08.11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B64422">
        <w:rPr>
          <w:rFonts w:ascii="Times New Roman" w:hAnsi="Times New Roman" w:cs="Times New Roman"/>
          <w:sz w:val="24"/>
          <w:szCs w:val="24"/>
        </w:rPr>
        <w:t xml:space="preserve"> 378</w:t>
      </w:r>
      <w:r w:rsidRPr="00473C81">
        <w:rPr>
          <w:rFonts w:ascii="Times New Roman" w:hAnsi="Times New Roman" w:cs="Times New Roman"/>
          <w:sz w:val="24"/>
          <w:szCs w:val="24"/>
        </w:rPr>
        <w:t>-п</w:t>
      </w:r>
    </w:p>
    <w:p w:rsidR="00360C68" w:rsidRPr="00360C68" w:rsidRDefault="00360C68" w:rsidP="00360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360C68" w:rsidRPr="00360C68" w:rsidRDefault="00360C68" w:rsidP="00360C68">
      <w:pPr>
        <w:tabs>
          <w:tab w:val="left" w:pos="1134"/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 проведении общественных обсуждений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 проектам постановлений «Об утверждении Программ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профилактики рисков причинения вред</w:t>
      </w:r>
      <w:proofErr w:type="gramStart"/>
      <w:r>
        <w:rPr>
          <w:rFonts w:ascii="Times New Roman" w:hAnsi="Times New Roman"/>
          <w:bCs/>
          <w:sz w:val="26"/>
          <w:szCs w:val="26"/>
        </w:rPr>
        <w:t>а(</w:t>
      </w:r>
      <w:proofErr w:type="gramEnd"/>
      <w:r>
        <w:rPr>
          <w:rFonts w:ascii="Times New Roman" w:hAnsi="Times New Roman"/>
          <w:bCs/>
          <w:sz w:val="26"/>
          <w:szCs w:val="26"/>
        </w:rPr>
        <w:t>ущерба)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охраняемым законом ценностям при осуществлении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муниципального контроля на территории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муниципального образования  Марьевский сельсовет</w:t>
      </w:r>
    </w:p>
    <w:p w:rsidR="00B64422" w:rsidRDefault="00B64422" w:rsidP="00B64422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Сакмарского района Оренбургской области на 2025 год</w:t>
      </w: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422" w:rsidRDefault="00B64422" w:rsidP="00B644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В соответствии со статьей 28 Федерального Закона от 06.10.2003 №131-ФЗ «Об общих принципах организации местного самоуправления в Российской Федерации», Уставом муниципального образования  Марьевский сельсовет Сакмарского района, решением Совета депутатов муниципального образования Марьевский сельсовет Сакмарского района Оренбургской области от  «Об утверждении Положения о порядке организации и </w:t>
      </w:r>
      <w:proofErr w:type="gramStart"/>
      <w:r>
        <w:rPr>
          <w:rFonts w:ascii="Times New Roman" w:hAnsi="Times New Roman"/>
          <w:sz w:val="26"/>
          <w:szCs w:val="26"/>
        </w:rPr>
        <w:t>проведения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публичных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21.02.2020 г. № 140</w:t>
      </w:r>
      <w:r>
        <w:rPr>
          <w:color w:val="000000"/>
          <w:sz w:val="26"/>
          <w:szCs w:val="26"/>
          <w:shd w:val="clear" w:color="auto" w:fill="FFFFFF"/>
        </w:rPr>
        <w:t> </w:t>
      </w:r>
      <w:r>
        <w:rPr>
          <w:rFonts w:ascii="Times New Roman" w:hAnsi="Times New Roman"/>
          <w:sz w:val="26"/>
          <w:szCs w:val="26"/>
        </w:rPr>
        <w:t xml:space="preserve"> слушаний, общественных обсуждений в муниципальном образовании  Марьевский сельсовет Сакмарского района Оренбургской области:</w:t>
      </w:r>
    </w:p>
    <w:p w:rsidR="00B64422" w:rsidRDefault="00B64422" w:rsidP="00B644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Провести с 09.11.2024 года по 19.11.2024 года общественное обсуждение по проектам постановлений администрации муниципального образования  Марьевский  сельсовет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Об утверждении </w:t>
      </w:r>
      <w:proofErr w:type="gramStart"/>
      <w:r>
        <w:rPr>
          <w:rFonts w:ascii="Times New Roman" w:hAnsi="Times New Roman"/>
          <w:sz w:val="26"/>
          <w:szCs w:val="26"/>
        </w:rPr>
        <w:t>Программы профилактики рисков причинения вреда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(ущерба) охраняемым законом ценностям при осуществлении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жилищного контроля на территории муниципального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образования  Марьевский  сельсовет Сакмарского района </w:t>
      </w:r>
      <w:proofErr w:type="gramStart"/>
      <w:r>
        <w:rPr>
          <w:rFonts w:ascii="Times New Roman" w:hAnsi="Times New Roman"/>
          <w:sz w:val="26"/>
          <w:szCs w:val="26"/>
        </w:rPr>
        <w:t>Оренбургской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области на 2025 год.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Об утверждении </w:t>
      </w:r>
      <w:proofErr w:type="gramStart"/>
      <w:r>
        <w:rPr>
          <w:rFonts w:ascii="Times New Roman" w:hAnsi="Times New Roman"/>
          <w:sz w:val="26"/>
          <w:szCs w:val="26"/>
        </w:rPr>
        <w:t>Программы профилактики рисков причинения вреда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(ущерба) охраняемым законом ценностям при осуществлении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контроля на автомобильном транспорте и </w:t>
      </w: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gramEnd"/>
      <w:r>
        <w:rPr>
          <w:rFonts w:ascii="Times New Roman" w:hAnsi="Times New Roman"/>
          <w:sz w:val="26"/>
          <w:szCs w:val="26"/>
        </w:rPr>
        <w:t xml:space="preserve"> дорожном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хозяйстве</w:t>
      </w:r>
      <w:proofErr w:type="gramEnd"/>
      <w:r>
        <w:rPr>
          <w:rFonts w:ascii="Times New Roman" w:hAnsi="Times New Roman"/>
          <w:sz w:val="26"/>
          <w:szCs w:val="26"/>
        </w:rPr>
        <w:t xml:space="preserve"> на территории муниципального образования  Марьевский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сельсовет Сакмарского района Оренбургской области на 2025 год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Об утверждении </w:t>
      </w:r>
      <w:proofErr w:type="gramStart"/>
      <w:r>
        <w:rPr>
          <w:rFonts w:ascii="Times New Roman" w:hAnsi="Times New Roman"/>
          <w:sz w:val="26"/>
          <w:szCs w:val="26"/>
        </w:rPr>
        <w:t>Программы профилактики рисков причинения вреда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(ущерба) охраняемым законом ценностям при осуществлении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земельного контроля на территории муниципального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образования  Марьевский сельсовет Сакмарского района </w:t>
      </w:r>
      <w:proofErr w:type="gramStart"/>
      <w:r>
        <w:rPr>
          <w:rFonts w:ascii="Times New Roman" w:hAnsi="Times New Roman"/>
          <w:sz w:val="26"/>
          <w:szCs w:val="26"/>
        </w:rPr>
        <w:t>Оренбургской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области на 2025 год.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2.В целях организации и проведения общественного обсуждения </w:t>
      </w:r>
      <w:proofErr w:type="gramStart"/>
      <w:r>
        <w:rPr>
          <w:rFonts w:ascii="Times New Roman" w:hAnsi="Times New Roman"/>
          <w:sz w:val="26"/>
          <w:szCs w:val="26"/>
        </w:rPr>
        <w:t>на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«Едином </w:t>
      </w:r>
      <w:proofErr w:type="gramStart"/>
      <w:r>
        <w:rPr>
          <w:rFonts w:ascii="Times New Roman" w:hAnsi="Times New Roman"/>
          <w:sz w:val="26"/>
          <w:szCs w:val="26"/>
        </w:rPr>
        <w:t>портале</w:t>
      </w:r>
      <w:proofErr w:type="gramEnd"/>
      <w:r>
        <w:rPr>
          <w:rFonts w:ascii="Times New Roman" w:hAnsi="Times New Roman"/>
          <w:sz w:val="26"/>
          <w:szCs w:val="26"/>
        </w:rPr>
        <w:t xml:space="preserve"> государственных и муниципальных услуг» также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используется платформа обратной связи </w:t>
      </w:r>
      <w:proofErr w:type="gramStart"/>
      <w:r>
        <w:rPr>
          <w:rFonts w:ascii="Times New Roman" w:hAnsi="Times New Roman"/>
          <w:sz w:val="26"/>
          <w:szCs w:val="26"/>
        </w:rPr>
        <w:t>ПОС</w:t>
      </w:r>
      <w:proofErr w:type="gramEnd"/>
      <w:r>
        <w:rPr>
          <w:rFonts w:ascii="Times New Roman" w:hAnsi="Times New Roman"/>
          <w:sz w:val="26"/>
          <w:szCs w:val="26"/>
        </w:rPr>
        <w:t xml:space="preserve"> ЕПГУ в информационно-телекоммуникационной сети "Интернет" по адресу </w:t>
      </w:r>
      <w:proofErr w:type="spellStart"/>
      <w:r>
        <w:rPr>
          <w:rFonts w:ascii="Times New Roman" w:hAnsi="Times New Roman"/>
          <w:sz w:val="26"/>
          <w:szCs w:val="26"/>
        </w:rPr>
        <w:t>tps</w:t>
      </w:r>
      <w:proofErr w:type="spellEnd"/>
      <w:r>
        <w:rPr>
          <w:rFonts w:ascii="Times New Roman" w:hAnsi="Times New Roman"/>
          <w:sz w:val="26"/>
          <w:szCs w:val="26"/>
        </w:rPr>
        <w:t>://pos.gosuslugi.ru/</w:t>
      </w:r>
      <w:proofErr w:type="spellStart"/>
      <w:r>
        <w:rPr>
          <w:rFonts w:ascii="Times New Roman" w:hAnsi="Times New Roman"/>
          <w:sz w:val="26"/>
          <w:szCs w:val="26"/>
        </w:rPr>
        <w:t>docs</w:t>
      </w:r>
      <w:proofErr w:type="spellEnd"/>
      <w:r>
        <w:rPr>
          <w:rFonts w:ascii="Times New Roman" w:hAnsi="Times New Roman"/>
          <w:sz w:val="26"/>
          <w:szCs w:val="26"/>
        </w:rPr>
        <w:t>/.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Предложить жителям села, принять участие в </w:t>
      </w:r>
      <w:proofErr w:type="gramStart"/>
      <w:r>
        <w:rPr>
          <w:rFonts w:ascii="Times New Roman" w:hAnsi="Times New Roman"/>
          <w:sz w:val="26"/>
          <w:szCs w:val="26"/>
        </w:rPr>
        <w:t>общественном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обсуждении, в том числе с использованием </w:t>
      </w:r>
      <w:proofErr w:type="gramStart"/>
      <w:r>
        <w:rPr>
          <w:rFonts w:ascii="Times New Roman" w:hAnsi="Times New Roman"/>
          <w:sz w:val="26"/>
          <w:szCs w:val="26"/>
        </w:rPr>
        <w:t>федеральной</w:t>
      </w:r>
      <w:proofErr w:type="gramEnd"/>
      <w:r>
        <w:rPr>
          <w:rFonts w:ascii="Times New Roman" w:hAnsi="Times New Roman"/>
          <w:sz w:val="26"/>
          <w:szCs w:val="26"/>
        </w:rPr>
        <w:t xml:space="preserve"> государственной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информационной системы «Единый портал </w:t>
      </w:r>
      <w:proofErr w:type="gramStart"/>
      <w:r>
        <w:rPr>
          <w:rFonts w:ascii="Times New Roman" w:hAnsi="Times New Roman"/>
          <w:sz w:val="26"/>
          <w:szCs w:val="26"/>
        </w:rPr>
        <w:t>государственных</w:t>
      </w:r>
      <w:proofErr w:type="gramEnd"/>
      <w:r>
        <w:rPr>
          <w:rFonts w:ascii="Times New Roman" w:hAnsi="Times New Roman"/>
          <w:sz w:val="26"/>
          <w:szCs w:val="26"/>
        </w:rPr>
        <w:t xml:space="preserve"> и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муниципальных услуг» используя платформу обратной связи </w:t>
      </w:r>
      <w:proofErr w:type="gramStart"/>
      <w:r>
        <w:rPr>
          <w:rFonts w:ascii="Times New Roman" w:hAnsi="Times New Roman"/>
          <w:sz w:val="26"/>
          <w:szCs w:val="26"/>
        </w:rPr>
        <w:t>ПОС</w:t>
      </w:r>
      <w:proofErr w:type="gramEnd"/>
      <w:r>
        <w:rPr>
          <w:rFonts w:ascii="Times New Roman" w:hAnsi="Times New Roman"/>
          <w:sz w:val="26"/>
          <w:szCs w:val="26"/>
        </w:rPr>
        <w:t xml:space="preserve"> ЕПГУ в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информационно-телекоммуникационной сети "Интернет" по адресу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https://pos.gosuslugi.ru/docs/.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Обеспечить  8 ноября 2024 года официальное опубликование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настоящего постановления и проектов постановлений в газете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«Янгиз» и на официальном сайте муниципального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образования  Марьевский сельсовет.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5. Возложить подготовку и проведение общественного обсуждения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на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специалиста 1 категории администрации муниципального образования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Марьевский сельсовет -  Горох Л.П.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Установить, что предложения и замечания по проектам постановлений предоставляются с 11.11.2024 по 18.11.2024 включительно в письменной форме в администрацию муниципального образования  Марьевский сельсовет по адресу: с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.М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арьевка, ул. Парковая д.2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кв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2, контактный телефон 8(35331)25-2-19, в электронном виде на адрес </w:t>
      </w:r>
      <w:r>
        <w:rPr>
          <w:rFonts w:ascii="Times New Roman" w:hAnsi="Times New Roman"/>
          <w:b/>
          <w:bCs/>
          <w:color w:val="0000FF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FF"/>
          <w:sz w:val="26"/>
          <w:szCs w:val="26"/>
        </w:rPr>
        <w:t>марьевский</w:t>
      </w:r>
      <w:proofErr w:type="spellEnd"/>
      <w:r>
        <w:rPr>
          <w:rFonts w:ascii="Times New Roman" w:hAnsi="Times New Roman"/>
          <w:b/>
          <w:bCs/>
          <w:color w:val="0000FF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b/>
          <w:bCs/>
          <w:color w:val="0000FF"/>
          <w:sz w:val="26"/>
          <w:szCs w:val="26"/>
        </w:rPr>
        <w:t>сельсовет.рф</w:t>
      </w:r>
      <w:proofErr w:type="spellEnd"/>
      <w:r>
        <w:rPr>
          <w:rFonts w:ascii="Times New Roman" w:hAnsi="Times New Roman"/>
          <w:b/>
          <w:bCs/>
          <w:color w:val="0000FF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, через платформу обратной связи ПОС ЕПГУ в информационно-телекоммуникационной сети "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Интернет"по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адресу https://pos.gosuslugi.ru/docs/.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6. Поручить специалисту 1 категории администрации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муниципального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Образования Марьевский сельсовет   Горох Л.П. обработать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поступившие предложения и замечания.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7. Специалисту 1 категории администрации муниципального образования   </w:t>
      </w:r>
      <w:r>
        <w:rPr>
          <w:rFonts w:ascii="Times New Roman" w:hAnsi="Times New Roman"/>
          <w:sz w:val="26"/>
          <w:szCs w:val="26"/>
        </w:rPr>
        <w:t>Марьевский сельсовет  Горох Л.П. в срок до 19 ноября 2024 года предоставить итоговый протокол общественного обсуждения в администрацию муниципального образования Марьевский сельсовет.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 Опубликовать итоговую информацию о результатах </w:t>
      </w:r>
      <w:proofErr w:type="gramStart"/>
      <w:r>
        <w:rPr>
          <w:rFonts w:ascii="Times New Roman" w:hAnsi="Times New Roman"/>
          <w:sz w:val="26"/>
          <w:szCs w:val="26"/>
        </w:rPr>
        <w:t>общественного</w:t>
      </w:r>
      <w:proofErr w:type="gramEnd"/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обсуждения в газете «Янгиз» и на официальном сайте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образования  Марьевский сельсовет в срок до 22 ноября 2024 года.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 Постановление вступает в силу со дня его официального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опубликования (обнародования).</w:t>
      </w: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64422" w:rsidRDefault="00B64422" w:rsidP="00B64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администрации                                           С.А.Руднев.</w:t>
      </w: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C24" w:rsidRPr="00360C68" w:rsidRDefault="00D24C24" w:rsidP="00360C68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360C68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360C68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9" w:history="1">
        <w:r w:rsidRPr="00360C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60C68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007B8E" w:rsidRPr="00360C68" w:rsidRDefault="00007B8E" w:rsidP="00360C68">
      <w:pPr>
        <w:shd w:val="clear" w:color="auto" w:fill="FFFFFF"/>
        <w:spacing w:after="0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B8E" w:rsidRPr="00360C68" w:rsidRDefault="00007B8E" w:rsidP="00360C68">
      <w:pPr>
        <w:shd w:val="clear" w:color="auto" w:fill="FFFFFF"/>
        <w:spacing w:after="0"/>
        <w:ind w:left="1797" w:right="102" w:hanging="179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sectPr w:rsidR="00007B8E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58" w:rsidRDefault="00153458" w:rsidP="00FA2B67">
      <w:pPr>
        <w:spacing w:after="0" w:line="240" w:lineRule="auto"/>
      </w:pPr>
      <w:r>
        <w:separator/>
      </w:r>
    </w:p>
  </w:endnote>
  <w:endnote w:type="continuationSeparator" w:id="0">
    <w:p w:rsidR="00153458" w:rsidRDefault="00153458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58" w:rsidRDefault="00153458" w:rsidP="00FA2B67">
      <w:pPr>
        <w:spacing w:after="0" w:line="240" w:lineRule="auto"/>
      </w:pPr>
      <w:r>
        <w:separator/>
      </w:r>
    </w:p>
  </w:footnote>
  <w:footnote w:type="continuationSeparator" w:id="0">
    <w:p w:rsidR="00153458" w:rsidRDefault="00153458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C550D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043B7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07B8E"/>
    <w:rsid w:val="00150EF1"/>
    <w:rsid w:val="00153458"/>
    <w:rsid w:val="001771DC"/>
    <w:rsid w:val="001A1AC8"/>
    <w:rsid w:val="001F613B"/>
    <w:rsid w:val="00203F29"/>
    <w:rsid w:val="00360C68"/>
    <w:rsid w:val="003C3718"/>
    <w:rsid w:val="003D71AD"/>
    <w:rsid w:val="004D56D7"/>
    <w:rsid w:val="004E264D"/>
    <w:rsid w:val="00584186"/>
    <w:rsid w:val="005E43BA"/>
    <w:rsid w:val="006507E6"/>
    <w:rsid w:val="007940AE"/>
    <w:rsid w:val="00851064"/>
    <w:rsid w:val="00877FC0"/>
    <w:rsid w:val="008C5209"/>
    <w:rsid w:val="0090218A"/>
    <w:rsid w:val="009B3E83"/>
    <w:rsid w:val="00A52994"/>
    <w:rsid w:val="00A633D3"/>
    <w:rsid w:val="00B64422"/>
    <w:rsid w:val="00B96334"/>
    <w:rsid w:val="00BC3FA8"/>
    <w:rsid w:val="00C246F2"/>
    <w:rsid w:val="00CB0D77"/>
    <w:rsid w:val="00CE007C"/>
    <w:rsid w:val="00CE7FE6"/>
    <w:rsid w:val="00D24C24"/>
    <w:rsid w:val="00D323A4"/>
    <w:rsid w:val="00D45DF1"/>
    <w:rsid w:val="00DC2DE8"/>
    <w:rsid w:val="00DF0518"/>
    <w:rsid w:val="00E202C0"/>
    <w:rsid w:val="00E47688"/>
    <w:rsid w:val="00E70751"/>
    <w:rsid w:val="00F17AFD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uiPriority w:val="99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007B8E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styleId="2">
    <w:name w:val="Body Text Indent 2"/>
    <w:basedOn w:val="a"/>
    <w:link w:val="20"/>
    <w:rsid w:val="006507E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6507E6"/>
    <w:rPr>
      <w:rFonts w:ascii="Times New Roman" w:eastAsia="Calibri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0F914-05AC-4E9C-ADD2-8E6F0CF8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28</cp:revision>
  <dcterms:created xsi:type="dcterms:W3CDTF">2023-11-02T03:23:00Z</dcterms:created>
  <dcterms:modified xsi:type="dcterms:W3CDTF">2024-11-08T09:46:00Z</dcterms:modified>
</cp:coreProperties>
</file>